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7AB" w:rsidRPr="002A67AB" w:rsidRDefault="00C53F09" w:rsidP="002A67AB">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Standard 2</w:t>
      </w:r>
      <w:bookmarkStart w:id="0" w:name="_GoBack"/>
      <w:bookmarkEnd w:id="0"/>
    </w:p>
    <w:p w:rsidR="002A67AB" w:rsidRPr="002A67AB" w:rsidRDefault="002A67AB" w:rsidP="002A67AB">
      <w:pPr>
        <w:shd w:val="clear" w:color="auto" w:fill="FFFFFF"/>
        <w:spacing w:after="0" w:line="240" w:lineRule="auto"/>
        <w:rPr>
          <w:rFonts w:ascii="Times New Roman" w:eastAsia="Times New Roman" w:hAnsi="Times New Roman" w:cs="Times New Roman"/>
          <w:smallCaps/>
          <w:sz w:val="28"/>
          <w:szCs w:val="24"/>
        </w:rPr>
      </w:pPr>
      <w:r w:rsidRPr="002A67AB">
        <w:rPr>
          <w:rFonts w:ascii="Times New Roman" w:eastAsia="Times New Roman" w:hAnsi="Times New Roman" w:cs="Times New Roman"/>
          <w:smallCaps/>
          <w:sz w:val="28"/>
          <w:szCs w:val="24"/>
        </w:rPr>
        <w:t>Educational Programs</w:t>
      </w:r>
    </w:p>
    <w:p w:rsidR="002A67AB" w:rsidRPr="002A67AB" w:rsidRDefault="002A67AB" w:rsidP="002A67AB">
      <w:pPr>
        <w:shd w:val="clear" w:color="auto" w:fill="FFFFFF"/>
        <w:spacing w:after="0" w:line="240" w:lineRule="auto"/>
        <w:rPr>
          <w:rFonts w:ascii="Times New Roman" w:eastAsia="Times New Roman" w:hAnsi="Times New Roman" w:cs="Times New Roman"/>
          <w:smallCaps/>
          <w:sz w:val="28"/>
          <w:szCs w:val="24"/>
        </w:rPr>
      </w:pPr>
      <w:r w:rsidRPr="002A67AB">
        <w:rPr>
          <w:rFonts w:ascii="Times New Roman" w:eastAsia="Times New Roman" w:hAnsi="Times New Roman" w:cs="Times New Roman"/>
          <w:smallCaps/>
          <w:sz w:val="28"/>
          <w:szCs w:val="24"/>
        </w:rPr>
        <w:t>Admissions/Recruiting</w:t>
      </w:r>
    </w:p>
    <w:p w:rsidR="00F80C48" w:rsidRDefault="00C53F09" w:rsidP="002A67AB"/>
    <w:p w:rsidR="002A67AB" w:rsidRPr="006F23BC" w:rsidRDefault="002A67AB" w:rsidP="002A67AB">
      <w:pPr>
        <w:spacing w:line="360" w:lineRule="auto"/>
        <w:contextualSpacing/>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The institution’s admissions policies and processes are:</w:t>
      </w:r>
    </w:p>
    <w:p w:rsidR="002A67AB" w:rsidRPr="006F23BC" w:rsidRDefault="002A67AB" w:rsidP="002A67AB">
      <w:pPr>
        <w:pStyle w:val="ListParagraph"/>
        <w:numPr>
          <w:ilvl w:val="0"/>
          <w:numId w:val="1"/>
        </w:numPr>
        <w:tabs>
          <w:tab w:val="left" w:pos="720"/>
        </w:tabs>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Published;</w:t>
      </w:r>
    </w:p>
    <w:p w:rsidR="002A67AB" w:rsidRPr="006F23BC" w:rsidRDefault="002A67AB" w:rsidP="002A67AB">
      <w:pPr>
        <w:pStyle w:val="ListParagraph"/>
        <w:numPr>
          <w:ilvl w:val="0"/>
          <w:numId w:val="1"/>
        </w:numPr>
        <w:tabs>
          <w:tab w:val="left" w:pos="720"/>
        </w:tabs>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Clearly stated;</w:t>
      </w:r>
    </w:p>
    <w:p w:rsidR="002A67AB" w:rsidRPr="006F23BC" w:rsidRDefault="002A67AB" w:rsidP="002A67AB">
      <w:pPr>
        <w:pStyle w:val="ListParagraph"/>
        <w:numPr>
          <w:ilvl w:val="0"/>
          <w:numId w:val="1"/>
        </w:numPr>
        <w:tabs>
          <w:tab w:val="left" w:pos="720"/>
        </w:tabs>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Consistently communicated to student</w:t>
      </w:r>
    </w:p>
    <w:p w:rsidR="002A67AB" w:rsidRPr="006F23BC" w:rsidRDefault="002A67AB" w:rsidP="002A67AB">
      <w:pPr>
        <w:pStyle w:val="ListParagraph"/>
        <w:numPr>
          <w:ilvl w:val="0"/>
          <w:numId w:val="1"/>
        </w:numPr>
        <w:tabs>
          <w:tab w:val="left" w:pos="720"/>
        </w:tabs>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Made available to students prior to enrollment; and,</w:t>
      </w:r>
    </w:p>
    <w:p w:rsidR="002A67AB" w:rsidRDefault="002A67AB" w:rsidP="002A67AB">
      <w:pPr>
        <w:pStyle w:val="ListParagraph"/>
        <w:numPr>
          <w:ilvl w:val="0"/>
          <w:numId w:val="1"/>
        </w:numPr>
        <w:tabs>
          <w:tab w:val="left" w:pos="720"/>
        </w:tabs>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Any changes to these publications are communicated in a timely manner.</w:t>
      </w:r>
    </w:p>
    <w:p w:rsidR="002A67AB" w:rsidRPr="006F23BC" w:rsidRDefault="002A67AB" w:rsidP="002A67AB">
      <w:pPr>
        <w:pStyle w:val="ListParagraph"/>
        <w:tabs>
          <w:tab w:val="left" w:pos="720"/>
        </w:tabs>
        <w:spacing w:after="0" w:line="360" w:lineRule="auto"/>
        <w:ind w:left="0"/>
        <w:jc w:val="both"/>
        <w:rPr>
          <w:rFonts w:ascii="Times New Roman" w:eastAsia="Calibri" w:hAnsi="Times New Roman" w:cs="Times New Roman"/>
          <w:b/>
          <w:sz w:val="24"/>
          <w:szCs w:val="24"/>
        </w:rPr>
      </w:pPr>
    </w:p>
    <w:p w:rsidR="002A67AB" w:rsidRDefault="002A67AB" w:rsidP="002A67AB">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Pr="006F23BC">
        <w:rPr>
          <w:rFonts w:ascii="Times New Roman" w:eastAsia="Calibri" w:hAnsi="Times New Roman" w:cs="Times New Roman"/>
          <w:sz w:val="24"/>
          <w:szCs w:val="24"/>
        </w:rPr>
        <w:t xml:space="preserve">Florida Vocational Institute has clearly started admissions policies and process that are published in School Catalog and on the school’s official school website under the consumer information section. FVI affirms a policy of equal employment opportunity, equal educational opportunity, nondiscrimination in the provision of educational training to the public and administrating all educational services.  The School is open to all students without regard to race, color, religion, age, sex, creed, national origin, sexual orientation, physical or mental disability, marital status or other factors which cannot be lawfully considered for an employment decision. </w:t>
      </w:r>
    </w:p>
    <w:p w:rsidR="002A67AB" w:rsidRPr="006F23BC" w:rsidRDefault="002A67AB" w:rsidP="002A67AB">
      <w:pPr>
        <w:spacing w:after="0" w:line="360" w:lineRule="auto"/>
        <w:jc w:val="both"/>
        <w:rPr>
          <w:rFonts w:ascii="Times New Roman" w:eastAsia="Calibri" w:hAnsi="Times New Roman" w:cs="Times New Roman"/>
          <w:sz w:val="24"/>
          <w:szCs w:val="24"/>
        </w:rPr>
      </w:pPr>
    </w:p>
    <w:p w:rsidR="002A67AB" w:rsidRPr="00EA4C18" w:rsidRDefault="002A67AB" w:rsidP="002A67AB">
      <w:pPr>
        <w:widowControl w:val="0"/>
        <w:spacing w:before="12" w:after="0" w:line="360" w:lineRule="auto"/>
        <w:ind w:right="63"/>
        <w:jc w:val="both"/>
        <w:rPr>
          <w:rFonts w:ascii="Times New Roman" w:eastAsia="Times New Roman" w:hAnsi="Times New Roman" w:cs="Times New Roman"/>
          <w:b/>
          <w:sz w:val="24"/>
          <w:szCs w:val="24"/>
        </w:rPr>
      </w:pPr>
      <w:r>
        <w:rPr>
          <w:rFonts w:ascii="Times New Roman" w:eastAsia="Calibri" w:hAnsi="Times New Roman" w:cs="Times New Roman"/>
          <w:sz w:val="24"/>
          <w:szCs w:val="24"/>
        </w:rPr>
        <w:tab/>
      </w:r>
      <w:r w:rsidRPr="006F23BC">
        <w:rPr>
          <w:rFonts w:ascii="Times New Roman" w:eastAsia="Calibri" w:hAnsi="Times New Roman" w:cs="Times New Roman"/>
          <w:sz w:val="24"/>
          <w:szCs w:val="24"/>
        </w:rPr>
        <w:t xml:space="preserve">All of the above-mentioned policies, as well as our admissions requirements are published and available for all students to see in the School Catalog. It is distributed to every applicant before enrolling. Any changes made to the catalog are communicated in a timely manner and published on the school’s official website.  Initially, any changes are provided to current students through the faculty.  Changes, most often will affect new students rather than current students.  </w:t>
      </w:r>
    </w:p>
    <w:p w:rsidR="002A67AB" w:rsidRPr="002A67AB" w:rsidRDefault="002A67AB" w:rsidP="002A67AB"/>
    <w:sectPr w:rsidR="002A67AB" w:rsidRPr="002A6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C619A8"/>
    <w:multiLevelType w:val="hybridMultilevel"/>
    <w:tmpl w:val="0BCA9D62"/>
    <w:lvl w:ilvl="0" w:tplc="1F823E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7AB"/>
    <w:rsid w:val="0001592F"/>
    <w:rsid w:val="002A67AB"/>
    <w:rsid w:val="00C53F09"/>
    <w:rsid w:val="00CF5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7289F"/>
  <w15:chartTrackingRefBased/>
  <w15:docId w15:val="{88222DC5-A471-4894-A528-FC251DE18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790159">
      <w:bodyDiv w:val="1"/>
      <w:marLeft w:val="0"/>
      <w:marRight w:val="0"/>
      <w:marTop w:val="0"/>
      <w:marBottom w:val="0"/>
      <w:divBdr>
        <w:top w:val="none" w:sz="0" w:space="0" w:color="auto"/>
        <w:left w:val="none" w:sz="0" w:space="0" w:color="auto"/>
        <w:bottom w:val="none" w:sz="0" w:space="0" w:color="auto"/>
        <w:right w:val="none" w:sz="0" w:space="0" w:color="auto"/>
      </w:divBdr>
      <w:divsChild>
        <w:div w:id="1095512124">
          <w:marLeft w:val="0"/>
          <w:marRight w:val="0"/>
          <w:marTop w:val="0"/>
          <w:marBottom w:val="0"/>
          <w:divBdr>
            <w:top w:val="none" w:sz="0" w:space="0" w:color="auto"/>
            <w:left w:val="none" w:sz="0" w:space="0" w:color="auto"/>
            <w:bottom w:val="none" w:sz="0" w:space="0" w:color="auto"/>
            <w:right w:val="none" w:sz="0" w:space="0" w:color="auto"/>
          </w:divBdr>
        </w:div>
        <w:div w:id="121774515">
          <w:marLeft w:val="0"/>
          <w:marRight w:val="0"/>
          <w:marTop w:val="0"/>
          <w:marBottom w:val="0"/>
          <w:divBdr>
            <w:top w:val="none" w:sz="0" w:space="0" w:color="auto"/>
            <w:left w:val="none" w:sz="0" w:space="0" w:color="auto"/>
            <w:bottom w:val="none" w:sz="0" w:space="0" w:color="auto"/>
            <w:right w:val="none" w:sz="0" w:space="0" w:color="auto"/>
          </w:divBdr>
        </w:div>
        <w:div w:id="1412199644">
          <w:marLeft w:val="0"/>
          <w:marRight w:val="0"/>
          <w:marTop w:val="0"/>
          <w:marBottom w:val="0"/>
          <w:divBdr>
            <w:top w:val="none" w:sz="0" w:space="0" w:color="auto"/>
            <w:left w:val="none" w:sz="0" w:space="0" w:color="auto"/>
            <w:bottom w:val="none" w:sz="0" w:space="0" w:color="auto"/>
            <w:right w:val="none" w:sz="0" w:space="0" w:color="auto"/>
          </w:divBdr>
        </w:div>
        <w:div w:id="1046373713">
          <w:marLeft w:val="0"/>
          <w:marRight w:val="0"/>
          <w:marTop w:val="0"/>
          <w:marBottom w:val="0"/>
          <w:divBdr>
            <w:top w:val="none" w:sz="0" w:space="0" w:color="auto"/>
            <w:left w:val="none" w:sz="0" w:space="0" w:color="auto"/>
            <w:bottom w:val="none" w:sz="0" w:space="0" w:color="auto"/>
            <w:right w:val="none" w:sz="0" w:space="0" w:color="auto"/>
          </w:divBdr>
        </w:div>
        <w:div w:id="1937055152">
          <w:marLeft w:val="0"/>
          <w:marRight w:val="0"/>
          <w:marTop w:val="0"/>
          <w:marBottom w:val="0"/>
          <w:divBdr>
            <w:top w:val="none" w:sz="0" w:space="0" w:color="auto"/>
            <w:left w:val="none" w:sz="0" w:space="0" w:color="auto"/>
            <w:bottom w:val="none" w:sz="0" w:space="0" w:color="auto"/>
            <w:right w:val="none" w:sz="0" w:space="0" w:color="auto"/>
          </w:divBdr>
        </w:div>
        <w:div w:id="162209784">
          <w:marLeft w:val="0"/>
          <w:marRight w:val="0"/>
          <w:marTop w:val="0"/>
          <w:marBottom w:val="0"/>
          <w:divBdr>
            <w:top w:val="none" w:sz="0" w:space="0" w:color="auto"/>
            <w:left w:val="none" w:sz="0" w:space="0" w:color="auto"/>
            <w:bottom w:val="none" w:sz="0" w:space="0" w:color="auto"/>
            <w:right w:val="none" w:sz="0" w:space="0" w:color="auto"/>
          </w:divBdr>
        </w:div>
        <w:div w:id="30570209">
          <w:marLeft w:val="0"/>
          <w:marRight w:val="0"/>
          <w:marTop w:val="0"/>
          <w:marBottom w:val="0"/>
          <w:divBdr>
            <w:top w:val="none" w:sz="0" w:space="0" w:color="auto"/>
            <w:left w:val="none" w:sz="0" w:space="0" w:color="auto"/>
            <w:bottom w:val="none" w:sz="0" w:space="0" w:color="auto"/>
            <w:right w:val="none" w:sz="0" w:space="0" w:color="auto"/>
          </w:divBdr>
        </w:div>
        <w:div w:id="1272275065">
          <w:marLeft w:val="0"/>
          <w:marRight w:val="0"/>
          <w:marTop w:val="0"/>
          <w:marBottom w:val="0"/>
          <w:divBdr>
            <w:top w:val="none" w:sz="0" w:space="0" w:color="auto"/>
            <w:left w:val="none" w:sz="0" w:space="0" w:color="auto"/>
            <w:bottom w:val="none" w:sz="0" w:space="0" w:color="auto"/>
            <w:right w:val="none" w:sz="0" w:space="0" w:color="auto"/>
          </w:divBdr>
        </w:div>
        <w:div w:id="596334238">
          <w:marLeft w:val="0"/>
          <w:marRight w:val="0"/>
          <w:marTop w:val="0"/>
          <w:marBottom w:val="0"/>
          <w:divBdr>
            <w:top w:val="none" w:sz="0" w:space="0" w:color="auto"/>
            <w:left w:val="none" w:sz="0" w:space="0" w:color="auto"/>
            <w:bottom w:val="none" w:sz="0" w:space="0" w:color="auto"/>
            <w:right w:val="none" w:sz="0" w:space="0" w:color="auto"/>
          </w:divBdr>
        </w:div>
        <w:div w:id="420295469">
          <w:marLeft w:val="0"/>
          <w:marRight w:val="0"/>
          <w:marTop w:val="0"/>
          <w:marBottom w:val="0"/>
          <w:divBdr>
            <w:top w:val="none" w:sz="0" w:space="0" w:color="auto"/>
            <w:left w:val="none" w:sz="0" w:space="0" w:color="auto"/>
            <w:bottom w:val="none" w:sz="0" w:space="0" w:color="auto"/>
            <w:right w:val="none" w:sz="0" w:space="0" w:color="auto"/>
          </w:divBdr>
        </w:div>
        <w:div w:id="1655990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215</Words>
  <Characters>1232</Characters>
  <Application>Microsoft Office Word</Application>
  <DocSecurity>0</DocSecurity>
  <Lines>10</Lines>
  <Paragraphs>2</Paragraphs>
  <ScaleCrop>false</ScaleCrop>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2</cp:revision>
  <dcterms:created xsi:type="dcterms:W3CDTF">2016-05-20T16:21:00Z</dcterms:created>
  <dcterms:modified xsi:type="dcterms:W3CDTF">2016-05-20T16:28:00Z</dcterms:modified>
</cp:coreProperties>
</file>