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2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Educational Programs</w:t>
      </w:r>
    </w:p>
    <w:p w:rsidR="003F3DCD" w:rsidRPr="002A67AB" w:rsidRDefault="003F3DCD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 w:rsidRPr="002A67AB">
        <w:rPr>
          <w:rFonts w:ascii="Times New Roman" w:eastAsia="Times New Roman" w:hAnsi="Times New Roman" w:cs="Times New Roman"/>
          <w:smallCaps/>
          <w:sz w:val="28"/>
          <w:szCs w:val="24"/>
        </w:rPr>
        <w:t>Admissions/Recruiting</w:t>
      </w:r>
    </w:p>
    <w:p w:rsidR="00F80C48" w:rsidRDefault="00EA4247"/>
    <w:p w:rsidR="00EA4247" w:rsidRPr="006F23BC" w:rsidRDefault="00EA4247" w:rsidP="00EA4247">
      <w:pPr>
        <w:pStyle w:val="ListParagraph"/>
        <w:numPr>
          <w:ilvl w:val="0"/>
          <w:numId w:val="1"/>
        </w:numPr>
        <w:spacing w:after="200" w:line="360" w:lineRule="auto"/>
        <w:ind w:left="0" w:firstLine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F23BC">
        <w:rPr>
          <w:rFonts w:ascii="Times New Roman" w:eastAsia="Calibri" w:hAnsi="Times New Roman" w:cs="Times New Roman"/>
          <w:b/>
          <w:sz w:val="24"/>
          <w:szCs w:val="24"/>
        </w:rPr>
        <w:t>The institution clearly defines and publishes a policy on the transfer of students between programs within the institution and the transfer of students from other institutions.</w:t>
      </w:r>
    </w:p>
    <w:p w:rsidR="00EA4247" w:rsidRDefault="00EA4247" w:rsidP="00EA4247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6F23BC">
        <w:rPr>
          <w:rFonts w:ascii="Times New Roman" w:eastAsia="Calibri" w:hAnsi="Times New Roman" w:cs="Times New Roman"/>
          <w:sz w:val="24"/>
          <w:szCs w:val="24"/>
        </w:rPr>
        <w:t>The institution has a clearly defined policy on the transf</w:t>
      </w:r>
      <w:r>
        <w:rPr>
          <w:rFonts w:ascii="Times New Roman" w:eastAsia="Calibri" w:hAnsi="Times New Roman" w:cs="Times New Roman"/>
          <w:sz w:val="24"/>
          <w:szCs w:val="24"/>
        </w:rPr>
        <w:t xml:space="preserve">er of students between programs </w:t>
      </w:r>
      <w:r w:rsidRPr="006F23BC">
        <w:rPr>
          <w:rFonts w:ascii="Times New Roman" w:eastAsia="Calibri" w:hAnsi="Times New Roman" w:cs="Times New Roman"/>
          <w:sz w:val="24"/>
          <w:szCs w:val="24"/>
        </w:rPr>
        <w:t>within the institution and the transfer of the students from other institutions. The Transfer Credit policy is published in the School Catalog.</w:t>
      </w:r>
    </w:p>
    <w:p w:rsidR="003F3DCD" w:rsidRDefault="003F3DCD">
      <w:bookmarkStart w:id="0" w:name="_GoBack"/>
      <w:bookmarkEnd w:id="0"/>
    </w:p>
    <w:sectPr w:rsidR="003F3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C619A8"/>
    <w:multiLevelType w:val="hybridMultilevel"/>
    <w:tmpl w:val="0BCA9D62"/>
    <w:lvl w:ilvl="0" w:tplc="1F823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1592F"/>
    <w:rsid w:val="003F3DCD"/>
    <w:rsid w:val="00516C00"/>
    <w:rsid w:val="0090280F"/>
    <w:rsid w:val="00CF52BB"/>
    <w:rsid w:val="00EA0B84"/>
    <w:rsid w:val="00EA4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FFE03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CADD6-418F-462E-9EBE-25F0946D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2016-05-20T16:30:00Z</dcterms:created>
  <dcterms:modified xsi:type="dcterms:W3CDTF">2016-05-20T16:30:00Z</dcterms:modified>
</cp:coreProperties>
</file>