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33" w:rsidRPr="00BA5FCA" w:rsidRDefault="00645F33" w:rsidP="00645F33">
      <w:pPr>
        <w:jc w:val="center"/>
        <w:rPr>
          <w:b/>
        </w:rPr>
      </w:pPr>
      <w:r w:rsidRPr="00BA5FCA">
        <w:rPr>
          <w:b/>
          <w:noProof/>
        </w:rPr>
        <w:drawing>
          <wp:inline distT="0" distB="0" distL="0" distR="0" wp14:anchorId="1183AC9B" wp14:editId="038181C4">
            <wp:extent cx="2419350" cy="819150"/>
            <wp:effectExtent l="0" t="0" r="0" b="0"/>
            <wp:docPr id="1" name="Picture 1" descr="C:\Users\mart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a\Desktop\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819150"/>
                    </a:xfrm>
                    <a:prstGeom prst="rect">
                      <a:avLst/>
                    </a:prstGeom>
                    <a:noFill/>
                    <a:ln>
                      <a:noFill/>
                    </a:ln>
                  </pic:spPr>
                </pic:pic>
              </a:graphicData>
            </a:graphic>
          </wp:inline>
        </w:drawing>
      </w:r>
    </w:p>
    <w:p w:rsidR="00645F33" w:rsidRPr="00BA5FCA" w:rsidRDefault="00645F33">
      <w:pPr>
        <w:rPr>
          <w:b/>
        </w:rPr>
      </w:pPr>
    </w:p>
    <w:p w:rsidR="00B01B46" w:rsidRPr="00BA5FCA" w:rsidRDefault="00645F33">
      <w:pPr>
        <w:rPr>
          <w:b/>
          <w:color w:val="000000" w:themeColor="text1"/>
          <w:u w:val="single"/>
        </w:rPr>
      </w:pPr>
      <w:r w:rsidRPr="00BA5FCA">
        <w:rPr>
          <w:b/>
          <w:color w:val="000000" w:themeColor="text1"/>
          <w:u w:val="single"/>
        </w:rPr>
        <w:t xml:space="preserve">ACTION PLAN FOR IMPROVING ATTENDANCE </w:t>
      </w:r>
      <w:r w:rsidR="00162FD9" w:rsidRPr="00BA5FCA">
        <w:rPr>
          <w:b/>
          <w:color w:val="000000" w:themeColor="text1"/>
          <w:u w:val="single"/>
        </w:rPr>
        <w:t>FOR STUDENTS NOT MEETING THE MINIMUM ATTENDANCE STANDARD</w:t>
      </w:r>
    </w:p>
    <w:p w:rsidR="00645F33" w:rsidRPr="00BA5FCA" w:rsidRDefault="00F0120B">
      <w:pPr>
        <w:rPr>
          <w:b/>
        </w:rPr>
      </w:pPr>
      <w:r w:rsidRPr="00BA5FCA">
        <w:rPr>
          <w:rFonts w:cs="Times New Roman"/>
          <w:b/>
        </w:rPr>
        <w:t xml:space="preserve">IMPLEMENTATION </w:t>
      </w:r>
      <w:r w:rsidR="00511AFB" w:rsidRPr="00BA5FCA">
        <w:rPr>
          <w:rFonts w:cs="Times New Roman"/>
          <w:b/>
        </w:rPr>
        <w:t xml:space="preserve">DATE: JANUARY </w:t>
      </w:r>
      <w:r w:rsidRPr="00BA5FCA">
        <w:rPr>
          <w:rFonts w:cs="Times New Roman"/>
          <w:b/>
        </w:rPr>
        <w:t xml:space="preserve">18, </w:t>
      </w:r>
      <w:r w:rsidR="00511AFB" w:rsidRPr="00BA5FCA">
        <w:rPr>
          <w:rFonts w:cs="Times New Roman"/>
          <w:b/>
        </w:rPr>
        <w:t>2016</w:t>
      </w:r>
    </w:p>
    <w:tbl>
      <w:tblPr>
        <w:tblStyle w:val="TableGrid"/>
        <w:tblW w:w="9738" w:type="dxa"/>
        <w:tblInd w:w="0" w:type="dxa"/>
        <w:tblLayout w:type="fixed"/>
        <w:tblLook w:val="04A0" w:firstRow="1" w:lastRow="0" w:firstColumn="1" w:lastColumn="0" w:noHBand="0" w:noVBand="1"/>
      </w:tblPr>
      <w:tblGrid>
        <w:gridCol w:w="1098"/>
        <w:gridCol w:w="3420"/>
        <w:gridCol w:w="2520"/>
        <w:gridCol w:w="1440"/>
        <w:gridCol w:w="1260"/>
      </w:tblGrid>
      <w:tr w:rsidR="00C257AB" w:rsidRPr="00BA5FCA" w:rsidTr="00BA5FCA">
        <w:tc>
          <w:tcPr>
            <w:tcW w:w="1098" w:type="dxa"/>
            <w:hideMark/>
          </w:tcPr>
          <w:p w:rsidR="00C257AB" w:rsidRPr="00BA5FCA" w:rsidRDefault="00C257AB" w:rsidP="00645F33">
            <w:pPr>
              <w:rPr>
                <w:rFonts w:asciiTheme="minorHAnsi" w:hAnsiTheme="minorHAnsi"/>
                <w:b/>
              </w:rPr>
            </w:pPr>
            <w:r w:rsidRPr="00BA5FCA">
              <w:rPr>
                <w:rFonts w:asciiTheme="minorHAnsi" w:hAnsiTheme="minorHAnsi"/>
                <w:b/>
              </w:rPr>
              <w:t>PROBLEM AREA</w:t>
            </w:r>
          </w:p>
        </w:tc>
        <w:tc>
          <w:tcPr>
            <w:tcW w:w="3420" w:type="dxa"/>
            <w:hideMark/>
          </w:tcPr>
          <w:p w:rsidR="00C257AB" w:rsidRPr="00BA5FCA" w:rsidRDefault="00C257AB" w:rsidP="00645F33">
            <w:pPr>
              <w:rPr>
                <w:rFonts w:asciiTheme="minorHAnsi" w:hAnsiTheme="minorHAnsi"/>
                <w:b/>
              </w:rPr>
            </w:pPr>
            <w:r w:rsidRPr="00BA5FCA">
              <w:rPr>
                <w:rFonts w:asciiTheme="minorHAnsi" w:hAnsiTheme="minorHAnsi"/>
                <w:b/>
              </w:rPr>
              <w:t>SOLUTION/STEPS TO BE TAKEN</w:t>
            </w:r>
          </w:p>
        </w:tc>
        <w:tc>
          <w:tcPr>
            <w:tcW w:w="2520" w:type="dxa"/>
            <w:hideMark/>
          </w:tcPr>
          <w:p w:rsidR="00C257AB" w:rsidRPr="00BA5FCA" w:rsidRDefault="00C257AB" w:rsidP="00C257AB">
            <w:pPr>
              <w:rPr>
                <w:rFonts w:asciiTheme="minorHAnsi" w:hAnsiTheme="minorHAnsi"/>
                <w:b/>
              </w:rPr>
            </w:pPr>
            <w:r w:rsidRPr="00BA5FCA">
              <w:rPr>
                <w:rFonts w:asciiTheme="minorHAnsi" w:hAnsiTheme="minorHAnsi"/>
                <w:b/>
              </w:rPr>
              <w:t>RESPONSIBLE PARTIES</w:t>
            </w:r>
          </w:p>
        </w:tc>
        <w:tc>
          <w:tcPr>
            <w:tcW w:w="1440" w:type="dxa"/>
          </w:tcPr>
          <w:p w:rsidR="00C257AB" w:rsidRPr="00BA5FCA" w:rsidRDefault="00C257AB" w:rsidP="00645F33">
            <w:pPr>
              <w:rPr>
                <w:rFonts w:asciiTheme="minorHAnsi" w:hAnsiTheme="minorHAnsi"/>
                <w:b/>
              </w:rPr>
            </w:pPr>
            <w:r w:rsidRPr="00BA5FCA">
              <w:rPr>
                <w:rFonts w:asciiTheme="minorHAnsi" w:hAnsiTheme="minorHAnsi"/>
                <w:b/>
              </w:rPr>
              <w:t>RESOURCES NEEDED</w:t>
            </w:r>
          </w:p>
        </w:tc>
        <w:tc>
          <w:tcPr>
            <w:tcW w:w="1260" w:type="dxa"/>
          </w:tcPr>
          <w:p w:rsidR="00C257AB" w:rsidRPr="00BA5FCA" w:rsidRDefault="00C257AB" w:rsidP="00645F33">
            <w:pPr>
              <w:rPr>
                <w:rFonts w:asciiTheme="minorHAnsi" w:hAnsiTheme="minorHAnsi"/>
                <w:b/>
              </w:rPr>
            </w:pPr>
            <w:r w:rsidRPr="00BA5FCA">
              <w:rPr>
                <w:rFonts w:asciiTheme="minorHAnsi" w:hAnsiTheme="minorHAnsi"/>
                <w:b/>
              </w:rPr>
              <w:t>COMPLETION DATE</w:t>
            </w:r>
          </w:p>
        </w:tc>
      </w:tr>
      <w:tr w:rsidR="00C257AB" w:rsidRPr="00BA5FCA" w:rsidTr="00BA5FCA">
        <w:trPr>
          <w:trHeight w:val="1080"/>
        </w:trPr>
        <w:tc>
          <w:tcPr>
            <w:tcW w:w="1098" w:type="dxa"/>
            <w:hideMark/>
          </w:tcPr>
          <w:p w:rsidR="00C257AB" w:rsidRPr="00BA5FCA" w:rsidRDefault="00C257AB" w:rsidP="00645F33">
            <w:pPr>
              <w:rPr>
                <w:rFonts w:asciiTheme="minorHAnsi" w:hAnsiTheme="minorHAnsi"/>
              </w:rPr>
            </w:pPr>
            <w:r w:rsidRPr="00BA5FCA">
              <w:rPr>
                <w:rFonts w:asciiTheme="minorHAnsi" w:hAnsiTheme="minorHAnsi"/>
              </w:rPr>
              <w:t>Attendance</w:t>
            </w:r>
          </w:p>
        </w:tc>
        <w:tc>
          <w:tcPr>
            <w:tcW w:w="3420" w:type="dxa"/>
            <w:hideMark/>
          </w:tcPr>
          <w:p w:rsidR="00C257AB" w:rsidRPr="00BA5FCA" w:rsidRDefault="00C257AB" w:rsidP="00CF7115">
            <w:pPr>
              <w:pStyle w:val="ListParagraph"/>
              <w:numPr>
                <w:ilvl w:val="0"/>
                <w:numId w:val="14"/>
              </w:numPr>
              <w:ind w:left="376"/>
              <w:rPr>
                <w:rFonts w:asciiTheme="minorHAnsi" w:hAnsiTheme="minorHAnsi"/>
                <w:b/>
              </w:rPr>
            </w:pPr>
            <w:r w:rsidRPr="00BA5FCA">
              <w:rPr>
                <w:rFonts w:asciiTheme="minorHAnsi" w:hAnsiTheme="minorHAnsi"/>
                <w:b/>
              </w:rPr>
              <w:t>Create a climate of change:</w:t>
            </w:r>
          </w:p>
          <w:p w:rsidR="00C257AB" w:rsidRPr="00BA5FCA" w:rsidRDefault="00C257AB" w:rsidP="00645F33">
            <w:pPr>
              <w:pStyle w:val="ListParagraph"/>
              <w:numPr>
                <w:ilvl w:val="0"/>
                <w:numId w:val="9"/>
              </w:numPr>
              <w:rPr>
                <w:rFonts w:asciiTheme="minorHAnsi" w:hAnsiTheme="minorHAnsi"/>
              </w:rPr>
            </w:pPr>
            <w:r w:rsidRPr="00BA5FCA">
              <w:rPr>
                <w:rFonts w:asciiTheme="minorHAnsi" w:hAnsiTheme="minorHAnsi"/>
              </w:rPr>
              <w:t>Review Policies and Procedures (Instructors and Students)</w:t>
            </w:r>
          </w:p>
        </w:tc>
        <w:tc>
          <w:tcPr>
            <w:tcW w:w="2520" w:type="dxa"/>
          </w:tcPr>
          <w:p w:rsidR="00083869" w:rsidRPr="00BA5FCA" w:rsidRDefault="00083869" w:rsidP="00645F33">
            <w:pPr>
              <w:rPr>
                <w:rFonts w:asciiTheme="minorHAnsi" w:hAnsiTheme="minorHAnsi"/>
              </w:rPr>
            </w:pPr>
          </w:p>
          <w:p w:rsidR="00C257AB" w:rsidRPr="00BA5FCA" w:rsidRDefault="00083869" w:rsidP="00645F33">
            <w:pPr>
              <w:rPr>
                <w:rFonts w:asciiTheme="minorHAnsi" w:hAnsiTheme="minorHAnsi"/>
              </w:rPr>
            </w:pPr>
            <w:r w:rsidRPr="00BA5FCA">
              <w:rPr>
                <w:rFonts w:asciiTheme="minorHAnsi" w:hAnsiTheme="minorHAnsi"/>
              </w:rPr>
              <w:t>Faculty</w:t>
            </w:r>
          </w:p>
          <w:p w:rsidR="00C257AB" w:rsidRPr="00BA5FCA" w:rsidRDefault="00C257AB" w:rsidP="00645F33">
            <w:pPr>
              <w:rPr>
                <w:rFonts w:asciiTheme="minorHAnsi" w:hAnsiTheme="minorHAnsi"/>
              </w:rPr>
            </w:pPr>
          </w:p>
          <w:p w:rsidR="00C257AB" w:rsidRPr="00BA5FCA" w:rsidRDefault="00C257AB" w:rsidP="00C46D6E">
            <w:pPr>
              <w:rPr>
                <w:rFonts w:asciiTheme="minorHAnsi" w:hAnsiTheme="minorHAnsi"/>
              </w:rPr>
            </w:pPr>
          </w:p>
        </w:tc>
        <w:tc>
          <w:tcPr>
            <w:tcW w:w="1440" w:type="dxa"/>
          </w:tcPr>
          <w:p w:rsidR="00C257AB" w:rsidRPr="00BA5FCA" w:rsidRDefault="00A61D82" w:rsidP="00C46D6E">
            <w:pPr>
              <w:rPr>
                <w:rFonts w:asciiTheme="minorHAnsi" w:hAnsiTheme="minorHAnsi"/>
              </w:rPr>
            </w:pPr>
            <w:r w:rsidRPr="00BA5FCA">
              <w:rPr>
                <w:rFonts w:asciiTheme="minorHAnsi" w:hAnsiTheme="minorHAnsi"/>
              </w:rPr>
              <w:t>-</w:t>
            </w:r>
            <w:r w:rsidR="005E1379" w:rsidRPr="00BA5FCA">
              <w:rPr>
                <w:rFonts w:asciiTheme="minorHAnsi" w:hAnsiTheme="minorHAnsi"/>
              </w:rPr>
              <w:t>Access to designated Phone line</w:t>
            </w:r>
          </w:p>
          <w:p w:rsidR="005E1379" w:rsidRPr="00BA5FCA" w:rsidRDefault="00A61D82" w:rsidP="00C46D6E">
            <w:pPr>
              <w:rPr>
                <w:rFonts w:asciiTheme="minorHAnsi" w:hAnsiTheme="minorHAnsi"/>
              </w:rPr>
            </w:pPr>
            <w:r w:rsidRPr="00BA5FCA">
              <w:rPr>
                <w:rFonts w:asciiTheme="minorHAnsi" w:hAnsiTheme="minorHAnsi"/>
              </w:rPr>
              <w:t>- Course Evaluation</w:t>
            </w:r>
          </w:p>
        </w:tc>
        <w:tc>
          <w:tcPr>
            <w:tcW w:w="1260" w:type="dxa"/>
          </w:tcPr>
          <w:p w:rsidR="00C257AB" w:rsidRPr="00BA5FCA" w:rsidRDefault="00C257AB" w:rsidP="00645F33">
            <w:pPr>
              <w:rPr>
                <w:rFonts w:asciiTheme="minorHAnsi" w:hAnsiTheme="minorHAnsi"/>
              </w:rPr>
            </w:pPr>
          </w:p>
          <w:p w:rsidR="00C257AB" w:rsidRPr="00BA5FCA" w:rsidRDefault="00C257AB" w:rsidP="00645F33">
            <w:pPr>
              <w:rPr>
                <w:rFonts w:asciiTheme="minorHAnsi" w:hAnsiTheme="minorHAnsi"/>
              </w:rPr>
            </w:pPr>
            <w:r w:rsidRPr="00BA5FCA">
              <w:rPr>
                <w:rFonts w:asciiTheme="minorHAnsi" w:hAnsiTheme="minorHAnsi"/>
              </w:rPr>
              <w:t xml:space="preserve">01/19/16 </w:t>
            </w:r>
          </w:p>
          <w:p w:rsidR="00C257AB" w:rsidRPr="00BA5FCA" w:rsidRDefault="00C257AB" w:rsidP="00645F33">
            <w:pPr>
              <w:rPr>
                <w:rFonts w:asciiTheme="minorHAnsi" w:hAnsiTheme="minorHAnsi"/>
              </w:rPr>
            </w:pPr>
          </w:p>
          <w:p w:rsidR="00C257AB" w:rsidRPr="00BA5FCA" w:rsidRDefault="00C257AB" w:rsidP="00645F33">
            <w:pPr>
              <w:rPr>
                <w:rFonts w:asciiTheme="minorHAnsi" w:hAnsiTheme="minorHAnsi"/>
              </w:rPr>
            </w:pPr>
          </w:p>
        </w:tc>
      </w:tr>
      <w:tr w:rsidR="00A61D82" w:rsidRPr="00BA5FCA" w:rsidTr="00BA5FCA">
        <w:trPr>
          <w:trHeight w:val="585"/>
        </w:trPr>
        <w:tc>
          <w:tcPr>
            <w:tcW w:w="1098" w:type="dxa"/>
          </w:tcPr>
          <w:p w:rsidR="00A61D82" w:rsidRPr="00BA5FCA" w:rsidRDefault="00A61D82" w:rsidP="00645F33">
            <w:pPr>
              <w:rPr>
                <w:rFonts w:asciiTheme="minorHAnsi" w:hAnsiTheme="minorHAnsi"/>
              </w:rPr>
            </w:pPr>
          </w:p>
        </w:tc>
        <w:tc>
          <w:tcPr>
            <w:tcW w:w="3420" w:type="dxa"/>
          </w:tcPr>
          <w:p w:rsidR="00A61D82" w:rsidRPr="00BA5FCA" w:rsidRDefault="00A61D82" w:rsidP="00645F33">
            <w:pPr>
              <w:pStyle w:val="ListParagraph"/>
              <w:numPr>
                <w:ilvl w:val="0"/>
                <w:numId w:val="9"/>
              </w:numPr>
              <w:rPr>
                <w:rFonts w:asciiTheme="minorHAnsi" w:hAnsiTheme="minorHAnsi"/>
                <w:b/>
              </w:rPr>
            </w:pPr>
            <w:r w:rsidRPr="00BA5FCA">
              <w:rPr>
                <w:rFonts w:asciiTheme="minorHAnsi" w:hAnsiTheme="minorHAnsi"/>
              </w:rPr>
              <w:t>Conduct a publicity campaign.</w:t>
            </w:r>
          </w:p>
        </w:tc>
        <w:tc>
          <w:tcPr>
            <w:tcW w:w="2520" w:type="dxa"/>
          </w:tcPr>
          <w:p w:rsidR="00A61D82" w:rsidRPr="00BA5FCA" w:rsidRDefault="00A61D82" w:rsidP="00645F33">
            <w:pPr>
              <w:rPr>
                <w:rFonts w:asciiTheme="minorHAnsi" w:hAnsiTheme="minorHAnsi"/>
              </w:rPr>
            </w:pPr>
            <w:r w:rsidRPr="00BA5FCA">
              <w:rPr>
                <w:rFonts w:asciiTheme="minorHAnsi" w:hAnsiTheme="minorHAnsi"/>
              </w:rPr>
              <w:t>Marketing Department</w:t>
            </w:r>
          </w:p>
          <w:p w:rsidR="00A61D82" w:rsidRPr="00BA5FCA" w:rsidRDefault="00A61D82" w:rsidP="00C46D6E">
            <w:pPr>
              <w:rPr>
                <w:rFonts w:asciiTheme="minorHAnsi" w:hAnsiTheme="minorHAnsi"/>
              </w:rPr>
            </w:pPr>
          </w:p>
        </w:tc>
        <w:tc>
          <w:tcPr>
            <w:tcW w:w="1440" w:type="dxa"/>
          </w:tcPr>
          <w:p w:rsidR="00A61D82" w:rsidRPr="00BA5FCA" w:rsidRDefault="000D3F35" w:rsidP="00C46D6E">
            <w:pPr>
              <w:rPr>
                <w:rFonts w:asciiTheme="minorHAnsi" w:hAnsiTheme="minorHAnsi"/>
              </w:rPr>
            </w:pPr>
            <w:r>
              <w:rPr>
                <w:rFonts w:asciiTheme="minorHAnsi" w:hAnsiTheme="minorHAnsi"/>
              </w:rPr>
              <w:t>F</w:t>
            </w:r>
            <w:r w:rsidR="00BA5FCA" w:rsidRPr="00BA5FCA">
              <w:rPr>
                <w:rFonts w:asciiTheme="minorHAnsi" w:hAnsiTheme="minorHAnsi"/>
              </w:rPr>
              <w:t>lyers we use Microsoft office suite and Adobe created suite</w:t>
            </w:r>
          </w:p>
          <w:p w:rsidR="00A61D82" w:rsidRPr="00BA5FCA" w:rsidRDefault="00A61D82" w:rsidP="00C46D6E">
            <w:pPr>
              <w:rPr>
                <w:rFonts w:asciiTheme="minorHAnsi" w:hAnsiTheme="minorHAnsi"/>
              </w:rPr>
            </w:pPr>
          </w:p>
        </w:tc>
        <w:tc>
          <w:tcPr>
            <w:tcW w:w="1260" w:type="dxa"/>
          </w:tcPr>
          <w:p w:rsidR="00A61D82" w:rsidRPr="00BA5FCA" w:rsidRDefault="00A61D82" w:rsidP="00645F33">
            <w:pPr>
              <w:rPr>
                <w:rFonts w:asciiTheme="minorHAnsi" w:hAnsiTheme="minorHAnsi"/>
              </w:rPr>
            </w:pPr>
            <w:r w:rsidRPr="00BA5FCA">
              <w:rPr>
                <w:rFonts w:asciiTheme="minorHAnsi" w:hAnsiTheme="minorHAnsi"/>
              </w:rPr>
              <w:t>January</w:t>
            </w:r>
          </w:p>
          <w:p w:rsidR="00A61D82" w:rsidRPr="00BA5FCA" w:rsidRDefault="00A61D82" w:rsidP="00645F33">
            <w:pPr>
              <w:rPr>
                <w:rFonts w:asciiTheme="minorHAnsi" w:hAnsiTheme="minorHAnsi"/>
              </w:rPr>
            </w:pPr>
          </w:p>
        </w:tc>
      </w:tr>
      <w:tr w:rsidR="00A61D82" w:rsidRPr="00BA5FCA" w:rsidTr="00BA5FCA">
        <w:trPr>
          <w:trHeight w:val="1488"/>
        </w:trPr>
        <w:tc>
          <w:tcPr>
            <w:tcW w:w="1098" w:type="dxa"/>
          </w:tcPr>
          <w:p w:rsidR="00A61D82" w:rsidRPr="00BA5FCA" w:rsidRDefault="00A61D82" w:rsidP="00645F33">
            <w:pPr>
              <w:rPr>
                <w:rFonts w:asciiTheme="minorHAnsi" w:hAnsiTheme="minorHAnsi"/>
              </w:rPr>
            </w:pPr>
          </w:p>
        </w:tc>
        <w:tc>
          <w:tcPr>
            <w:tcW w:w="3420" w:type="dxa"/>
          </w:tcPr>
          <w:p w:rsidR="00A61D82" w:rsidRPr="00BA5FCA" w:rsidRDefault="00A61D82" w:rsidP="00511AFB">
            <w:pPr>
              <w:pStyle w:val="ListParagraph"/>
              <w:numPr>
                <w:ilvl w:val="0"/>
                <w:numId w:val="9"/>
              </w:numPr>
              <w:rPr>
                <w:rFonts w:asciiTheme="minorHAnsi" w:hAnsiTheme="minorHAnsi"/>
              </w:rPr>
            </w:pPr>
            <w:r w:rsidRPr="00BA5FCA">
              <w:rPr>
                <w:rFonts w:asciiTheme="minorHAnsi" w:hAnsiTheme="minorHAnsi"/>
              </w:rPr>
              <w:t>Analyze data and information to understand the school’s attendance situation; look at contributing factors and root causes</w:t>
            </w:r>
          </w:p>
        </w:tc>
        <w:tc>
          <w:tcPr>
            <w:tcW w:w="2520" w:type="dxa"/>
          </w:tcPr>
          <w:p w:rsidR="00A61D82" w:rsidRPr="00BA5FCA" w:rsidRDefault="00A61D82" w:rsidP="004F0FD1">
            <w:pPr>
              <w:rPr>
                <w:rFonts w:asciiTheme="minorHAnsi" w:hAnsiTheme="minorHAnsi"/>
              </w:rPr>
            </w:pPr>
            <w:r w:rsidRPr="00BA5FCA">
              <w:rPr>
                <w:rFonts w:asciiTheme="minorHAnsi" w:hAnsiTheme="minorHAnsi"/>
              </w:rPr>
              <w:t>Registrar, Program Director</w:t>
            </w: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C46D6E">
            <w:pPr>
              <w:rPr>
                <w:rFonts w:asciiTheme="minorHAnsi" w:hAnsiTheme="minorHAnsi"/>
              </w:rPr>
            </w:pPr>
          </w:p>
        </w:tc>
        <w:tc>
          <w:tcPr>
            <w:tcW w:w="1440" w:type="dxa"/>
          </w:tcPr>
          <w:p w:rsidR="00A61D82" w:rsidRPr="00BA5FCA" w:rsidRDefault="00A61D82" w:rsidP="00C46D6E">
            <w:pPr>
              <w:rPr>
                <w:rFonts w:asciiTheme="minorHAnsi" w:hAnsiTheme="minorHAnsi"/>
              </w:rPr>
            </w:pPr>
            <w:proofErr w:type="spellStart"/>
            <w:r w:rsidRPr="00BA5FCA">
              <w:rPr>
                <w:rFonts w:asciiTheme="minorHAnsi" w:hAnsiTheme="minorHAnsi"/>
              </w:rPr>
              <w:t>DiamondD</w:t>
            </w:r>
            <w:proofErr w:type="spellEnd"/>
            <w:r w:rsidRPr="00BA5FCA">
              <w:rPr>
                <w:rFonts w:asciiTheme="minorHAnsi" w:hAnsiTheme="minorHAnsi"/>
              </w:rPr>
              <w:t xml:space="preserve"> system</w:t>
            </w:r>
          </w:p>
        </w:tc>
        <w:tc>
          <w:tcPr>
            <w:tcW w:w="1260" w:type="dxa"/>
          </w:tcPr>
          <w:p w:rsidR="00661959" w:rsidRPr="00BA5FCA" w:rsidRDefault="00A61D82" w:rsidP="00645F33">
            <w:pPr>
              <w:rPr>
                <w:rFonts w:asciiTheme="minorHAnsi" w:hAnsiTheme="minorHAnsi"/>
              </w:rPr>
            </w:pPr>
            <w:r w:rsidRPr="00BA5FCA">
              <w:rPr>
                <w:rFonts w:asciiTheme="minorHAnsi" w:hAnsiTheme="minorHAnsi"/>
              </w:rPr>
              <w:t xml:space="preserve">Weekly </w:t>
            </w:r>
          </w:p>
          <w:p w:rsidR="00A61D82" w:rsidRPr="00BA5FCA" w:rsidRDefault="00661959" w:rsidP="00645F33">
            <w:pPr>
              <w:rPr>
                <w:rFonts w:asciiTheme="minorHAnsi" w:hAnsiTheme="minorHAnsi"/>
              </w:rPr>
            </w:pPr>
            <w:r w:rsidRPr="00BA5FCA">
              <w:rPr>
                <w:rFonts w:asciiTheme="minorHAnsi" w:hAnsiTheme="minorHAnsi"/>
              </w:rPr>
              <w:t>(</w:t>
            </w:r>
            <w:r w:rsidR="00A61D82" w:rsidRPr="00BA5FCA">
              <w:rPr>
                <w:rFonts w:asciiTheme="minorHAnsi" w:hAnsiTheme="minorHAnsi"/>
              </w:rPr>
              <w:t xml:space="preserve"> every Friday)</w:t>
            </w: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tc>
      </w:tr>
      <w:tr w:rsidR="00A61D82" w:rsidRPr="00BA5FCA" w:rsidTr="00BA5FCA">
        <w:trPr>
          <w:trHeight w:val="3600"/>
        </w:trPr>
        <w:tc>
          <w:tcPr>
            <w:tcW w:w="1098" w:type="dxa"/>
          </w:tcPr>
          <w:p w:rsidR="00A61D82" w:rsidRPr="00BA5FCA" w:rsidRDefault="00A61D82" w:rsidP="00645F33">
            <w:pPr>
              <w:rPr>
                <w:rFonts w:asciiTheme="minorHAnsi" w:hAnsiTheme="minorHAnsi"/>
              </w:rPr>
            </w:pPr>
          </w:p>
        </w:tc>
        <w:tc>
          <w:tcPr>
            <w:tcW w:w="3420" w:type="dxa"/>
          </w:tcPr>
          <w:p w:rsidR="00A61D82" w:rsidRPr="00BA5FCA" w:rsidRDefault="00A61D82" w:rsidP="00511AFB">
            <w:pPr>
              <w:pStyle w:val="ListParagraph"/>
              <w:numPr>
                <w:ilvl w:val="0"/>
                <w:numId w:val="9"/>
              </w:numPr>
              <w:rPr>
                <w:rFonts w:asciiTheme="minorHAnsi" w:hAnsiTheme="minorHAnsi"/>
              </w:rPr>
            </w:pPr>
            <w:r w:rsidRPr="00BA5FCA">
              <w:rPr>
                <w:rFonts w:asciiTheme="minorHAnsi" w:hAnsiTheme="minorHAnsi"/>
              </w:rPr>
              <w:t>Identify and clarify specific student problems that need to be addressed</w:t>
            </w:r>
          </w:p>
          <w:p w:rsidR="00A61D82" w:rsidRPr="00BA5FCA" w:rsidRDefault="00A61D82" w:rsidP="00511AFB">
            <w:pPr>
              <w:rPr>
                <w:rFonts w:asciiTheme="minorHAnsi" w:hAnsiTheme="minorHAnsi"/>
              </w:rPr>
            </w:pPr>
          </w:p>
          <w:p w:rsidR="00A61D82" w:rsidRPr="00BA5FCA" w:rsidRDefault="00A61D82" w:rsidP="00511AFB">
            <w:pPr>
              <w:rPr>
                <w:rFonts w:asciiTheme="minorHAnsi" w:hAnsiTheme="minorHAnsi"/>
              </w:rPr>
            </w:pPr>
          </w:p>
          <w:p w:rsidR="00A61D82" w:rsidRPr="00BA5FCA" w:rsidRDefault="00A61D82" w:rsidP="00511AFB">
            <w:pPr>
              <w:rPr>
                <w:rFonts w:asciiTheme="minorHAnsi" w:hAnsiTheme="minorHAnsi"/>
              </w:rPr>
            </w:pPr>
          </w:p>
          <w:p w:rsidR="00A61D82" w:rsidRPr="00BA5FCA" w:rsidRDefault="00A61D82" w:rsidP="00511AFB">
            <w:pPr>
              <w:rPr>
                <w:rFonts w:asciiTheme="minorHAnsi" w:hAnsiTheme="minorHAnsi"/>
              </w:rPr>
            </w:pPr>
          </w:p>
          <w:p w:rsidR="00A61D82" w:rsidRPr="00BA5FCA" w:rsidRDefault="00A61D82" w:rsidP="00511AFB">
            <w:pPr>
              <w:rPr>
                <w:rFonts w:asciiTheme="minorHAnsi" w:hAnsiTheme="minorHAnsi"/>
              </w:rPr>
            </w:pPr>
          </w:p>
          <w:p w:rsidR="00A61D82" w:rsidRPr="00BA5FCA" w:rsidRDefault="00A61D82" w:rsidP="00511AFB">
            <w:pPr>
              <w:rPr>
                <w:rFonts w:asciiTheme="minorHAnsi" w:hAnsiTheme="minorHAnsi"/>
              </w:rPr>
            </w:pPr>
          </w:p>
          <w:p w:rsidR="00A61D82" w:rsidRPr="00BA5FCA" w:rsidRDefault="00A61D82" w:rsidP="00083869">
            <w:pPr>
              <w:pStyle w:val="ListParagraph"/>
              <w:ind w:left="346"/>
              <w:rPr>
                <w:rFonts w:asciiTheme="minorHAnsi" w:hAnsiTheme="minorHAnsi"/>
              </w:rPr>
            </w:pPr>
          </w:p>
        </w:tc>
        <w:tc>
          <w:tcPr>
            <w:tcW w:w="2520" w:type="dxa"/>
          </w:tcPr>
          <w:p w:rsidR="00A61D82" w:rsidRPr="00BA5FCA" w:rsidRDefault="00A61D82" w:rsidP="00645F33">
            <w:pPr>
              <w:rPr>
                <w:rFonts w:asciiTheme="minorHAnsi" w:hAnsiTheme="minorHAnsi"/>
              </w:rPr>
            </w:pPr>
            <w:r w:rsidRPr="00BA5FCA">
              <w:rPr>
                <w:rFonts w:asciiTheme="minorHAnsi" w:hAnsiTheme="minorHAnsi"/>
              </w:rPr>
              <w:t>Admission Interview: SBAR Technique</w:t>
            </w:r>
          </w:p>
          <w:p w:rsidR="00A61D82" w:rsidRPr="00BA5FCA" w:rsidRDefault="00A61D82" w:rsidP="00083869">
            <w:pPr>
              <w:rPr>
                <w:rFonts w:asciiTheme="minorHAnsi" w:hAnsiTheme="minorHAnsi"/>
              </w:rPr>
            </w:pPr>
            <w:r w:rsidRPr="00BA5FCA">
              <w:rPr>
                <w:rFonts w:asciiTheme="minorHAnsi" w:hAnsiTheme="minorHAnsi"/>
              </w:rPr>
              <w:t>-Situation (Cultural and Social Approach)</w:t>
            </w:r>
          </w:p>
          <w:p w:rsidR="00A61D82" w:rsidRPr="00BA5FCA" w:rsidRDefault="00A61D82" w:rsidP="00083869">
            <w:pPr>
              <w:rPr>
                <w:rFonts w:asciiTheme="minorHAnsi" w:hAnsiTheme="minorHAnsi"/>
              </w:rPr>
            </w:pPr>
            <w:r w:rsidRPr="00BA5FCA">
              <w:rPr>
                <w:rFonts w:asciiTheme="minorHAnsi" w:hAnsiTheme="minorHAnsi"/>
              </w:rPr>
              <w:t>-Background</w:t>
            </w:r>
          </w:p>
          <w:p w:rsidR="00A61D82" w:rsidRPr="00BA5FCA" w:rsidRDefault="00A61D82" w:rsidP="00083869">
            <w:pPr>
              <w:rPr>
                <w:rFonts w:asciiTheme="minorHAnsi" w:hAnsiTheme="minorHAnsi"/>
              </w:rPr>
            </w:pPr>
            <w:r w:rsidRPr="00BA5FCA">
              <w:rPr>
                <w:rFonts w:asciiTheme="minorHAnsi" w:hAnsiTheme="minorHAnsi"/>
              </w:rPr>
              <w:t>-Assessment</w:t>
            </w:r>
          </w:p>
          <w:p w:rsidR="00A61D82" w:rsidRPr="00BA5FCA" w:rsidRDefault="00A61D82" w:rsidP="00083869">
            <w:pPr>
              <w:rPr>
                <w:rFonts w:asciiTheme="minorHAnsi" w:hAnsiTheme="minorHAnsi"/>
              </w:rPr>
            </w:pPr>
            <w:r w:rsidRPr="00BA5FCA">
              <w:rPr>
                <w:rFonts w:asciiTheme="minorHAnsi" w:hAnsiTheme="minorHAnsi"/>
              </w:rPr>
              <w:t>-Recommendation(when the enrollment process is completed the DOA should communicate any potential risk to program completion to Faculty</w:t>
            </w:r>
          </w:p>
          <w:p w:rsidR="00A61D82" w:rsidRPr="00BA5FCA" w:rsidRDefault="00A61D82" w:rsidP="00C46D6E">
            <w:pPr>
              <w:rPr>
                <w:rFonts w:asciiTheme="minorHAnsi" w:hAnsiTheme="minorHAnsi"/>
              </w:rPr>
            </w:pPr>
          </w:p>
        </w:tc>
        <w:tc>
          <w:tcPr>
            <w:tcW w:w="1440" w:type="dxa"/>
          </w:tcPr>
          <w:p w:rsidR="00A61D82" w:rsidRPr="00BA5FCA" w:rsidRDefault="000D3F35" w:rsidP="00C46D6E">
            <w:pPr>
              <w:rPr>
                <w:rFonts w:asciiTheme="minorHAnsi" w:hAnsiTheme="minorHAnsi"/>
              </w:rPr>
            </w:pPr>
            <w:r>
              <w:rPr>
                <w:rFonts w:asciiTheme="minorHAnsi" w:hAnsiTheme="minorHAnsi"/>
              </w:rPr>
              <w:t>Admission Rep</w:t>
            </w:r>
          </w:p>
        </w:tc>
        <w:tc>
          <w:tcPr>
            <w:tcW w:w="1260" w:type="dxa"/>
          </w:tcPr>
          <w:p w:rsidR="00A61D82" w:rsidRPr="00BA5FCA" w:rsidRDefault="00661959" w:rsidP="00645F33">
            <w:pPr>
              <w:rPr>
                <w:rFonts w:asciiTheme="minorHAnsi" w:hAnsiTheme="minorHAnsi"/>
              </w:rPr>
            </w:pPr>
            <w:r w:rsidRPr="00BA5FCA">
              <w:rPr>
                <w:rFonts w:asciiTheme="minorHAnsi" w:hAnsiTheme="minorHAnsi"/>
              </w:rPr>
              <w:t xml:space="preserve">Each </w:t>
            </w:r>
            <w:r w:rsidR="00A61D82" w:rsidRPr="00BA5FCA">
              <w:rPr>
                <w:rFonts w:asciiTheme="minorHAnsi" w:hAnsiTheme="minorHAnsi"/>
              </w:rPr>
              <w:t>Start Day</w:t>
            </w: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p w:rsidR="00A61D82" w:rsidRPr="00BA5FCA" w:rsidRDefault="00A61D82" w:rsidP="00645F33">
            <w:pPr>
              <w:rPr>
                <w:rFonts w:asciiTheme="minorHAnsi" w:hAnsiTheme="minorHAnsi"/>
              </w:rPr>
            </w:pPr>
          </w:p>
        </w:tc>
      </w:tr>
      <w:tr w:rsidR="00083869" w:rsidRPr="00BA5FCA" w:rsidTr="00BA5FCA">
        <w:trPr>
          <w:trHeight w:val="1440"/>
        </w:trPr>
        <w:tc>
          <w:tcPr>
            <w:tcW w:w="1098" w:type="dxa"/>
          </w:tcPr>
          <w:p w:rsidR="00083869" w:rsidRPr="00BA5FCA" w:rsidRDefault="00083869" w:rsidP="00645F33">
            <w:pPr>
              <w:rPr>
                <w:rFonts w:asciiTheme="minorHAnsi" w:hAnsiTheme="minorHAnsi"/>
              </w:rPr>
            </w:pPr>
          </w:p>
        </w:tc>
        <w:tc>
          <w:tcPr>
            <w:tcW w:w="3420" w:type="dxa"/>
          </w:tcPr>
          <w:p w:rsidR="00083869" w:rsidRPr="00BA5FCA" w:rsidRDefault="00083869" w:rsidP="00CF7115">
            <w:pPr>
              <w:pStyle w:val="ListParagraph"/>
              <w:numPr>
                <w:ilvl w:val="0"/>
                <w:numId w:val="14"/>
              </w:numPr>
              <w:ind w:left="376"/>
              <w:rPr>
                <w:rFonts w:asciiTheme="minorHAnsi" w:hAnsiTheme="minorHAnsi"/>
                <w:b/>
              </w:rPr>
            </w:pPr>
            <w:r w:rsidRPr="00BA5FCA">
              <w:rPr>
                <w:rFonts w:asciiTheme="minorHAnsi" w:hAnsiTheme="minorHAnsi"/>
                <w:b/>
              </w:rPr>
              <w:t>Early Intervention:</w:t>
            </w:r>
          </w:p>
          <w:p w:rsidR="00083869" w:rsidRPr="00BA5FCA" w:rsidRDefault="00083869" w:rsidP="00CF7115">
            <w:pPr>
              <w:pStyle w:val="ListParagraph"/>
              <w:numPr>
                <w:ilvl w:val="0"/>
                <w:numId w:val="17"/>
              </w:numPr>
              <w:rPr>
                <w:rFonts w:asciiTheme="minorHAnsi" w:hAnsiTheme="minorHAnsi"/>
              </w:rPr>
            </w:pPr>
            <w:r w:rsidRPr="00BA5FCA">
              <w:rPr>
                <w:rFonts w:asciiTheme="minorHAnsi" w:hAnsiTheme="minorHAnsi"/>
              </w:rPr>
              <w:t xml:space="preserve">Identify at risk students </w:t>
            </w:r>
          </w:p>
          <w:p w:rsidR="00083869" w:rsidRPr="00BA5FCA" w:rsidRDefault="00083869" w:rsidP="00511AFB">
            <w:pPr>
              <w:pStyle w:val="ListParagraph"/>
              <w:numPr>
                <w:ilvl w:val="0"/>
                <w:numId w:val="12"/>
              </w:numPr>
              <w:rPr>
                <w:rFonts w:asciiTheme="minorHAnsi" w:hAnsiTheme="minorHAnsi"/>
              </w:rPr>
            </w:pPr>
            <w:r w:rsidRPr="00BA5FCA">
              <w:rPr>
                <w:rFonts w:asciiTheme="minorHAnsi" w:hAnsiTheme="minorHAnsi"/>
              </w:rPr>
              <w:t>After 2 consecutive absences, the student is considered at risk.</w:t>
            </w:r>
          </w:p>
          <w:p w:rsidR="00A61D82" w:rsidRPr="00BA5FCA" w:rsidRDefault="00A61D82" w:rsidP="00A61D82">
            <w:pPr>
              <w:pStyle w:val="ListParagraph"/>
              <w:rPr>
                <w:rFonts w:asciiTheme="minorHAnsi" w:hAnsiTheme="minorHAnsi"/>
              </w:rPr>
            </w:pPr>
          </w:p>
          <w:p w:rsidR="00083869" w:rsidRPr="00BA5FCA" w:rsidRDefault="00083869" w:rsidP="004F0FD1">
            <w:pPr>
              <w:pStyle w:val="ListParagraph"/>
              <w:numPr>
                <w:ilvl w:val="0"/>
                <w:numId w:val="12"/>
              </w:numPr>
              <w:rPr>
                <w:rFonts w:asciiTheme="minorHAnsi" w:hAnsiTheme="minorHAnsi"/>
              </w:rPr>
            </w:pPr>
            <w:r w:rsidRPr="00BA5FCA">
              <w:rPr>
                <w:rFonts w:asciiTheme="minorHAnsi" w:hAnsiTheme="minorHAnsi"/>
              </w:rPr>
              <w:t xml:space="preserve">Track the at risk student. Every instructor should present the list of the students they call and report a disposition for each. </w:t>
            </w:r>
            <w:r w:rsidRPr="00BA5FCA">
              <w:rPr>
                <w:rFonts w:asciiTheme="minorHAnsi" w:hAnsiTheme="minorHAnsi"/>
                <w:u w:val="single"/>
              </w:rPr>
              <w:t>(Provide Advising Services</w:t>
            </w:r>
            <w:r w:rsidRPr="00BA5FCA">
              <w:rPr>
                <w:rFonts w:asciiTheme="minorHAnsi" w:hAnsiTheme="minorHAnsi"/>
              </w:rPr>
              <w:t>)</w:t>
            </w:r>
          </w:p>
          <w:p w:rsidR="00A61D82" w:rsidRPr="00BA5FCA" w:rsidRDefault="00A61D82" w:rsidP="00A61D82">
            <w:pPr>
              <w:pStyle w:val="ListParagraph"/>
              <w:rPr>
                <w:rFonts w:asciiTheme="minorHAnsi" w:hAnsiTheme="minorHAnsi"/>
              </w:rPr>
            </w:pPr>
          </w:p>
          <w:p w:rsidR="00083869" w:rsidRPr="00BA5FCA" w:rsidRDefault="00083869" w:rsidP="00CF7115">
            <w:pPr>
              <w:pStyle w:val="ListParagraph"/>
              <w:numPr>
                <w:ilvl w:val="0"/>
                <w:numId w:val="17"/>
              </w:numPr>
              <w:rPr>
                <w:rFonts w:asciiTheme="minorHAnsi" w:hAnsiTheme="minorHAnsi"/>
              </w:rPr>
            </w:pPr>
            <w:r w:rsidRPr="00BA5FCA">
              <w:rPr>
                <w:rFonts w:asciiTheme="minorHAnsi" w:hAnsiTheme="minorHAnsi"/>
              </w:rPr>
              <w:t>Early warning system.</w:t>
            </w:r>
          </w:p>
          <w:p w:rsidR="00083869" w:rsidRPr="00BA5FCA" w:rsidRDefault="00083869" w:rsidP="00934064">
            <w:pPr>
              <w:pStyle w:val="ListParagraph"/>
              <w:numPr>
                <w:ilvl w:val="0"/>
                <w:numId w:val="13"/>
              </w:numPr>
              <w:rPr>
                <w:rFonts w:asciiTheme="minorHAnsi" w:hAnsiTheme="minorHAnsi"/>
              </w:rPr>
            </w:pPr>
            <w:r w:rsidRPr="00BA5FCA">
              <w:rPr>
                <w:rFonts w:asciiTheme="minorHAnsi" w:hAnsiTheme="minorHAnsi"/>
              </w:rPr>
              <w:t>After 3 absences through the module ( don’t have to be consecutive)the student should sign  a concern form</w:t>
            </w:r>
          </w:p>
          <w:p w:rsidR="00083869" w:rsidRPr="00BA5FCA" w:rsidRDefault="00083869" w:rsidP="00934064">
            <w:pPr>
              <w:pStyle w:val="ListParagraph"/>
              <w:numPr>
                <w:ilvl w:val="0"/>
                <w:numId w:val="17"/>
              </w:numPr>
              <w:rPr>
                <w:rFonts w:asciiTheme="minorHAnsi" w:hAnsiTheme="minorHAnsi"/>
              </w:rPr>
            </w:pPr>
            <w:r w:rsidRPr="00BA5FCA">
              <w:rPr>
                <w:rFonts w:asciiTheme="minorHAnsi" w:hAnsiTheme="minorHAnsi"/>
              </w:rPr>
              <w:t>Create awareness of Status and Progress of the students.</w:t>
            </w:r>
          </w:p>
          <w:p w:rsidR="00083869" w:rsidRPr="00BA5FCA" w:rsidRDefault="00083869" w:rsidP="00083869">
            <w:pPr>
              <w:pStyle w:val="ListParagraph"/>
              <w:rPr>
                <w:rFonts w:asciiTheme="minorHAnsi" w:hAnsiTheme="minorHAnsi"/>
              </w:rPr>
            </w:pPr>
          </w:p>
          <w:p w:rsidR="00083869" w:rsidRPr="00BA5FCA" w:rsidRDefault="00083869" w:rsidP="00934064">
            <w:pPr>
              <w:rPr>
                <w:rFonts w:asciiTheme="minorHAnsi" w:hAnsiTheme="minorHAnsi"/>
              </w:rPr>
            </w:pPr>
          </w:p>
          <w:p w:rsidR="00083869" w:rsidRPr="00BA5FCA" w:rsidRDefault="00083869" w:rsidP="00CF7115">
            <w:pPr>
              <w:pStyle w:val="ListParagraph"/>
              <w:numPr>
                <w:ilvl w:val="0"/>
                <w:numId w:val="14"/>
              </w:numPr>
              <w:ind w:left="346"/>
              <w:rPr>
                <w:rFonts w:asciiTheme="minorHAnsi" w:hAnsiTheme="minorHAnsi"/>
                <w:b/>
              </w:rPr>
            </w:pPr>
            <w:r w:rsidRPr="00BA5FCA">
              <w:rPr>
                <w:rFonts w:asciiTheme="minorHAnsi" w:hAnsiTheme="minorHAnsi"/>
                <w:b/>
              </w:rPr>
              <w:t>Implementation of the Case Management and coaching for students with patterns of chronic absenteeism</w:t>
            </w:r>
          </w:p>
          <w:p w:rsidR="00083869" w:rsidRPr="00BA5FCA" w:rsidRDefault="00083869" w:rsidP="00083869">
            <w:pPr>
              <w:pStyle w:val="ListParagraph"/>
              <w:numPr>
                <w:ilvl w:val="0"/>
                <w:numId w:val="23"/>
              </w:numPr>
              <w:rPr>
                <w:rFonts w:asciiTheme="minorHAnsi" w:hAnsiTheme="minorHAnsi"/>
              </w:rPr>
            </w:pPr>
            <w:r w:rsidRPr="00BA5FCA">
              <w:rPr>
                <w:rFonts w:asciiTheme="minorHAnsi" w:hAnsiTheme="minorHAnsi"/>
              </w:rPr>
              <w:t>Establish a Multi-Disciplinary School Attendance Team</w:t>
            </w: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p>
          <w:p w:rsidR="00083869" w:rsidRPr="00BA5FCA" w:rsidRDefault="00083869" w:rsidP="00661959">
            <w:pPr>
              <w:pStyle w:val="ListParagraph"/>
              <w:numPr>
                <w:ilvl w:val="0"/>
                <w:numId w:val="14"/>
              </w:numPr>
              <w:rPr>
                <w:rFonts w:asciiTheme="minorHAnsi" w:hAnsiTheme="minorHAnsi"/>
              </w:rPr>
            </w:pPr>
            <w:r w:rsidRPr="00BA5FCA">
              <w:rPr>
                <w:rFonts w:asciiTheme="minorHAnsi" w:hAnsiTheme="minorHAnsi"/>
              </w:rPr>
              <w:t>Create Incentives for Good Attendance and Attendance Improvement ( Individual and Classes)</w:t>
            </w:r>
          </w:p>
        </w:tc>
        <w:tc>
          <w:tcPr>
            <w:tcW w:w="2520" w:type="dxa"/>
          </w:tcPr>
          <w:p w:rsidR="00083869" w:rsidRPr="00BA5FCA" w:rsidRDefault="00083869" w:rsidP="00934064">
            <w:pPr>
              <w:rPr>
                <w:rFonts w:asciiTheme="minorHAnsi" w:hAnsiTheme="minorHAnsi"/>
              </w:rPr>
            </w:pPr>
          </w:p>
          <w:p w:rsidR="00083869" w:rsidRPr="00BA5FCA" w:rsidRDefault="00083869" w:rsidP="00934064">
            <w:pPr>
              <w:rPr>
                <w:rFonts w:asciiTheme="minorHAnsi" w:hAnsiTheme="minorHAnsi"/>
              </w:rPr>
            </w:pPr>
            <w:r w:rsidRPr="00BA5FCA">
              <w:rPr>
                <w:rFonts w:asciiTheme="minorHAnsi" w:hAnsiTheme="minorHAnsi"/>
              </w:rPr>
              <w:t>Faculty</w:t>
            </w:r>
          </w:p>
          <w:p w:rsidR="00083869" w:rsidRPr="00BA5FCA" w:rsidRDefault="00083869" w:rsidP="00934064">
            <w:pPr>
              <w:rPr>
                <w:rFonts w:asciiTheme="minorHAnsi" w:hAnsiTheme="minorHAnsi"/>
              </w:rPr>
            </w:pPr>
          </w:p>
          <w:p w:rsidR="00083869" w:rsidRPr="00BA5FCA" w:rsidRDefault="00083869" w:rsidP="00934064">
            <w:pPr>
              <w:rPr>
                <w:rFonts w:asciiTheme="minorHAnsi" w:hAnsiTheme="minorHAnsi"/>
              </w:rPr>
            </w:pPr>
          </w:p>
          <w:p w:rsidR="00083869" w:rsidRPr="00BA5FCA" w:rsidRDefault="00083869" w:rsidP="00934064">
            <w:pPr>
              <w:rPr>
                <w:rFonts w:asciiTheme="minorHAnsi" w:hAnsiTheme="minorHAnsi"/>
              </w:rPr>
            </w:pP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r w:rsidRPr="00BA5FCA">
              <w:rPr>
                <w:rFonts w:asciiTheme="minorHAnsi" w:hAnsiTheme="minorHAnsi"/>
              </w:rPr>
              <w:t>Faculty, Program Director, and Registrar</w:t>
            </w: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p>
          <w:p w:rsidR="00083869" w:rsidRPr="00BA5FCA" w:rsidRDefault="00661959" w:rsidP="00C46D6E">
            <w:pPr>
              <w:rPr>
                <w:rFonts w:asciiTheme="minorHAnsi" w:hAnsiTheme="minorHAnsi"/>
              </w:rPr>
            </w:pPr>
            <w:r w:rsidRPr="00BA5FCA">
              <w:rPr>
                <w:rFonts w:asciiTheme="minorHAnsi" w:hAnsiTheme="minorHAnsi"/>
              </w:rPr>
              <w:t>Faculty, Registrar</w:t>
            </w:r>
          </w:p>
          <w:p w:rsidR="00765A6E" w:rsidRPr="00BA5FCA" w:rsidRDefault="00765A6E"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083869" w:rsidRPr="00BA5FCA" w:rsidRDefault="00083869" w:rsidP="00C46D6E">
            <w:pPr>
              <w:rPr>
                <w:rFonts w:asciiTheme="minorHAnsi" w:hAnsiTheme="minorHAnsi"/>
              </w:rPr>
            </w:pPr>
            <w:r w:rsidRPr="00BA5FCA">
              <w:rPr>
                <w:rFonts w:asciiTheme="minorHAnsi" w:hAnsiTheme="minorHAnsi"/>
              </w:rPr>
              <w:t>School Director</w:t>
            </w:r>
          </w:p>
          <w:p w:rsidR="00083869" w:rsidRPr="00BA5FCA" w:rsidRDefault="00083869" w:rsidP="00C46D6E">
            <w:pPr>
              <w:rPr>
                <w:rFonts w:asciiTheme="minorHAnsi" w:hAnsiTheme="minorHAnsi"/>
              </w:rPr>
            </w:pPr>
            <w:r w:rsidRPr="00BA5FCA">
              <w:rPr>
                <w:rFonts w:asciiTheme="minorHAnsi" w:hAnsiTheme="minorHAnsi"/>
              </w:rPr>
              <w:t>Faculty/Program Director</w:t>
            </w:r>
          </w:p>
          <w:p w:rsidR="00083869" w:rsidRPr="00BA5FCA" w:rsidRDefault="00083869" w:rsidP="00C46D6E">
            <w:pPr>
              <w:rPr>
                <w:rFonts w:asciiTheme="minorHAnsi" w:hAnsiTheme="minorHAnsi"/>
              </w:rPr>
            </w:pPr>
            <w:r w:rsidRPr="00BA5FCA">
              <w:rPr>
                <w:rFonts w:asciiTheme="minorHAnsi" w:hAnsiTheme="minorHAnsi"/>
              </w:rPr>
              <w:t>Registrar</w:t>
            </w:r>
          </w:p>
          <w:p w:rsidR="00083869" w:rsidRPr="00BA5FCA" w:rsidRDefault="00083869" w:rsidP="00C46D6E">
            <w:pPr>
              <w:rPr>
                <w:rFonts w:asciiTheme="minorHAnsi" w:hAnsiTheme="minorHAnsi"/>
              </w:rPr>
            </w:pPr>
            <w:r w:rsidRPr="00BA5FCA">
              <w:rPr>
                <w:rFonts w:asciiTheme="minorHAnsi" w:hAnsiTheme="minorHAnsi"/>
              </w:rPr>
              <w:t>Admission Rep</w:t>
            </w:r>
          </w:p>
          <w:p w:rsidR="00083869" w:rsidRPr="00BA5FCA" w:rsidRDefault="00083869" w:rsidP="00C46D6E">
            <w:pPr>
              <w:rPr>
                <w:rFonts w:asciiTheme="minorHAnsi" w:hAnsiTheme="minorHAnsi"/>
              </w:rPr>
            </w:pPr>
          </w:p>
          <w:p w:rsidR="00083869" w:rsidRPr="00BA5FCA" w:rsidRDefault="00083869" w:rsidP="00C46D6E">
            <w:pPr>
              <w:rPr>
                <w:rFonts w:asciiTheme="minorHAnsi" w:hAnsiTheme="minorHAnsi"/>
              </w:rPr>
            </w:pPr>
            <w:r w:rsidRPr="00BA5FCA">
              <w:rPr>
                <w:rFonts w:asciiTheme="minorHAnsi" w:hAnsiTheme="minorHAnsi"/>
              </w:rPr>
              <w:t>Multi-disciplinary School Attendance Team</w:t>
            </w:r>
          </w:p>
          <w:p w:rsidR="00661959" w:rsidRPr="00BA5FCA" w:rsidRDefault="00661959" w:rsidP="00C46D6E">
            <w:pPr>
              <w:rPr>
                <w:rFonts w:asciiTheme="minorHAnsi" w:hAnsiTheme="minorHAnsi"/>
              </w:rPr>
            </w:pPr>
            <w:r w:rsidRPr="00BA5FCA">
              <w:rPr>
                <w:rFonts w:asciiTheme="minorHAnsi" w:hAnsiTheme="minorHAnsi"/>
              </w:rPr>
              <w:t>Case Management: Director of school, Program director and Coach: Faculty in charge</w:t>
            </w: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r w:rsidRPr="00BA5FCA">
              <w:rPr>
                <w:rFonts w:asciiTheme="minorHAnsi" w:hAnsiTheme="minorHAnsi"/>
              </w:rPr>
              <w:t>Faculty in charge</w:t>
            </w:r>
          </w:p>
        </w:tc>
        <w:tc>
          <w:tcPr>
            <w:tcW w:w="1440" w:type="dxa"/>
          </w:tcPr>
          <w:p w:rsidR="00083869" w:rsidRPr="00BA5FCA" w:rsidRDefault="00661959" w:rsidP="00C46D6E">
            <w:pPr>
              <w:rPr>
                <w:rFonts w:asciiTheme="minorHAnsi" w:hAnsiTheme="minorHAnsi"/>
              </w:rPr>
            </w:pPr>
            <w:r w:rsidRPr="00BA5FCA">
              <w:rPr>
                <w:rFonts w:asciiTheme="minorHAnsi" w:hAnsiTheme="minorHAnsi"/>
              </w:rPr>
              <w:t>(Student Advising Form)</w:t>
            </w: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
          <w:p w:rsidR="00661959" w:rsidRPr="00BA5FCA" w:rsidRDefault="00661959" w:rsidP="00C46D6E">
            <w:pPr>
              <w:rPr>
                <w:rFonts w:asciiTheme="minorHAnsi" w:hAnsiTheme="minorHAnsi"/>
              </w:rPr>
            </w:pPr>
            <w:proofErr w:type="spellStart"/>
            <w:r w:rsidRPr="00BA5FCA">
              <w:rPr>
                <w:rFonts w:asciiTheme="minorHAnsi" w:hAnsiTheme="minorHAnsi"/>
              </w:rPr>
              <w:t>DiamondD</w:t>
            </w:r>
            <w:proofErr w:type="spellEnd"/>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roofErr w:type="spellStart"/>
            <w:r w:rsidRPr="00BA5FCA">
              <w:rPr>
                <w:rFonts w:asciiTheme="minorHAnsi" w:hAnsiTheme="minorHAnsi"/>
              </w:rPr>
              <w:t>DiamondD</w:t>
            </w:r>
            <w:proofErr w:type="spellEnd"/>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roofErr w:type="spellStart"/>
            <w:r w:rsidRPr="00BA5FCA">
              <w:rPr>
                <w:rFonts w:asciiTheme="minorHAnsi" w:hAnsiTheme="minorHAnsi"/>
              </w:rPr>
              <w:t>DiamondD</w:t>
            </w:r>
            <w:proofErr w:type="spellEnd"/>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
          <w:p w:rsidR="00BA5FCA" w:rsidRPr="00BA5FCA" w:rsidRDefault="00BA5FCA" w:rsidP="00C46D6E">
            <w:pPr>
              <w:rPr>
                <w:rFonts w:asciiTheme="minorHAnsi" w:hAnsiTheme="minorHAnsi"/>
              </w:rPr>
            </w:pPr>
            <w:proofErr w:type="spellStart"/>
            <w:r w:rsidRPr="00BA5FCA">
              <w:rPr>
                <w:rFonts w:asciiTheme="minorHAnsi" w:hAnsiTheme="minorHAnsi"/>
              </w:rPr>
              <w:t>DiamondD</w:t>
            </w:r>
            <w:proofErr w:type="spellEnd"/>
          </w:p>
        </w:tc>
        <w:tc>
          <w:tcPr>
            <w:tcW w:w="1260" w:type="dxa"/>
          </w:tcPr>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p>
          <w:p w:rsidR="00083869" w:rsidRPr="00BA5FCA" w:rsidRDefault="00083869" w:rsidP="00645F33">
            <w:pPr>
              <w:rPr>
                <w:rFonts w:asciiTheme="minorHAnsi" w:hAnsiTheme="minorHAnsi"/>
              </w:rPr>
            </w:pPr>
            <w:r w:rsidRPr="00BA5FCA">
              <w:rPr>
                <w:rFonts w:asciiTheme="minorHAnsi" w:hAnsiTheme="minorHAnsi"/>
              </w:rPr>
              <w:t>Weekly Faculty Meeting  (Touch base)</w:t>
            </w: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r w:rsidRPr="00BA5FCA">
              <w:rPr>
                <w:rFonts w:asciiTheme="minorHAnsi" w:hAnsiTheme="minorHAnsi"/>
              </w:rPr>
              <w:t>At the end of the module</w:t>
            </w: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p>
          <w:p w:rsidR="00BA5FCA" w:rsidRPr="00BA5FCA" w:rsidRDefault="00BA5FCA" w:rsidP="00645F33">
            <w:pPr>
              <w:rPr>
                <w:rFonts w:asciiTheme="minorHAnsi" w:hAnsiTheme="minorHAnsi"/>
              </w:rPr>
            </w:pPr>
            <w:r w:rsidRPr="00BA5FCA">
              <w:rPr>
                <w:rFonts w:asciiTheme="minorHAnsi" w:hAnsiTheme="minorHAnsi"/>
              </w:rPr>
              <w:t>At the end of the module</w:t>
            </w:r>
          </w:p>
        </w:tc>
      </w:tr>
      <w:tr w:rsidR="00661959" w:rsidRPr="00BA5FCA" w:rsidTr="00BA5FCA">
        <w:tc>
          <w:tcPr>
            <w:tcW w:w="1098" w:type="dxa"/>
            <w:hideMark/>
          </w:tcPr>
          <w:p w:rsidR="00661959" w:rsidRPr="00BA5FCA" w:rsidRDefault="00661959" w:rsidP="00645F33">
            <w:pPr>
              <w:rPr>
                <w:rFonts w:asciiTheme="minorHAnsi" w:hAnsiTheme="minorHAnsi"/>
              </w:rPr>
            </w:pPr>
            <w:r w:rsidRPr="00BA5FCA">
              <w:rPr>
                <w:rFonts w:asciiTheme="minorHAnsi" w:hAnsiTheme="minorHAnsi"/>
              </w:rPr>
              <w:t>Make up hours</w:t>
            </w:r>
          </w:p>
        </w:tc>
        <w:tc>
          <w:tcPr>
            <w:tcW w:w="3420" w:type="dxa"/>
            <w:hideMark/>
          </w:tcPr>
          <w:p w:rsidR="00661959" w:rsidRPr="00BA5FCA" w:rsidRDefault="00661959" w:rsidP="001228CF">
            <w:pPr>
              <w:pStyle w:val="ListParagraph"/>
              <w:numPr>
                <w:ilvl w:val="0"/>
                <w:numId w:val="20"/>
              </w:numPr>
              <w:ind w:left="342"/>
              <w:rPr>
                <w:rFonts w:asciiTheme="minorHAnsi" w:hAnsiTheme="minorHAnsi"/>
                <w:b/>
              </w:rPr>
            </w:pPr>
            <w:r w:rsidRPr="00BA5FCA">
              <w:rPr>
                <w:rFonts w:asciiTheme="minorHAnsi" w:hAnsiTheme="minorHAnsi"/>
                <w:b/>
              </w:rPr>
              <w:t>Advise the Student:</w:t>
            </w:r>
          </w:p>
          <w:p w:rsidR="00661959" w:rsidRPr="00BA5FCA" w:rsidRDefault="00661959" w:rsidP="00083869">
            <w:pPr>
              <w:pStyle w:val="ListParagraph"/>
              <w:numPr>
                <w:ilvl w:val="0"/>
                <w:numId w:val="24"/>
              </w:numPr>
              <w:rPr>
                <w:rFonts w:asciiTheme="minorHAnsi" w:hAnsiTheme="minorHAnsi"/>
              </w:rPr>
            </w:pPr>
            <w:r w:rsidRPr="00BA5FCA">
              <w:rPr>
                <w:rFonts w:asciiTheme="minorHAnsi" w:hAnsiTheme="minorHAnsi"/>
              </w:rPr>
              <w:t>Student will be informed of attendance policy and make-up hours as follow:</w:t>
            </w:r>
          </w:p>
          <w:p w:rsidR="00661959" w:rsidRPr="00BA5FCA" w:rsidRDefault="00661959" w:rsidP="00661959">
            <w:pPr>
              <w:pStyle w:val="ListParagraph"/>
              <w:numPr>
                <w:ilvl w:val="0"/>
                <w:numId w:val="24"/>
              </w:numPr>
              <w:jc w:val="both"/>
              <w:rPr>
                <w:rFonts w:asciiTheme="minorHAnsi" w:hAnsiTheme="minorHAnsi"/>
              </w:rPr>
            </w:pPr>
            <w:r w:rsidRPr="00BA5FCA">
              <w:rPr>
                <w:rFonts w:asciiTheme="minorHAnsi" w:hAnsiTheme="minorHAnsi"/>
              </w:rPr>
              <w:t xml:space="preserve">Courses are delivered in 60 clock hours and in order to successfully complete the course, students have to attend at least 54 hours (equal to 90%) of the course hours. Students </w:t>
            </w:r>
            <w:r w:rsidRPr="00BA5FCA">
              <w:rPr>
                <w:rFonts w:asciiTheme="minorHAnsi" w:hAnsiTheme="minorHAnsi"/>
              </w:rPr>
              <w:lastRenderedPageBreak/>
              <w:t>cannot miss more than 6 hours during the course.  Students missing more than 6 hours will be required to make up the missing hours. If they miss more than 10 hours within the course, they will be required to repeat the entire course.</w:t>
            </w:r>
          </w:p>
          <w:p w:rsidR="00661959" w:rsidRPr="00BA5FCA" w:rsidRDefault="00661959" w:rsidP="00083869">
            <w:pPr>
              <w:pStyle w:val="ListParagraph"/>
              <w:ind w:left="702"/>
              <w:rPr>
                <w:rFonts w:asciiTheme="minorHAnsi" w:hAnsiTheme="minorHAnsi"/>
              </w:rPr>
            </w:pPr>
          </w:p>
          <w:p w:rsidR="00661959" w:rsidRPr="00BA5FCA" w:rsidRDefault="00661959" w:rsidP="00083869">
            <w:pPr>
              <w:pStyle w:val="ListParagraph"/>
              <w:numPr>
                <w:ilvl w:val="0"/>
                <w:numId w:val="24"/>
              </w:numPr>
              <w:ind w:left="342"/>
              <w:rPr>
                <w:rFonts w:asciiTheme="minorHAnsi" w:hAnsiTheme="minorHAnsi"/>
                <w:b/>
              </w:rPr>
            </w:pPr>
            <w:r w:rsidRPr="00BA5FCA">
              <w:rPr>
                <w:rFonts w:asciiTheme="minorHAnsi" w:hAnsiTheme="minorHAnsi"/>
                <w:b/>
              </w:rPr>
              <w:t>Proper Documentation</w:t>
            </w:r>
          </w:p>
          <w:p w:rsidR="00661959" w:rsidRPr="00BA5FCA" w:rsidRDefault="00661959" w:rsidP="00083869">
            <w:pPr>
              <w:pStyle w:val="ListParagraph"/>
              <w:numPr>
                <w:ilvl w:val="0"/>
                <w:numId w:val="22"/>
              </w:numPr>
              <w:ind w:left="522" w:hanging="180"/>
              <w:jc w:val="both"/>
              <w:rPr>
                <w:rFonts w:asciiTheme="minorHAnsi" w:hAnsiTheme="minorHAnsi"/>
              </w:rPr>
            </w:pPr>
            <w:r w:rsidRPr="00BA5FCA">
              <w:rPr>
                <w:rFonts w:asciiTheme="minorHAnsi" w:hAnsiTheme="minorHAnsi"/>
              </w:rPr>
              <w:t>Student Advising Form will be filled by the instructor and signed by the student addressing the student’s first incidence of absence and the give student a maximum of 1 week (5 days) to complete the makeup work.</w:t>
            </w:r>
          </w:p>
          <w:p w:rsidR="00661959" w:rsidRPr="00BA5FCA" w:rsidRDefault="00661959" w:rsidP="00083869">
            <w:pPr>
              <w:rPr>
                <w:rFonts w:asciiTheme="minorHAnsi" w:hAnsiTheme="minorHAnsi"/>
              </w:rPr>
            </w:pPr>
          </w:p>
          <w:p w:rsidR="00661959" w:rsidRPr="00BA5FCA" w:rsidRDefault="00661959" w:rsidP="00083869">
            <w:pPr>
              <w:rPr>
                <w:rFonts w:asciiTheme="minorHAnsi" w:hAnsiTheme="minorHAnsi"/>
              </w:rPr>
            </w:pPr>
          </w:p>
          <w:p w:rsidR="00661959" w:rsidRPr="00BA5FCA" w:rsidRDefault="00661959" w:rsidP="00083869">
            <w:pPr>
              <w:pStyle w:val="ListParagraph"/>
              <w:numPr>
                <w:ilvl w:val="0"/>
                <w:numId w:val="24"/>
              </w:numPr>
              <w:ind w:left="342"/>
              <w:rPr>
                <w:rFonts w:asciiTheme="minorHAnsi" w:hAnsiTheme="minorHAnsi"/>
                <w:b/>
              </w:rPr>
            </w:pPr>
            <w:r w:rsidRPr="00BA5FCA">
              <w:rPr>
                <w:rFonts w:asciiTheme="minorHAnsi" w:hAnsiTheme="minorHAnsi"/>
                <w:b/>
              </w:rPr>
              <w:t>Submitting Timely Make-Up Hours</w:t>
            </w:r>
          </w:p>
          <w:p w:rsidR="00661959" w:rsidRPr="00BA5FCA" w:rsidRDefault="00661959" w:rsidP="002428B9">
            <w:pPr>
              <w:pStyle w:val="ListParagraph"/>
              <w:numPr>
                <w:ilvl w:val="0"/>
                <w:numId w:val="22"/>
              </w:numPr>
              <w:ind w:left="612" w:hanging="252"/>
              <w:rPr>
                <w:rFonts w:asciiTheme="minorHAnsi" w:hAnsiTheme="minorHAnsi"/>
              </w:rPr>
            </w:pPr>
            <w:r w:rsidRPr="00BA5FCA">
              <w:rPr>
                <w:rFonts w:asciiTheme="minorHAnsi" w:hAnsiTheme="minorHAnsi"/>
              </w:rPr>
              <w:t>Instructor is to summit to the Registrar all make up hours at the same time as grades for that module. The grade sheet must be signed and dated by the instructor and the Registrar will enter attendance and grades in the system.</w:t>
            </w:r>
          </w:p>
          <w:p w:rsidR="00661959" w:rsidRPr="00BA5FCA" w:rsidRDefault="00661959" w:rsidP="002428B9">
            <w:pPr>
              <w:pStyle w:val="ListParagraph"/>
              <w:numPr>
                <w:ilvl w:val="0"/>
                <w:numId w:val="22"/>
              </w:numPr>
              <w:ind w:left="612" w:hanging="252"/>
              <w:rPr>
                <w:rFonts w:asciiTheme="minorHAnsi" w:hAnsiTheme="minorHAnsi"/>
              </w:rPr>
            </w:pPr>
            <w:r w:rsidRPr="00BA5FCA">
              <w:rPr>
                <w:rFonts w:asciiTheme="minorHAnsi" w:hAnsiTheme="minorHAnsi"/>
              </w:rPr>
              <w:t>Make up hours are submitted by the instructor when the student complete them.</w:t>
            </w:r>
          </w:p>
        </w:tc>
        <w:tc>
          <w:tcPr>
            <w:tcW w:w="2520" w:type="dxa"/>
            <w:hideMark/>
          </w:tcPr>
          <w:p w:rsidR="00661959" w:rsidRPr="00BA5FCA" w:rsidRDefault="00661959" w:rsidP="00F0120B">
            <w:pPr>
              <w:rPr>
                <w:rFonts w:asciiTheme="minorHAnsi" w:hAnsiTheme="minorHAnsi"/>
              </w:rPr>
            </w:pPr>
          </w:p>
          <w:p w:rsidR="00661959" w:rsidRPr="00BA5FCA" w:rsidRDefault="00661959" w:rsidP="00F0120B">
            <w:pPr>
              <w:rPr>
                <w:rFonts w:asciiTheme="minorHAnsi" w:hAnsiTheme="minorHAnsi"/>
              </w:rPr>
            </w:pPr>
            <w:r w:rsidRPr="00BA5FCA">
              <w:rPr>
                <w:rFonts w:asciiTheme="minorHAnsi" w:hAnsiTheme="minorHAnsi"/>
              </w:rPr>
              <w:t>Faculty, Registrar and Program Director(s)</w:t>
            </w: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p>
          <w:p w:rsidR="00BA5FCA" w:rsidRPr="00BA5FCA" w:rsidRDefault="00BA5FCA" w:rsidP="00F0120B">
            <w:pPr>
              <w:rPr>
                <w:rFonts w:asciiTheme="minorHAnsi" w:hAnsiTheme="minorHAnsi"/>
              </w:rPr>
            </w:pPr>
            <w:r w:rsidRPr="00BA5FCA">
              <w:rPr>
                <w:rFonts w:asciiTheme="minorHAnsi" w:hAnsiTheme="minorHAnsi"/>
              </w:rPr>
              <w:t>Faculty</w:t>
            </w:r>
          </w:p>
          <w:p w:rsidR="00661959" w:rsidRPr="00BA5FCA" w:rsidRDefault="00661959" w:rsidP="00F0120B">
            <w:pPr>
              <w:rPr>
                <w:rFonts w:asciiTheme="minorHAnsi" w:hAnsiTheme="minorHAnsi"/>
              </w:rPr>
            </w:pPr>
          </w:p>
          <w:p w:rsidR="00661959" w:rsidRPr="00BA5FCA" w:rsidRDefault="00661959"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r w:rsidRPr="00BA5FCA">
              <w:rPr>
                <w:rFonts w:asciiTheme="minorHAnsi" w:hAnsiTheme="minorHAnsi"/>
              </w:rPr>
              <w:t>Faculty and Registrar</w:t>
            </w:r>
          </w:p>
        </w:tc>
        <w:tc>
          <w:tcPr>
            <w:tcW w:w="1440" w:type="dxa"/>
          </w:tcPr>
          <w:p w:rsidR="00661959" w:rsidRPr="00BA5FCA" w:rsidRDefault="00661959" w:rsidP="00661959">
            <w:pPr>
              <w:rPr>
                <w:rFonts w:asciiTheme="minorHAnsi" w:hAnsiTheme="minorHAnsi"/>
              </w:rPr>
            </w:pPr>
          </w:p>
          <w:p w:rsidR="00661959" w:rsidRPr="00BA5FCA" w:rsidRDefault="00661959" w:rsidP="00661959">
            <w:pPr>
              <w:rPr>
                <w:rFonts w:asciiTheme="minorHAnsi" w:hAnsiTheme="minorHAnsi"/>
              </w:rPr>
            </w:pPr>
            <w:r w:rsidRPr="00BA5FCA">
              <w:rPr>
                <w:rFonts w:asciiTheme="minorHAnsi" w:hAnsiTheme="minorHAnsi"/>
              </w:rPr>
              <w:t>Catalog</w:t>
            </w: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0D3F35" w:rsidRDefault="000D3F35" w:rsidP="00661959">
            <w:pPr>
              <w:rPr>
                <w:rFonts w:asciiTheme="minorHAnsi" w:hAnsiTheme="minorHAnsi"/>
              </w:rPr>
            </w:pPr>
          </w:p>
          <w:p w:rsidR="00BA5FCA" w:rsidRPr="00BA5FCA" w:rsidRDefault="00BA5FCA" w:rsidP="00661959">
            <w:pPr>
              <w:rPr>
                <w:rFonts w:asciiTheme="minorHAnsi" w:hAnsiTheme="minorHAnsi"/>
              </w:rPr>
            </w:pPr>
            <w:r w:rsidRPr="00BA5FCA">
              <w:rPr>
                <w:rFonts w:asciiTheme="minorHAnsi" w:hAnsiTheme="minorHAnsi"/>
              </w:rPr>
              <w:t>Student Advising Form</w:t>
            </w: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p>
          <w:p w:rsidR="00BA5FCA" w:rsidRPr="00BA5FCA" w:rsidRDefault="00BA5FCA" w:rsidP="00661959">
            <w:pPr>
              <w:rPr>
                <w:rFonts w:asciiTheme="minorHAnsi" w:hAnsiTheme="minorHAnsi"/>
              </w:rPr>
            </w:pPr>
            <w:r w:rsidRPr="00BA5FCA">
              <w:rPr>
                <w:rFonts w:asciiTheme="minorHAnsi" w:hAnsiTheme="minorHAnsi"/>
              </w:rPr>
              <w:t>Make up hours Form</w:t>
            </w:r>
          </w:p>
          <w:p w:rsidR="00BA5FCA" w:rsidRPr="00BA5FCA" w:rsidRDefault="00BA5FCA" w:rsidP="00661959">
            <w:pPr>
              <w:rPr>
                <w:rFonts w:asciiTheme="minorHAnsi" w:hAnsiTheme="minorHAnsi"/>
              </w:rPr>
            </w:pPr>
            <w:proofErr w:type="spellStart"/>
            <w:r w:rsidRPr="00BA5FCA">
              <w:rPr>
                <w:rFonts w:asciiTheme="minorHAnsi" w:hAnsiTheme="minorHAnsi"/>
              </w:rPr>
              <w:t>DiamondD</w:t>
            </w:r>
            <w:proofErr w:type="spellEnd"/>
          </w:p>
        </w:tc>
        <w:tc>
          <w:tcPr>
            <w:tcW w:w="1260" w:type="dxa"/>
          </w:tcPr>
          <w:p w:rsidR="00661959" w:rsidRPr="00BA5FCA" w:rsidRDefault="00661959" w:rsidP="00BA5FCA">
            <w:pPr>
              <w:ind w:left="720"/>
              <w:contextualSpacing/>
              <w:rPr>
                <w:rFonts w:asciiTheme="minorHAnsi" w:hAnsiTheme="minorHAnsi"/>
              </w:rPr>
            </w:pPr>
            <w:bookmarkStart w:id="0" w:name="_GoBack"/>
            <w:bookmarkEnd w:id="0"/>
          </w:p>
        </w:tc>
      </w:tr>
    </w:tbl>
    <w:p w:rsidR="00083869" w:rsidRPr="00BA5FCA" w:rsidRDefault="00083869">
      <w:pPr>
        <w:rPr>
          <w:b/>
        </w:rPr>
      </w:pPr>
    </w:p>
    <w:p w:rsidR="00645F33" w:rsidRPr="00BA5FCA" w:rsidRDefault="00645F33">
      <w:pPr>
        <w:rPr>
          <w:b/>
        </w:rPr>
      </w:pPr>
    </w:p>
    <w:sectPr w:rsidR="00645F33" w:rsidRPr="00BA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5A8B"/>
    <w:multiLevelType w:val="hybridMultilevel"/>
    <w:tmpl w:val="AB4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B25C5"/>
    <w:multiLevelType w:val="hybridMultilevel"/>
    <w:tmpl w:val="A6522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76ADA"/>
    <w:multiLevelType w:val="hybridMultilevel"/>
    <w:tmpl w:val="51000682"/>
    <w:lvl w:ilvl="0" w:tplc="44DE89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6F84BDA"/>
    <w:multiLevelType w:val="hybridMultilevel"/>
    <w:tmpl w:val="485A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27862"/>
    <w:multiLevelType w:val="hybridMultilevel"/>
    <w:tmpl w:val="44FAACA8"/>
    <w:lvl w:ilvl="0" w:tplc="2FC4EB2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7190A"/>
    <w:multiLevelType w:val="hybridMultilevel"/>
    <w:tmpl w:val="8AA8B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D1BAE"/>
    <w:multiLevelType w:val="hybridMultilevel"/>
    <w:tmpl w:val="2B7CB3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AD55ED9"/>
    <w:multiLevelType w:val="hybridMultilevel"/>
    <w:tmpl w:val="C934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2D4D7D"/>
    <w:multiLevelType w:val="hybridMultilevel"/>
    <w:tmpl w:val="11AE93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E896D4A"/>
    <w:multiLevelType w:val="hybridMultilevel"/>
    <w:tmpl w:val="2BA8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97CFE"/>
    <w:multiLevelType w:val="hybridMultilevel"/>
    <w:tmpl w:val="E02A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14FBB"/>
    <w:multiLevelType w:val="hybridMultilevel"/>
    <w:tmpl w:val="221E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141CE"/>
    <w:multiLevelType w:val="hybridMultilevel"/>
    <w:tmpl w:val="0BB6ACD2"/>
    <w:lvl w:ilvl="0" w:tplc="81F035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3885B8E"/>
    <w:multiLevelType w:val="hybridMultilevel"/>
    <w:tmpl w:val="A0C0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92790"/>
    <w:multiLevelType w:val="hybridMultilevel"/>
    <w:tmpl w:val="FC56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8061FA"/>
    <w:multiLevelType w:val="hybridMultilevel"/>
    <w:tmpl w:val="FA1EE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53264"/>
    <w:multiLevelType w:val="hybridMultilevel"/>
    <w:tmpl w:val="6854CD18"/>
    <w:lvl w:ilvl="0" w:tplc="2FC4EB2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74C1DE5"/>
    <w:multiLevelType w:val="hybridMultilevel"/>
    <w:tmpl w:val="06A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43FA6"/>
    <w:multiLevelType w:val="hybridMultilevel"/>
    <w:tmpl w:val="32483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D427C5"/>
    <w:multiLevelType w:val="hybridMultilevel"/>
    <w:tmpl w:val="FAAC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8"/>
  </w:num>
  <w:num w:numId="9">
    <w:abstractNumId w:val="17"/>
  </w:num>
  <w:num w:numId="10">
    <w:abstractNumId w:val="16"/>
  </w:num>
  <w:num w:numId="11">
    <w:abstractNumId w:val="4"/>
  </w:num>
  <w:num w:numId="12">
    <w:abstractNumId w:val="7"/>
  </w:num>
  <w:num w:numId="13">
    <w:abstractNumId w:val="10"/>
  </w:num>
  <w:num w:numId="14">
    <w:abstractNumId w:val="0"/>
  </w:num>
  <w:num w:numId="15">
    <w:abstractNumId w:val="3"/>
  </w:num>
  <w:num w:numId="16">
    <w:abstractNumId w:val="11"/>
  </w:num>
  <w:num w:numId="17">
    <w:abstractNumId w:val="1"/>
  </w:num>
  <w:num w:numId="18">
    <w:abstractNumId w:val="5"/>
  </w:num>
  <w:num w:numId="19">
    <w:abstractNumId w:val="19"/>
  </w:num>
  <w:num w:numId="20">
    <w:abstractNumId w:val="14"/>
  </w:num>
  <w:num w:numId="21">
    <w:abstractNumId w:val="9"/>
  </w:num>
  <w:num w:numId="22">
    <w:abstractNumId w:val="13"/>
  </w:num>
  <w:num w:numId="23">
    <w:abstractNumId w:val="15"/>
  </w:num>
  <w:num w:numId="24">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yse Antunes">
    <w15:presenceInfo w15:providerId="Windows Live" w15:userId="d2e10659ded32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45"/>
    <w:rsid w:val="00083869"/>
    <w:rsid w:val="000C1543"/>
    <w:rsid w:val="000D3F35"/>
    <w:rsid w:val="000F5D11"/>
    <w:rsid w:val="001228CF"/>
    <w:rsid w:val="00162FD9"/>
    <w:rsid w:val="001C7CD9"/>
    <w:rsid w:val="00200031"/>
    <w:rsid w:val="002428B9"/>
    <w:rsid w:val="00300436"/>
    <w:rsid w:val="003362C2"/>
    <w:rsid w:val="003F2DB6"/>
    <w:rsid w:val="00455754"/>
    <w:rsid w:val="004A675A"/>
    <w:rsid w:val="004F0FD1"/>
    <w:rsid w:val="00511AFB"/>
    <w:rsid w:val="00546CCE"/>
    <w:rsid w:val="005620EF"/>
    <w:rsid w:val="005D0D74"/>
    <w:rsid w:val="005E1379"/>
    <w:rsid w:val="006108E7"/>
    <w:rsid w:val="00645F33"/>
    <w:rsid w:val="00661959"/>
    <w:rsid w:val="006C26A6"/>
    <w:rsid w:val="00765A6E"/>
    <w:rsid w:val="007974B5"/>
    <w:rsid w:val="00854AAA"/>
    <w:rsid w:val="00910529"/>
    <w:rsid w:val="00934064"/>
    <w:rsid w:val="00A61D82"/>
    <w:rsid w:val="00A623E4"/>
    <w:rsid w:val="00B01B46"/>
    <w:rsid w:val="00BA5FCA"/>
    <w:rsid w:val="00C257AB"/>
    <w:rsid w:val="00C40482"/>
    <w:rsid w:val="00C46D6E"/>
    <w:rsid w:val="00C66E9D"/>
    <w:rsid w:val="00CF7115"/>
    <w:rsid w:val="00D00345"/>
    <w:rsid w:val="00E2433F"/>
    <w:rsid w:val="00E674C3"/>
    <w:rsid w:val="00F0120B"/>
    <w:rsid w:val="00F27361"/>
    <w:rsid w:val="00F35C8C"/>
    <w:rsid w:val="00F95701"/>
    <w:rsid w:val="00F96DD5"/>
    <w:rsid w:val="00FF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F33"/>
    <w:rPr>
      <w:rFonts w:ascii="Tahoma" w:hAnsi="Tahoma" w:cs="Tahoma"/>
      <w:sz w:val="16"/>
      <w:szCs w:val="16"/>
    </w:rPr>
  </w:style>
  <w:style w:type="table" w:styleId="TableGrid">
    <w:name w:val="Table Grid"/>
    <w:basedOn w:val="TableNormal"/>
    <w:uiPriority w:val="59"/>
    <w:rsid w:val="00645F3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5F33"/>
    <w:pPr>
      <w:ind w:left="720"/>
      <w:contextualSpacing/>
    </w:pPr>
  </w:style>
  <w:style w:type="character" w:styleId="CommentReference">
    <w:name w:val="annotation reference"/>
    <w:basedOn w:val="DefaultParagraphFont"/>
    <w:uiPriority w:val="99"/>
    <w:semiHidden/>
    <w:unhideWhenUsed/>
    <w:rsid w:val="00FF3D90"/>
    <w:rPr>
      <w:sz w:val="16"/>
      <w:szCs w:val="16"/>
    </w:rPr>
  </w:style>
  <w:style w:type="paragraph" w:styleId="CommentText">
    <w:name w:val="annotation text"/>
    <w:basedOn w:val="Normal"/>
    <w:link w:val="CommentTextChar"/>
    <w:uiPriority w:val="99"/>
    <w:semiHidden/>
    <w:unhideWhenUsed/>
    <w:rsid w:val="00FF3D90"/>
    <w:pPr>
      <w:spacing w:line="240" w:lineRule="auto"/>
    </w:pPr>
    <w:rPr>
      <w:sz w:val="20"/>
      <w:szCs w:val="20"/>
    </w:rPr>
  </w:style>
  <w:style w:type="character" w:customStyle="1" w:styleId="CommentTextChar">
    <w:name w:val="Comment Text Char"/>
    <w:basedOn w:val="DefaultParagraphFont"/>
    <w:link w:val="CommentText"/>
    <w:uiPriority w:val="99"/>
    <w:semiHidden/>
    <w:rsid w:val="00FF3D90"/>
    <w:rPr>
      <w:sz w:val="20"/>
      <w:szCs w:val="20"/>
    </w:rPr>
  </w:style>
  <w:style w:type="paragraph" w:styleId="CommentSubject">
    <w:name w:val="annotation subject"/>
    <w:basedOn w:val="CommentText"/>
    <w:next w:val="CommentText"/>
    <w:link w:val="CommentSubjectChar"/>
    <w:uiPriority w:val="99"/>
    <w:semiHidden/>
    <w:unhideWhenUsed/>
    <w:rsid w:val="00FF3D90"/>
    <w:rPr>
      <w:b/>
      <w:bCs/>
    </w:rPr>
  </w:style>
  <w:style w:type="character" w:customStyle="1" w:styleId="CommentSubjectChar">
    <w:name w:val="Comment Subject Char"/>
    <w:basedOn w:val="CommentTextChar"/>
    <w:link w:val="CommentSubject"/>
    <w:uiPriority w:val="99"/>
    <w:semiHidden/>
    <w:rsid w:val="00FF3D90"/>
    <w:rPr>
      <w:b/>
      <w:bCs/>
      <w:sz w:val="20"/>
      <w:szCs w:val="20"/>
    </w:rPr>
  </w:style>
  <w:style w:type="paragraph" w:styleId="Revision">
    <w:name w:val="Revision"/>
    <w:hidden/>
    <w:uiPriority w:val="99"/>
    <w:semiHidden/>
    <w:rsid w:val="00FF3D90"/>
    <w:pPr>
      <w:spacing w:after="0" w:line="240" w:lineRule="auto"/>
    </w:pPr>
  </w:style>
  <w:style w:type="table" w:styleId="LightShading-Accent1">
    <w:name w:val="Light Shading Accent 1"/>
    <w:basedOn w:val="TableNormal"/>
    <w:uiPriority w:val="60"/>
    <w:rsid w:val="0008386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838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F33"/>
    <w:rPr>
      <w:rFonts w:ascii="Tahoma" w:hAnsi="Tahoma" w:cs="Tahoma"/>
      <w:sz w:val="16"/>
      <w:szCs w:val="16"/>
    </w:rPr>
  </w:style>
  <w:style w:type="table" w:styleId="TableGrid">
    <w:name w:val="Table Grid"/>
    <w:basedOn w:val="TableNormal"/>
    <w:uiPriority w:val="59"/>
    <w:rsid w:val="00645F3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5F33"/>
    <w:pPr>
      <w:ind w:left="720"/>
      <w:contextualSpacing/>
    </w:pPr>
  </w:style>
  <w:style w:type="character" w:styleId="CommentReference">
    <w:name w:val="annotation reference"/>
    <w:basedOn w:val="DefaultParagraphFont"/>
    <w:uiPriority w:val="99"/>
    <w:semiHidden/>
    <w:unhideWhenUsed/>
    <w:rsid w:val="00FF3D90"/>
    <w:rPr>
      <w:sz w:val="16"/>
      <w:szCs w:val="16"/>
    </w:rPr>
  </w:style>
  <w:style w:type="paragraph" w:styleId="CommentText">
    <w:name w:val="annotation text"/>
    <w:basedOn w:val="Normal"/>
    <w:link w:val="CommentTextChar"/>
    <w:uiPriority w:val="99"/>
    <w:semiHidden/>
    <w:unhideWhenUsed/>
    <w:rsid w:val="00FF3D90"/>
    <w:pPr>
      <w:spacing w:line="240" w:lineRule="auto"/>
    </w:pPr>
    <w:rPr>
      <w:sz w:val="20"/>
      <w:szCs w:val="20"/>
    </w:rPr>
  </w:style>
  <w:style w:type="character" w:customStyle="1" w:styleId="CommentTextChar">
    <w:name w:val="Comment Text Char"/>
    <w:basedOn w:val="DefaultParagraphFont"/>
    <w:link w:val="CommentText"/>
    <w:uiPriority w:val="99"/>
    <w:semiHidden/>
    <w:rsid w:val="00FF3D90"/>
    <w:rPr>
      <w:sz w:val="20"/>
      <w:szCs w:val="20"/>
    </w:rPr>
  </w:style>
  <w:style w:type="paragraph" w:styleId="CommentSubject">
    <w:name w:val="annotation subject"/>
    <w:basedOn w:val="CommentText"/>
    <w:next w:val="CommentText"/>
    <w:link w:val="CommentSubjectChar"/>
    <w:uiPriority w:val="99"/>
    <w:semiHidden/>
    <w:unhideWhenUsed/>
    <w:rsid w:val="00FF3D90"/>
    <w:rPr>
      <w:b/>
      <w:bCs/>
    </w:rPr>
  </w:style>
  <w:style w:type="character" w:customStyle="1" w:styleId="CommentSubjectChar">
    <w:name w:val="Comment Subject Char"/>
    <w:basedOn w:val="CommentTextChar"/>
    <w:link w:val="CommentSubject"/>
    <w:uiPriority w:val="99"/>
    <w:semiHidden/>
    <w:rsid w:val="00FF3D90"/>
    <w:rPr>
      <w:b/>
      <w:bCs/>
      <w:sz w:val="20"/>
      <w:szCs w:val="20"/>
    </w:rPr>
  </w:style>
  <w:style w:type="paragraph" w:styleId="Revision">
    <w:name w:val="Revision"/>
    <w:hidden/>
    <w:uiPriority w:val="99"/>
    <w:semiHidden/>
    <w:rsid w:val="00FF3D90"/>
    <w:pPr>
      <w:spacing w:after="0" w:line="240" w:lineRule="auto"/>
    </w:pPr>
  </w:style>
  <w:style w:type="table" w:styleId="LightShading-Accent1">
    <w:name w:val="Light Shading Accent 1"/>
    <w:basedOn w:val="TableNormal"/>
    <w:uiPriority w:val="60"/>
    <w:rsid w:val="0008386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838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9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D5F41-B317-46C1-9A47-E8D10F30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marta marrero</cp:lastModifiedBy>
  <cp:revision>4</cp:revision>
  <cp:lastPrinted>2016-01-21T22:00:00Z</cp:lastPrinted>
  <dcterms:created xsi:type="dcterms:W3CDTF">2016-02-23T14:03:00Z</dcterms:created>
  <dcterms:modified xsi:type="dcterms:W3CDTF">2016-03-03T22:01:00Z</dcterms:modified>
</cp:coreProperties>
</file>