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231D76"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Programs</w:t>
      </w:r>
    </w:p>
    <w:p w:rsidR="00F80C48" w:rsidRDefault="003E7A5D"/>
    <w:p w:rsidR="003E7A5D" w:rsidRPr="006F23BC" w:rsidRDefault="003E7A5D" w:rsidP="003E7A5D">
      <w:pPr>
        <w:spacing w:after="0" w:line="360" w:lineRule="auto"/>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Differences, if any, in occupational education program policies are justified by:</w:t>
      </w:r>
    </w:p>
    <w:p w:rsidR="003E7A5D" w:rsidRPr="006F23BC" w:rsidRDefault="003E7A5D" w:rsidP="003E7A5D">
      <w:pPr>
        <w:pStyle w:val="ListParagraph"/>
        <w:numPr>
          <w:ilvl w:val="0"/>
          <w:numId w:val="2"/>
        </w:numPr>
        <w:spacing w:after="200" w:line="360" w:lineRule="auto"/>
        <w:ind w:hanging="720"/>
        <w:jc w:val="both"/>
        <w:rPr>
          <w:rFonts w:ascii="Times New Roman" w:eastAsia="Calibri" w:hAnsi="Times New Roman" w:cs="Times New Roman"/>
          <w:sz w:val="24"/>
          <w:szCs w:val="24"/>
        </w:rPr>
      </w:pPr>
      <w:r w:rsidRPr="006F23BC">
        <w:rPr>
          <w:rFonts w:ascii="Times New Roman" w:eastAsia="Calibri" w:hAnsi="Times New Roman" w:cs="Times New Roman"/>
          <w:b/>
          <w:sz w:val="24"/>
          <w:szCs w:val="24"/>
        </w:rPr>
        <w:t>Student learning outcomes; and/or</w:t>
      </w:r>
    </w:p>
    <w:p w:rsidR="003E7A5D" w:rsidRPr="006F23BC" w:rsidRDefault="003E7A5D" w:rsidP="003E7A5D">
      <w:pPr>
        <w:pStyle w:val="ListParagraph"/>
        <w:numPr>
          <w:ilvl w:val="0"/>
          <w:numId w:val="2"/>
        </w:numPr>
        <w:spacing w:after="200" w:line="360" w:lineRule="auto"/>
        <w:ind w:left="0" w:firstLine="0"/>
        <w:jc w:val="both"/>
        <w:rPr>
          <w:rFonts w:ascii="Times New Roman" w:eastAsia="Calibri" w:hAnsi="Times New Roman" w:cs="Times New Roman"/>
          <w:sz w:val="24"/>
          <w:szCs w:val="24"/>
        </w:rPr>
      </w:pPr>
      <w:r w:rsidRPr="006F23BC">
        <w:rPr>
          <w:rFonts w:ascii="Times New Roman" w:eastAsia="Calibri" w:hAnsi="Times New Roman" w:cs="Times New Roman"/>
          <w:b/>
          <w:sz w:val="24"/>
          <w:szCs w:val="24"/>
        </w:rPr>
        <w:t xml:space="preserve"> Program outcomes</w:t>
      </w:r>
      <w:r w:rsidRPr="006F23BC">
        <w:rPr>
          <w:rFonts w:ascii="Times New Roman" w:eastAsia="Calibri" w:hAnsi="Times New Roman" w:cs="Times New Roman"/>
          <w:sz w:val="24"/>
          <w:szCs w:val="24"/>
        </w:rPr>
        <w:t>.</w:t>
      </w:r>
    </w:p>
    <w:p w:rsidR="003E7A5D" w:rsidRDefault="003E7A5D" w:rsidP="003E7A5D">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Dif</w:t>
      </w:r>
      <w:bookmarkStart w:id="0" w:name="_GoBack"/>
      <w:bookmarkEnd w:id="0"/>
      <w:r w:rsidRPr="006F23BC">
        <w:rPr>
          <w:rFonts w:ascii="Times New Roman" w:eastAsia="Calibri" w:hAnsi="Times New Roman" w:cs="Times New Roman"/>
          <w:sz w:val="24"/>
          <w:szCs w:val="24"/>
        </w:rPr>
        <w:t>ferences in occupational education program policies are justified by student learning outcomes, program outcome requirements as well as employment requirements.  Allied Health programs require background checks and the Pharmacy program requires a drug screen prior to the externship experience.</w:t>
      </w:r>
    </w:p>
    <w:p w:rsidR="003F3DCD" w:rsidRDefault="003F3DCD" w:rsidP="003E7A5D">
      <w:pPr>
        <w:spacing w:after="0" w:line="360" w:lineRule="auto"/>
        <w:contextualSpacing/>
        <w:jc w:val="both"/>
      </w:pPr>
    </w:p>
    <w:sectPr w:rsidR="003F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813FE"/>
    <w:multiLevelType w:val="hybridMultilevel"/>
    <w:tmpl w:val="A5DEAEEA"/>
    <w:lvl w:ilvl="0" w:tplc="1D18780A">
      <w:start w:val="7"/>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1592F"/>
    <w:rsid w:val="00040B6C"/>
    <w:rsid w:val="00060280"/>
    <w:rsid w:val="00231D76"/>
    <w:rsid w:val="002B6EC2"/>
    <w:rsid w:val="003D57EC"/>
    <w:rsid w:val="003E7A5D"/>
    <w:rsid w:val="003F3DCD"/>
    <w:rsid w:val="00500056"/>
    <w:rsid w:val="00516C00"/>
    <w:rsid w:val="00602847"/>
    <w:rsid w:val="0081179D"/>
    <w:rsid w:val="008802B6"/>
    <w:rsid w:val="008D4996"/>
    <w:rsid w:val="0090280F"/>
    <w:rsid w:val="009D74C4"/>
    <w:rsid w:val="00A7275E"/>
    <w:rsid w:val="00B31E0B"/>
    <w:rsid w:val="00BE4F3A"/>
    <w:rsid w:val="00CF52BB"/>
    <w:rsid w:val="00D162A5"/>
    <w:rsid w:val="00D80E2A"/>
    <w:rsid w:val="00D868AD"/>
    <w:rsid w:val="00DD2ECF"/>
    <w:rsid w:val="00E149BC"/>
    <w:rsid w:val="00E56226"/>
    <w:rsid w:val="00EA0B84"/>
    <w:rsid w:val="00EA4247"/>
    <w:rsid w:val="00F37676"/>
    <w:rsid w:val="00F54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FE03"/>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F82C3-8C74-47B4-AAD3-141B7BF5D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71</Words>
  <Characters>406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2016-05-20T16:38:00Z</dcterms:created>
  <dcterms:modified xsi:type="dcterms:W3CDTF">2016-05-20T16:39:00Z</dcterms:modified>
</cp:coreProperties>
</file>