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40124" w14:textId="5CA2BE43" w:rsidR="009B0B9E" w:rsidRPr="006B4FC0" w:rsidRDefault="000B151E" w:rsidP="00F6199B">
      <w:pPr>
        <w:jc w:val="center"/>
        <w:rPr>
          <w:b/>
          <w:sz w:val="40"/>
        </w:rPr>
      </w:pPr>
      <w:r>
        <w:rPr>
          <w:rFonts w:hint="eastAsia"/>
          <w:b/>
          <w:sz w:val="40"/>
        </w:rPr>
        <w:t>数</w:t>
      </w:r>
      <w:r w:rsidR="009B0B9E" w:rsidRPr="006B4FC0">
        <w:rPr>
          <w:rFonts w:hint="eastAsia"/>
          <w:b/>
          <w:sz w:val="40"/>
        </w:rPr>
        <w:t>字图像处理第</w:t>
      </w:r>
      <w:r w:rsidR="001D4B5C" w:rsidRPr="006B4FC0">
        <w:rPr>
          <w:rFonts w:hint="eastAsia"/>
          <w:b/>
          <w:sz w:val="40"/>
        </w:rPr>
        <w:t>六</w:t>
      </w:r>
      <w:r w:rsidR="009B0B9E" w:rsidRPr="006B4FC0">
        <w:rPr>
          <w:rFonts w:hint="eastAsia"/>
          <w:b/>
          <w:sz w:val="40"/>
        </w:rPr>
        <w:t>次实验报告</w:t>
      </w:r>
    </w:p>
    <w:p w14:paraId="36427666" w14:textId="0A56CEE0" w:rsidR="009F740E" w:rsidRPr="002A696F" w:rsidRDefault="009F740E" w:rsidP="000B151E">
      <w:pPr>
        <w:rPr>
          <w:sz w:val="32"/>
        </w:rPr>
      </w:pPr>
      <w:bookmarkStart w:id="0" w:name="_GoBack"/>
      <w:bookmarkEnd w:id="0"/>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rFonts w:hint="eastAsia"/>
          <w:sz w:val="32"/>
        </w:rPr>
        <w:t>PB</w:t>
      </w:r>
      <w:r w:rsidRPr="002A696F">
        <w:rPr>
          <w:sz w:val="32"/>
        </w:rPr>
        <w:t>16050141</w:t>
      </w:r>
    </w:p>
    <w:p w14:paraId="3F4B2A96" w14:textId="04AA8736" w:rsidR="009F740E" w:rsidRPr="002A696F" w:rsidRDefault="009F740E" w:rsidP="000B151E">
      <w:pPr>
        <w:rPr>
          <w:rFonts w:hint="eastAsia"/>
          <w:sz w:val="32"/>
        </w:rPr>
      </w:pP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sz w:val="32"/>
        </w:rPr>
        <w:tab/>
      </w:r>
      <w:r w:rsidRPr="002A696F">
        <w:rPr>
          <w:rFonts w:hint="eastAsia"/>
          <w:sz w:val="32"/>
        </w:rPr>
        <w:t>高松群</w:t>
      </w:r>
    </w:p>
    <w:p w14:paraId="78F98ED0" w14:textId="1513DE43" w:rsidR="007F1FEC" w:rsidRPr="009F740E" w:rsidRDefault="000B151E" w:rsidP="000B151E">
      <w:pPr>
        <w:rPr>
          <w:sz w:val="40"/>
          <w:szCs w:val="28"/>
        </w:rPr>
      </w:pPr>
      <w:r w:rsidRPr="009F740E">
        <w:rPr>
          <w:rFonts w:hint="eastAsia"/>
          <w:sz w:val="40"/>
          <w:szCs w:val="28"/>
        </w:rPr>
        <w:t>霍夫曼编码：</w:t>
      </w:r>
    </w:p>
    <w:p w14:paraId="4C92D299" w14:textId="77777777" w:rsidR="009C1993" w:rsidRDefault="009C1993" w:rsidP="009C1993">
      <w:pPr>
        <w:pStyle w:val="a3"/>
        <w:numPr>
          <w:ilvl w:val="0"/>
          <w:numId w:val="4"/>
        </w:numPr>
        <w:ind w:firstLineChars="0"/>
        <w:rPr>
          <w:sz w:val="28"/>
          <w:szCs w:val="21"/>
        </w:rPr>
      </w:pPr>
      <w:r>
        <w:rPr>
          <w:rFonts w:hint="eastAsia"/>
          <w:sz w:val="28"/>
          <w:szCs w:val="21"/>
        </w:rPr>
        <w:t>原理：</w:t>
      </w:r>
    </w:p>
    <w:p w14:paraId="62F1AB29" w14:textId="13A8C4CE" w:rsidR="009C1993" w:rsidRPr="009C1993" w:rsidRDefault="009C1993" w:rsidP="009C1993">
      <w:pPr>
        <w:rPr>
          <w:rFonts w:hint="eastAsia"/>
          <w:sz w:val="28"/>
          <w:szCs w:val="21"/>
        </w:rPr>
      </w:pPr>
      <w:r w:rsidRPr="009C1993">
        <w:rPr>
          <w:sz w:val="28"/>
          <w:szCs w:val="21"/>
        </w:rPr>
        <w:t>在</w:t>
      </w:r>
      <w:r w:rsidRPr="009C1993">
        <w:rPr>
          <w:sz w:val="28"/>
          <w:szCs w:val="21"/>
        </w:rPr>
        <w:fldChar w:fldCharType="begin"/>
      </w:r>
      <w:r w:rsidRPr="009C1993">
        <w:rPr>
          <w:sz w:val="28"/>
          <w:szCs w:val="21"/>
        </w:rPr>
        <w:instrText xml:space="preserve"> HYPERLINK "https://zh.wikipedia.org/wiki/%E8%AE%A1%E7%AE%97%E6%9C%BA" \o "计算机" </w:instrText>
      </w:r>
      <w:r w:rsidRPr="009C1993">
        <w:rPr>
          <w:sz w:val="28"/>
          <w:szCs w:val="21"/>
        </w:rPr>
        <w:fldChar w:fldCharType="separate"/>
      </w:r>
      <w:r w:rsidRPr="009C1993">
        <w:rPr>
          <w:sz w:val="28"/>
          <w:szCs w:val="21"/>
        </w:rPr>
        <w:t>计算机</w:t>
      </w:r>
      <w:r w:rsidRPr="009C1993">
        <w:rPr>
          <w:sz w:val="28"/>
          <w:szCs w:val="21"/>
        </w:rPr>
        <w:fldChar w:fldCharType="end"/>
      </w:r>
      <w:hyperlink r:id="rId5" w:tooltip="数据处理（页面不存在）" w:history="1">
        <w:r w:rsidRPr="009C1993">
          <w:rPr>
            <w:sz w:val="28"/>
            <w:szCs w:val="21"/>
          </w:rPr>
          <w:t>数据处理</w:t>
        </w:r>
      </w:hyperlink>
      <w:r w:rsidRPr="009C1993">
        <w:rPr>
          <w:sz w:val="28"/>
          <w:szCs w:val="21"/>
        </w:rPr>
        <w:t>中，霍夫曼编码使用</w:t>
      </w:r>
      <w:hyperlink r:id="rId6" w:tooltip="变长编码表（页面不存在）" w:history="1">
        <w:r w:rsidRPr="009C1993">
          <w:rPr>
            <w:sz w:val="28"/>
            <w:szCs w:val="21"/>
          </w:rPr>
          <w:t>变长编码表</w:t>
        </w:r>
      </w:hyperlink>
      <w:r w:rsidRPr="009C1993">
        <w:rPr>
          <w:sz w:val="28"/>
          <w:szCs w:val="21"/>
        </w:rPr>
        <w:t>对源符号（如文件中的一个字母）进行编码，其中</w:t>
      </w:r>
      <w:hyperlink r:id="rId7" w:tooltip="变长编码表（页面不存在）" w:history="1">
        <w:r w:rsidRPr="009C1993">
          <w:rPr>
            <w:sz w:val="28"/>
            <w:szCs w:val="21"/>
          </w:rPr>
          <w:t>变长编码表</w:t>
        </w:r>
      </w:hyperlink>
      <w:r w:rsidRPr="009C1993">
        <w:rPr>
          <w:sz w:val="28"/>
          <w:szCs w:val="21"/>
        </w:rPr>
        <w:t>是通过一种评估来源符号出现几率的方法得到的，出现几率高的字母使用较短的编码，反之出现几率低的则使用较长的编码，这便使编码之后的字符串的平均长度、</w:t>
      </w:r>
      <w:hyperlink r:id="rId8" w:tooltip="期望值" w:history="1">
        <w:r w:rsidRPr="009C1993">
          <w:rPr>
            <w:sz w:val="28"/>
            <w:szCs w:val="21"/>
          </w:rPr>
          <w:t>期望值</w:t>
        </w:r>
      </w:hyperlink>
      <w:r w:rsidRPr="009C1993">
        <w:rPr>
          <w:sz w:val="28"/>
          <w:szCs w:val="21"/>
        </w:rPr>
        <w:t>降低，从而达到</w:t>
      </w:r>
      <w:hyperlink r:id="rId9" w:tooltip="无损压缩" w:history="1">
        <w:r w:rsidRPr="009C1993">
          <w:rPr>
            <w:sz w:val="28"/>
            <w:szCs w:val="21"/>
          </w:rPr>
          <w:t>无损压缩</w:t>
        </w:r>
      </w:hyperlink>
      <w:r w:rsidRPr="009C1993">
        <w:rPr>
          <w:sz w:val="28"/>
          <w:szCs w:val="21"/>
        </w:rPr>
        <w:t>数据的目的。</w:t>
      </w:r>
    </w:p>
    <w:p w14:paraId="45DFD90B" w14:textId="37965E47" w:rsidR="008279AC" w:rsidRDefault="008279AC" w:rsidP="008279AC">
      <w:pPr>
        <w:rPr>
          <w:sz w:val="32"/>
        </w:rPr>
      </w:pPr>
    </w:p>
    <w:p w14:paraId="4BE25A0A" w14:textId="3020F999" w:rsidR="009C1993" w:rsidRPr="009C1993" w:rsidRDefault="009C1993" w:rsidP="009C1993">
      <w:pPr>
        <w:pStyle w:val="a3"/>
        <w:numPr>
          <w:ilvl w:val="0"/>
          <w:numId w:val="4"/>
        </w:numPr>
        <w:ind w:firstLineChars="0"/>
        <w:rPr>
          <w:sz w:val="28"/>
          <w:szCs w:val="21"/>
        </w:rPr>
      </w:pPr>
      <w:r w:rsidRPr="009C1993">
        <w:rPr>
          <w:rFonts w:hint="eastAsia"/>
          <w:sz w:val="28"/>
          <w:szCs w:val="21"/>
        </w:rPr>
        <w:t>霍夫曼编码：</w:t>
      </w:r>
    </w:p>
    <w:p w14:paraId="15B8DFA6" w14:textId="4AF41714" w:rsidR="008279AC" w:rsidRPr="009C1993" w:rsidRDefault="009C1993" w:rsidP="009C1993">
      <w:pPr>
        <w:pStyle w:val="a3"/>
        <w:numPr>
          <w:ilvl w:val="1"/>
          <w:numId w:val="4"/>
        </w:numPr>
        <w:ind w:firstLineChars="0"/>
        <w:rPr>
          <w:sz w:val="28"/>
          <w:szCs w:val="21"/>
        </w:rPr>
      </w:pPr>
      <w:r w:rsidRPr="009C1993">
        <w:rPr>
          <w:rFonts w:hint="eastAsia"/>
          <w:sz w:val="28"/>
          <w:szCs w:val="21"/>
        </w:rPr>
        <w:t>首先统计1</w:t>
      </w:r>
      <w:r w:rsidRPr="009C1993">
        <w:rPr>
          <w:sz w:val="28"/>
          <w:szCs w:val="21"/>
        </w:rPr>
        <w:t>00</w:t>
      </w:r>
      <w:r w:rsidRPr="009C1993">
        <w:rPr>
          <w:rFonts w:hint="eastAsia"/>
          <w:sz w:val="28"/>
          <w:szCs w:val="21"/>
        </w:rPr>
        <w:t>张测试图像的灰度图，得到平均的灰度概率分布</w:t>
      </w:r>
    </w:p>
    <w:p w14:paraId="79EB6B9D" w14:textId="43740120" w:rsidR="008279AC" w:rsidRDefault="009C1993" w:rsidP="008279AC">
      <w:pPr>
        <w:pStyle w:val="a3"/>
        <w:numPr>
          <w:ilvl w:val="1"/>
          <w:numId w:val="4"/>
        </w:numPr>
        <w:ind w:firstLineChars="0"/>
        <w:rPr>
          <w:sz w:val="28"/>
          <w:szCs w:val="21"/>
        </w:rPr>
      </w:pPr>
      <w:r>
        <w:rPr>
          <w:rFonts w:hint="eastAsia"/>
          <w:sz w:val="28"/>
          <w:szCs w:val="21"/>
        </w:rPr>
        <w:t>记录每一个灰度对应的编码</w:t>
      </w:r>
    </w:p>
    <w:p w14:paraId="545BF893" w14:textId="6EF831F2" w:rsidR="009C1993" w:rsidRDefault="009C1993" w:rsidP="008279AC">
      <w:pPr>
        <w:pStyle w:val="a3"/>
        <w:numPr>
          <w:ilvl w:val="1"/>
          <w:numId w:val="4"/>
        </w:numPr>
        <w:ind w:firstLineChars="0"/>
        <w:rPr>
          <w:sz w:val="28"/>
          <w:szCs w:val="21"/>
        </w:rPr>
      </w:pPr>
      <w:r>
        <w:rPr>
          <w:rFonts w:hint="eastAsia"/>
          <w:sz w:val="28"/>
          <w:szCs w:val="21"/>
        </w:rPr>
        <w:t xml:space="preserve">当前概率最小的两个索引在其前面添加 </w:t>
      </w:r>
      <w:r>
        <w:rPr>
          <w:sz w:val="28"/>
          <w:szCs w:val="21"/>
        </w:rPr>
        <w:t xml:space="preserve">0 </w:t>
      </w:r>
      <w:r>
        <w:rPr>
          <w:rFonts w:hint="eastAsia"/>
          <w:sz w:val="28"/>
          <w:szCs w:val="21"/>
        </w:rPr>
        <w:t xml:space="preserve">和 </w:t>
      </w:r>
      <w:r>
        <w:rPr>
          <w:sz w:val="28"/>
          <w:szCs w:val="21"/>
        </w:rPr>
        <w:t>1</w:t>
      </w:r>
    </w:p>
    <w:p w14:paraId="42A10DBF" w14:textId="0453F91D" w:rsidR="009C1993" w:rsidRDefault="009C1993" w:rsidP="008279AC">
      <w:pPr>
        <w:pStyle w:val="a3"/>
        <w:numPr>
          <w:ilvl w:val="1"/>
          <w:numId w:val="4"/>
        </w:numPr>
        <w:ind w:firstLineChars="0"/>
        <w:rPr>
          <w:sz w:val="28"/>
          <w:szCs w:val="21"/>
        </w:rPr>
      </w:pPr>
      <w:r>
        <w:rPr>
          <w:rFonts w:hint="eastAsia"/>
          <w:sz w:val="28"/>
          <w:szCs w:val="21"/>
        </w:rPr>
        <w:t>将该两个索引对应的灰度集合合并，并将两个索引指向的两个概率相加，变成新的概率，参与到下一轮的运算中</w:t>
      </w:r>
    </w:p>
    <w:p w14:paraId="248889DB" w14:textId="41A24293" w:rsidR="009C1993" w:rsidRDefault="009C1993" w:rsidP="008279AC">
      <w:pPr>
        <w:pStyle w:val="a3"/>
        <w:numPr>
          <w:ilvl w:val="1"/>
          <w:numId w:val="4"/>
        </w:numPr>
        <w:ind w:firstLineChars="0"/>
        <w:rPr>
          <w:sz w:val="28"/>
          <w:szCs w:val="21"/>
        </w:rPr>
      </w:pPr>
      <w:r>
        <w:rPr>
          <w:rFonts w:hint="eastAsia"/>
          <w:sz w:val="28"/>
          <w:szCs w:val="21"/>
        </w:rPr>
        <w:t>将两个旧的概率所对应的灰度删去</w:t>
      </w:r>
    </w:p>
    <w:p w14:paraId="019D54EC" w14:textId="2C86D075" w:rsidR="00F33ABD" w:rsidRPr="00BF6986" w:rsidRDefault="009C1993" w:rsidP="00BF6986">
      <w:pPr>
        <w:pStyle w:val="a3"/>
        <w:numPr>
          <w:ilvl w:val="1"/>
          <w:numId w:val="4"/>
        </w:numPr>
        <w:ind w:firstLineChars="0"/>
        <w:rPr>
          <w:rFonts w:hint="eastAsia"/>
          <w:sz w:val="28"/>
          <w:szCs w:val="21"/>
        </w:rPr>
      </w:pPr>
      <w:r>
        <w:rPr>
          <w:rFonts w:hint="eastAsia"/>
          <w:sz w:val="28"/>
          <w:szCs w:val="21"/>
        </w:rPr>
        <w:t>重复步骤3-</w:t>
      </w:r>
      <w:r>
        <w:rPr>
          <w:sz w:val="28"/>
          <w:szCs w:val="21"/>
        </w:rPr>
        <w:t>7</w:t>
      </w:r>
      <w:r>
        <w:rPr>
          <w:rFonts w:hint="eastAsia"/>
          <w:sz w:val="28"/>
          <w:szCs w:val="21"/>
        </w:rPr>
        <w:t>，直到剩下一个概率1</w:t>
      </w:r>
    </w:p>
    <w:p w14:paraId="4109FA99" w14:textId="36DF83C5" w:rsidR="008279AC" w:rsidRDefault="008279AC" w:rsidP="008279AC">
      <w:pPr>
        <w:rPr>
          <w:sz w:val="32"/>
        </w:rPr>
      </w:pPr>
    </w:p>
    <w:p w14:paraId="33D2DF77" w14:textId="7A24A364" w:rsidR="00E1019B" w:rsidRDefault="00BF6986" w:rsidP="00BF6986">
      <w:pPr>
        <w:pStyle w:val="a3"/>
        <w:numPr>
          <w:ilvl w:val="0"/>
          <w:numId w:val="4"/>
        </w:numPr>
        <w:ind w:firstLineChars="0"/>
        <w:rPr>
          <w:sz w:val="28"/>
          <w:szCs w:val="21"/>
        </w:rPr>
      </w:pPr>
      <w:r w:rsidRPr="00BF6986">
        <w:rPr>
          <w:rFonts w:hint="eastAsia"/>
          <w:sz w:val="28"/>
          <w:szCs w:val="21"/>
        </w:rPr>
        <w:t>实验结果</w:t>
      </w:r>
    </w:p>
    <w:p w14:paraId="6A9D248B" w14:textId="0F1F47C7" w:rsidR="00BF6986" w:rsidRDefault="00BF6986" w:rsidP="00BF6986">
      <w:pPr>
        <w:pStyle w:val="a3"/>
        <w:numPr>
          <w:ilvl w:val="1"/>
          <w:numId w:val="4"/>
        </w:numPr>
        <w:ind w:firstLineChars="0"/>
        <w:rPr>
          <w:sz w:val="28"/>
          <w:szCs w:val="21"/>
        </w:rPr>
      </w:pPr>
      <w:r>
        <w:rPr>
          <w:noProof/>
        </w:rPr>
        <w:lastRenderedPageBreak/>
        <w:drawing>
          <wp:anchor distT="0" distB="0" distL="114300" distR="114300" simplePos="0" relativeHeight="251659264" behindDoc="0" locked="0" layoutInCell="1" allowOverlap="1" wp14:anchorId="4CF664CC" wp14:editId="48B24351">
            <wp:simplePos x="0" y="0"/>
            <wp:positionH relativeFrom="margin">
              <wp:posOffset>1545590</wp:posOffset>
            </wp:positionH>
            <wp:positionV relativeFrom="paragraph">
              <wp:posOffset>448945</wp:posOffset>
            </wp:positionV>
            <wp:extent cx="3596952" cy="1966130"/>
            <wp:effectExtent l="0" t="0" r="3810" b="0"/>
            <wp:wrapTight wrapText="bothSides">
              <wp:wrapPolygon edited="0">
                <wp:start x="0" y="0"/>
                <wp:lineTo x="0" y="21349"/>
                <wp:lineTo x="21508" y="21349"/>
                <wp:lineTo x="2150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952" cy="1966130"/>
                    </a:xfrm>
                    <a:prstGeom prst="rect">
                      <a:avLst/>
                    </a:prstGeom>
                  </pic:spPr>
                </pic:pic>
              </a:graphicData>
            </a:graphic>
          </wp:anchor>
        </w:drawing>
      </w:r>
      <w:r>
        <w:rPr>
          <w:sz w:val="28"/>
          <w:szCs w:val="21"/>
        </w:rPr>
        <w:t>100</w:t>
      </w:r>
      <w:r>
        <w:rPr>
          <w:rFonts w:hint="eastAsia"/>
          <w:sz w:val="28"/>
          <w:szCs w:val="21"/>
        </w:rPr>
        <w:t>张图片进行训练，得到灰度图的霍夫曼编码结果</w:t>
      </w:r>
    </w:p>
    <w:p w14:paraId="3E116048" w14:textId="17E697BD" w:rsidR="00BF6986" w:rsidRDefault="00BF6986" w:rsidP="00BF6986">
      <w:pPr>
        <w:rPr>
          <w:sz w:val="28"/>
          <w:szCs w:val="21"/>
        </w:rPr>
      </w:pPr>
    </w:p>
    <w:p w14:paraId="0457DB25" w14:textId="397ED7BC" w:rsidR="00BF6986" w:rsidRDefault="00BF6986" w:rsidP="00BF6986">
      <w:pPr>
        <w:rPr>
          <w:sz w:val="28"/>
          <w:szCs w:val="21"/>
        </w:rPr>
      </w:pPr>
    </w:p>
    <w:p w14:paraId="5227111A" w14:textId="3FC7E910" w:rsidR="00BF6986" w:rsidRDefault="00BF6986" w:rsidP="00BF6986">
      <w:pPr>
        <w:rPr>
          <w:sz w:val="28"/>
          <w:szCs w:val="21"/>
        </w:rPr>
      </w:pPr>
    </w:p>
    <w:p w14:paraId="7344E3C0" w14:textId="34E22DE5" w:rsidR="00BF6986" w:rsidRDefault="00BF6986" w:rsidP="00BF6986">
      <w:pPr>
        <w:rPr>
          <w:sz w:val="28"/>
          <w:szCs w:val="21"/>
        </w:rPr>
      </w:pPr>
    </w:p>
    <w:p w14:paraId="64076874" w14:textId="0B3F282C" w:rsidR="00BF6986" w:rsidRDefault="00BF6986" w:rsidP="00BF6986">
      <w:pPr>
        <w:rPr>
          <w:sz w:val="28"/>
          <w:szCs w:val="21"/>
        </w:rPr>
      </w:pPr>
    </w:p>
    <w:p w14:paraId="0E60B971" w14:textId="1D2584B4" w:rsidR="00BF6986" w:rsidRDefault="00BF6986" w:rsidP="00BF6986">
      <w:pPr>
        <w:rPr>
          <w:sz w:val="28"/>
          <w:szCs w:val="21"/>
        </w:rPr>
      </w:pPr>
      <w:r>
        <w:rPr>
          <w:rFonts w:hint="eastAsia"/>
          <w:sz w:val="28"/>
          <w:szCs w:val="21"/>
        </w:rPr>
        <w:t>可以看出：</w:t>
      </w:r>
      <w:proofErr w:type="spellStart"/>
      <w:r>
        <w:rPr>
          <w:rFonts w:hint="eastAsia"/>
          <w:sz w:val="28"/>
          <w:szCs w:val="21"/>
        </w:rPr>
        <w:t>ave</w:t>
      </w:r>
      <w:proofErr w:type="spellEnd"/>
      <w:r>
        <w:rPr>
          <w:rFonts w:hint="eastAsia"/>
          <w:sz w:val="28"/>
          <w:szCs w:val="21"/>
        </w:rPr>
        <w:t>平均码长为7.</w:t>
      </w:r>
      <w:r>
        <w:rPr>
          <w:sz w:val="28"/>
          <w:szCs w:val="21"/>
        </w:rPr>
        <w:t>9619 &lt; 8</w:t>
      </w:r>
      <w:r>
        <w:rPr>
          <w:rFonts w:hint="eastAsia"/>
          <w:sz w:val="28"/>
          <w:szCs w:val="21"/>
        </w:rPr>
        <w:t>，达到了压缩效果。</w:t>
      </w:r>
    </w:p>
    <w:p w14:paraId="1563DDFB" w14:textId="3D26A2E9" w:rsidR="00E65A2D" w:rsidRDefault="00BF6986" w:rsidP="00BF6986">
      <w:pPr>
        <w:rPr>
          <w:sz w:val="28"/>
          <w:szCs w:val="21"/>
        </w:rPr>
      </w:pPr>
      <w:r>
        <w:rPr>
          <w:rFonts w:hint="eastAsia"/>
          <w:sz w:val="28"/>
          <w:szCs w:val="21"/>
        </w:rPr>
        <w:t>之所以非常靠近</w:t>
      </w:r>
      <w:r>
        <w:rPr>
          <w:sz w:val="28"/>
          <w:szCs w:val="21"/>
        </w:rPr>
        <w:t>8</w:t>
      </w:r>
      <w:r>
        <w:rPr>
          <w:rFonts w:hint="eastAsia"/>
          <w:sz w:val="28"/>
          <w:szCs w:val="21"/>
        </w:rPr>
        <w:t>的原因是，1</w:t>
      </w:r>
      <w:r>
        <w:rPr>
          <w:sz w:val="28"/>
          <w:szCs w:val="21"/>
        </w:rPr>
        <w:t>00</w:t>
      </w:r>
      <w:r>
        <w:rPr>
          <w:rFonts w:hint="eastAsia"/>
          <w:sz w:val="28"/>
          <w:szCs w:val="21"/>
        </w:rPr>
        <w:t>张训练图片太过掺杂，</w:t>
      </w:r>
      <w:r w:rsidR="007471CA">
        <w:rPr>
          <w:rFonts w:hint="eastAsia"/>
          <w:sz w:val="28"/>
          <w:szCs w:val="21"/>
        </w:rPr>
        <w:t>导致最后灰度概率大约为均匀分布</w:t>
      </w:r>
      <w:r w:rsidR="006B79EB">
        <w:rPr>
          <w:rFonts w:hint="eastAsia"/>
          <w:sz w:val="28"/>
          <w:szCs w:val="21"/>
        </w:rPr>
        <w:t>，在出现概率最大的字符进行编码时，并没有实现</w:t>
      </w:r>
      <w:r w:rsidR="00E074BC">
        <w:rPr>
          <w:rFonts w:hint="eastAsia"/>
          <w:sz w:val="28"/>
          <w:szCs w:val="21"/>
        </w:rPr>
        <w:t>压缩</w:t>
      </w:r>
      <w:r w:rsidR="006B79EB">
        <w:rPr>
          <w:rFonts w:hint="eastAsia"/>
          <w:sz w:val="28"/>
          <w:szCs w:val="21"/>
        </w:rPr>
        <w:t>特别多的空间</w:t>
      </w:r>
      <w:r w:rsidR="00E65A2D">
        <w:rPr>
          <w:rFonts w:hint="eastAsia"/>
          <w:sz w:val="28"/>
          <w:szCs w:val="21"/>
        </w:rPr>
        <w:t>。</w:t>
      </w:r>
    </w:p>
    <w:p w14:paraId="0E449472" w14:textId="46E7FA17" w:rsidR="00193E30" w:rsidRDefault="00193E30" w:rsidP="00193E30">
      <w:pPr>
        <w:pStyle w:val="a3"/>
        <w:numPr>
          <w:ilvl w:val="1"/>
          <w:numId w:val="4"/>
        </w:numPr>
        <w:ind w:firstLineChars="0"/>
        <w:rPr>
          <w:sz w:val="28"/>
          <w:szCs w:val="21"/>
        </w:rPr>
      </w:pPr>
      <w:r>
        <w:rPr>
          <w:rFonts w:hint="eastAsia"/>
          <w:sz w:val="28"/>
          <w:szCs w:val="21"/>
        </w:rPr>
        <w:t>压缩比：</w:t>
      </w:r>
    </w:p>
    <w:p w14:paraId="2FC66132" w14:textId="4C7221F1" w:rsidR="00193E30" w:rsidRDefault="00B45EF8" w:rsidP="00193E30">
      <w:pPr>
        <w:rPr>
          <w:sz w:val="28"/>
          <w:szCs w:val="21"/>
        </w:rPr>
      </w:pPr>
      <w:r>
        <w:rPr>
          <w:noProof/>
        </w:rPr>
        <w:drawing>
          <wp:anchor distT="0" distB="0" distL="114300" distR="114300" simplePos="0" relativeHeight="251661312" behindDoc="0" locked="0" layoutInCell="1" allowOverlap="1" wp14:anchorId="6F56BE68" wp14:editId="518CEF5E">
            <wp:simplePos x="0" y="0"/>
            <wp:positionH relativeFrom="margin">
              <wp:align>center</wp:align>
            </wp:positionH>
            <wp:positionV relativeFrom="paragraph">
              <wp:posOffset>174625</wp:posOffset>
            </wp:positionV>
            <wp:extent cx="4473328" cy="762066"/>
            <wp:effectExtent l="0" t="0" r="3810" b="0"/>
            <wp:wrapTight wrapText="bothSides">
              <wp:wrapPolygon edited="0">
                <wp:start x="0" y="0"/>
                <wp:lineTo x="0" y="21060"/>
                <wp:lineTo x="21526" y="21060"/>
                <wp:lineTo x="21526"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3328" cy="762066"/>
                    </a:xfrm>
                    <a:prstGeom prst="rect">
                      <a:avLst/>
                    </a:prstGeom>
                  </pic:spPr>
                </pic:pic>
              </a:graphicData>
            </a:graphic>
          </wp:anchor>
        </w:drawing>
      </w:r>
    </w:p>
    <w:p w14:paraId="59CD8906" w14:textId="77777777" w:rsidR="00B45EF8" w:rsidRDefault="00B45EF8" w:rsidP="00193E30">
      <w:pPr>
        <w:rPr>
          <w:rFonts w:hint="eastAsia"/>
          <w:sz w:val="28"/>
          <w:szCs w:val="21"/>
        </w:rPr>
      </w:pPr>
    </w:p>
    <w:p w14:paraId="09A9DD02" w14:textId="54903BA4" w:rsidR="00193E30" w:rsidRDefault="00193E30" w:rsidP="00193E30">
      <w:pPr>
        <w:rPr>
          <w:sz w:val="28"/>
          <w:szCs w:val="21"/>
        </w:rPr>
      </w:pPr>
    </w:p>
    <w:p w14:paraId="7483F848" w14:textId="2136386A" w:rsidR="005D3A5E" w:rsidRPr="00193E30" w:rsidRDefault="00193E30" w:rsidP="00193E30">
      <w:pPr>
        <w:rPr>
          <w:rFonts w:hint="eastAsia"/>
          <w:sz w:val="28"/>
          <w:szCs w:val="21"/>
        </w:rPr>
      </w:pPr>
      <w:r>
        <w:rPr>
          <w:rFonts w:hint="eastAsia"/>
          <w:sz w:val="28"/>
          <w:szCs w:val="21"/>
        </w:rPr>
        <w:t>如3与5的压缩比略小于1，而其余的压缩比则大于1，这是由于在</w:t>
      </w:r>
      <w:r w:rsidR="00B45EF8">
        <w:rPr>
          <w:rFonts w:hint="eastAsia"/>
          <w:sz w:val="28"/>
          <w:szCs w:val="21"/>
        </w:rPr>
        <w:t>该特定</w:t>
      </w:r>
      <w:r>
        <w:rPr>
          <w:rFonts w:hint="eastAsia"/>
          <w:sz w:val="28"/>
          <w:szCs w:val="21"/>
        </w:rPr>
        <w:t>图片中，</w:t>
      </w:r>
      <w:r w:rsidR="00B45EF8">
        <w:rPr>
          <w:rFonts w:hint="eastAsia"/>
          <w:sz w:val="28"/>
          <w:szCs w:val="21"/>
        </w:rPr>
        <w:t>灰度概率分布并不</w:t>
      </w:r>
      <w:r w:rsidR="005D3A5E">
        <w:rPr>
          <w:rFonts w:hint="eastAsia"/>
          <w:sz w:val="28"/>
          <w:szCs w:val="21"/>
        </w:rPr>
        <w:t>很好的契合平均</w:t>
      </w:r>
      <w:r w:rsidR="00B45EF8">
        <w:rPr>
          <w:rFonts w:hint="eastAsia"/>
          <w:sz w:val="28"/>
          <w:szCs w:val="21"/>
        </w:rPr>
        <w:t>概率分布。</w:t>
      </w:r>
      <w:r w:rsidR="00B70B73">
        <w:rPr>
          <w:rFonts w:hint="eastAsia"/>
          <w:sz w:val="28"/>
          <w:szCs w:val="21"/>
        </w:rPr>
        <w:t>利用其它图片的概率作为基准去压缩其他图片不一定是一个非常好的方法，个人认为应该将图片进行预处理分类，然后再对一类进行特定编码，这样的压缩效率会更高。</w:t>
      </w:r>
    </w:p>
    <w:sectPr w:rsidR="005D3A5E" w:rsidRPr="00193E30" w:rsidSect="006B4FC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113A3"/>
    <w:multiLevelType w:val="hybridMultilevel"/>
    <w:tmpl w:val="0B982E8C"/>
    <w:lvl w:ilvl="0" w:tplc="D7743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EF6A84"/>
    <w:multiLevelType w:val="hybridMultilevel"/>
    <w:tmpl w:val="E340B2FA"/>
    <w:lvl w:ilvl="0" w:tplc="6FB8715A">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CF966E10">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C42EA0"/>
    <w:multiLevelType w:val="hybridMultilevel"/>
    <w:tmpl w:val="224C029A"/>
    <w:lvl w:ilvl="0" w:tplc="36DE5FCC">
      <w:start w:val="1"/>
      <w:numFmt w:val="japaneseCounting"/>
      <w:lvlText w:val="%1、"/>
      <w:lvlJc w:val="left"/>
      <w:pPr>
        <w:ind w:left="720" w:hanging="720"/>
      </w:pPr>
      <w:rPr>
        <w:rFonts w:hint="default"/>
      </w:rPr>
    </w:lvl>
    <w:lvl w:ilvl="1" w:tplc="3F44A2AE">
      <w:start w:val="1"/>
      <w:numFmt w:val="decimal"/>
      <w:lvlText w:val="%2."/>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902FBB"/>
    <w:multiLevelType w:val="hybridMultilevel"/>
    <w:tmpl w:val="32E834C2"/>
    <w:lvl w:ilvl="0" w:tplc="AC9A2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89"/>
    <w:rsid w:val="000228E4"/>
    <w:rsid w:val="000376EF"/>
    <w:rsid w:val="00043AB9"/>
    <w:rsid w:val="000450E6"/>
    <w:rsid w:val="00052E9F"/>
    <w:rsid w:val="000567C1"/>
    <w:rsid w:val="0009335E"/>
    <w:rsid w:val="000B151E"/>
    <w:rsid w:val="000B752B"/>
    <w:rsid w:val="000C566E"/>
    <w:rsid w:val="000F68DF"/>
    <w:rsid w:val="00104882"/>
    <w:rsid w:val="00107CEF"/>
    <w:rsid w:val="00112770"/>
    <w:rsid w:val="00126D28"/>
    <w:rsid w:val="00136532"/>
    <w:rsid w:val="0015128C"/>
    <w:rsid w:val="0015270B"/>
    <w:rsid w:val="00193E30"/>
    <w:rsid w:val="001A0DEE"/>
    <w:rsid w:val="001D4B5C"/>
    <w:rsid w:val="00223955"/>
    <w:rsid w:val="00233B72"/>
    <w:rsid w:val="002552E9"/>
    <w:rsid w:val="00262C45"/>
    <w:rsid w:val="002A270B"/>
    <w:rsid w:val="002A49E8"/>
    <w:rsid w:val="002A696F"/>
    <w:rsid w:val="002B065D"/>
    <w:rsid w:val="002C43DD"/>
    <w:rsid w:val="002F4529"/>
    <w:rsid w:val="00333688"/>
    <w:rsid w:val="00333D00"/>
    <w:rsid w:val="00336FDC"/>
    <w:rsid w:val="003B592C"/>
    <w:rsid w:val="003F4E98"/>
    <w:rsid w:val="00411DCF"/>
    <w:rsid w:val="00415158"/>
    <w:rsid w:val="00475BCC"/>
    <w:rsid w:val="004B3DA2"/>
    <w:rsid w:val="004D6601"/>
    <w:rsid w:val="004D755B"/>
    <w:rsid w:val="004E53A0"/>
    <w:rsid w:val="004F3834"/>
    <w:rsid w:val="00510C30"/>
    <w:rsid w:val="00524C65"/>
    <w:rsid w:val="00550B9D"/>
    <w:rsid w:val="005828A5"/>
    <w:rsid w:val="00597A35"/>
    <w:rsid w:val="005C79AF"/>
    <w:rsid w:val="005D3A5E"/>
    <w:rsid w:val="005E6DAB"/>
    <w:rsid w:val="005F72D8"/>
    <w:rsid w:val="005F7EF4"/>
    <w:rsid w:val="00620028"/>
    <w:rsid w:val="006224F8"/>
    <w:rsid w:val="00625E26"/>
    <w:rsid w:val="00626F34"/>
    <w:rsid w:val="006370B7"/>
    <w:rsid w:val="00641C87"/>
    <w:rsid w:val="00684269"/>
    <w:rsid w:val="006865CA"/>
    <w:rsid w:val="0068675E"/>
    <w:rsid w:val="00691574"/>
    <w:rsid w:val="006B4FC0"/>
    <w:rsid w:val="006B79EB"/>
    <w:rsid w:val="006C4BED"/>
    <w:rsid w:val="006D4E89"/>
    <w:rsid w:val="006D5C98"/>
    <w:rsid w:val="006D7B63"/>
    <w:rsid w:val="006E1607"/>
    <w:rsid w:val="007471CA"/>
    <w:rsid w:val="00757077"/>
    <w:rsid w:val="007C1AEB"/>
    <w:rsid w:val="007C45D6"/>
    <w:rsid w:val="007C7912"/>
    <w:rsid w:val="007C7B80"/>
    <w:rsid w:val="007F1FEC"/>
    <w:rsid w:val="007F5C54"/>
    <w:rsid w:val="008279AC"/>
    <w:rsid w:val="0087530D"/>
    <w:rsid w:val="008821DC"/>
    <w:rsid w:val="00897713"/>
    <w:rsid w:val="008D7B32"/>
    <w:rsid w:val="008E31A6"/>
    <w:rsid w:val="0090632E"/>
    <w:rsid w:val="009553F6"/>
    <w:rsid w:val="00961BAD"/>
    <w:rsid w:val="00963BBA"/>
    <w:rsid w:val="009663CF"/>
    <w:rsid w:val="00966C13"/>
    <w:rsid w:val="0097314E"/>
    <w:rsid w:val="009841B2"/>
    <w:rsid w:val="009A2784"/>
    <w:rsid w:val="009B0B9E"/>
    <w:rsid w:val="009B3CC7"/>
    <w:rsid w:val="009C1993"/>
    <w:rsid w:val="009C2F6A"/>
    <w:rsid w:val="009D4DF2"/>
    <w:rsid w:val="009D5A4A"/>
    <w:rsid w:val="009E4A27"/>
    <w:rsid w:val="009F740E"/>
    <w:rsid w:val="00A1171F"/>
    <w:rsid w:val="00A57C34"/>
    <w:rsid w:val="00A73085"/>
    <w:rsid w:val="00A85F2A"/>
    <w:rsid w:val="00A87C3A"/>
    <w:rsid w:val="00AA6B51"/>
    <w:rsid w:val="00AA6C43"/>
    <w:rsid w:val="00AB4E2B"/>
    <w:rsid w:val="00AB68A8"/>
    <w:rsid w:val="00AC177A"/>
    <w:rsid w:val="00AC33EC"/>
    <w:rsid w:val="00AC5946"/>
    <w:rsid w:val="00AC5D81"/>
    <w:rsid w:val="00AD2DA5"/>
    <w:rsid w:val="00AE040C"/>
    <w:rsid w:val="00B45EF8"/>
    <w:rsid w:val="00B62B27"/>
    <w:rsid w:val="00B635F9"/>
    <w:rsid w:val="00B6409C"/>
    <w:rsid w:val="00B670F4"/>
    <w:rsid w:val="00B70B73"/>
    <w:rsid w:val="00B73880"/>
    <w:rsid w:val="00B80572"/>
    <w:rsid w:val="00BA7D2E"/>
    <w:rsid w:val="00BB1552"/>
    <w:rsid w:val="00BB793B"/>
    <w:rsid w:val="00BD7871"/>
    <w:rsid w:val="00BF6986"/>
    <w:rsid w:val="00CD50C1"/>
    <w:rsid w:val="00CF02C2"/>
    <w:rsid w:val="00D00B89"/>
    <w:rsid w:val="00D116C1"/>
    <w:rsid w:val="00D20A68"/>
    <w:rsid w:val="00D563B2"/>
    <w:rsid w:val="00D63969"/>
    <w:rsid w:val="00D65CFB"/>
    <w:rsid w:val="00D736C7"/>
    <w:rsid w:val="00D75D97"/>
    <w:rsid w:val="00DC780E"/>
    <w:rsid w:val="00E00D48"/>
    <w:rsid w:val="00E01E8D"/>
    <w:rsid w:val="00E05FC7"/>
    <w:rsid w:val="00E074BC"/>
    <w:rsid w:val="00E1019B"/>
    <w:rsid w:val="00E11B91"/>
    <w:rsid w:val="00E37DC8"/>
    <w:rsid w:val="00E47DD0"/>
    <w:rsid w:val="00E65A2D"/>
    <w:rsid w:val="00E85F42"/>
    <w:rsid w:val="00E96CC5"/>
    <w:rsid w:val="00EB0B85"/>
    <w:rsid w:val="00EB19D1"/>
    <w:rsid w:val="00EF15A2"/>
    <w:rsid w:val="00F06134"/>
    <w:rsid w:val="00F33ABD"/>
    <w:rsid w:val="00F366EB"/>
    <w:rsid w:val="00F42449"/>
    <w:rsid w:val="00F5727C"/>
    <w:rsid w:val="00F6199B"/>
    <w:rsid w:val="00F7325A"/>
    <w:rsid w:val="00FA3AAA"/>
    <w:rsid w:val="00FB3872"/>
    <w:rsid w:val="00FC67A3"/>
    <w:rsid w:val="00FD5A44"/>
    <w:rsid w:val="00FF2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49E3"/>
  <w15:chartTrackingRefBased/>
  <w15:docId w15:val="{DAB9CF6D-B53B-4663-A134-28B55EA0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0B9E"/>
    <w:pPr>
      <w:ind w:firstLineChars="200" w:firstLine="420"/>
    </w:pPr>
  </w:style>
  <w:style w:type="character" w:styleId="a4">
    <w:name w:val="Hyperlink"/>
    <w:basedOn w:val="a0"/>
    <w:uiPriority w:val="99"/>
    <w:semiHidden/>
    <w:unhideWhenUsed/>
    <w:rsid w:val="009C19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6%9C%9F%E6%9C%9B%E5%80%B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wikipedia.org/w/index.php?title=%E8%AE%8A%E9%95%B7%E7%B7%A8%E7%A2%BC%E8%A1%A8&amp;action=edit&amp;redlink=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ndex.php?title=%E8%AE%8A%E9%95%B7%E7%B7%A8%E7%A2%BC%E8%A1%A8&amp;action=edit&amp;redlink=1" TargetMode="External"/><Relationship Id="rId11" Type="http://schemas.openxmlformats.org/officeDocument/2006/relationships/image" Target="media/image2.png"/><Relationship Id="rId5" Type="http://schemas.openxmlformats.org/officeDocument/2006/relationships/hyperlink" Target="https://zh.wikipedia.org/w/index.php?title=%E8%B3%87%E6%96%99%E8%99%95%E7%90%86&amp;action=edit&amp;redlink=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zh.wikipedia.org/wiki/%E6%97%A0%E6%8D%9F%E5%8E%8B%E7%BC%A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松群 高</dc:creator>
  <cp:keywords/>
  <dc:description/>
  <cp:lastModifiedBy>松群 高</cp:lastModifiedBy>
  <cp:revision>250</cp:revision>
  <dcterms:created xsi:type="dcterms:W3CDTF">2019-05-11T14:52:00Z</dcterms:created>
  <dcterms:modified xsi:type="dcterms:W3CDTF">2019-06-13T03:16:00Z</dcterms:modified>
</cp:coreProperties>
</file>