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7967B" w14:textId="77777777" w:rsidR="00726E6B" w:rsidRDefault="00726E6B">
      <w:pPr>
        <w:spacing w:before="400"/>
      </w:pPr>
    </w:p>
    <w:p w14:paraId="2FC4E3AC" w14:textId="1FC5122B" w:rsidR="00726E6B" w:rsidRPr="00890A7C" w:rsidRDefault="004E1495">
      <w:pPr>
        <w:jc w:val="center"/>
        <w:rPr>
          <w:b/>
          <w:bCs/>
        </w:rPr>
      </w:pPr>
      <w:r>
        <w:rPr>
          <w:b/>
          <w:bCs/>
          <w:color w:val="0F4761" w:themeColor="accent1" w:themeShade="BF"/>
          <w:sz w:val="72"/>
          <w:szCs w:val="72"/>
        </w:rPr>
        <w:t>SkillSense</w:t>
      </w:r>
      <w:r w:rsidR="00890A7C" w:rsidRPr="00890A7C">
        <w:rPr>
          <w:b/>
          <w:bCs/>
          <w:color w:val="0F4761" w:themeColor="accent1" w:themeShade="BF"/>
          <w:sz w:val="72"/>
          <w:szCs w:val="72"/>
        </w:rPr>
        <w:t xml:space="preserve"> </w:t>
      </w:r>
    </w:p>
    <w:p w14:paraId="2F5F020C" w14:textId="77777777" w:rsidR="00726E6B" w:rsidRDefault="004E1495">
      <w:pPr>
        <w:spacing w:before="80" w:after="40"/>
        <w:jc w:val="center"/>
      </w:pPr>
      <w:r>
        <w:rPr>
          <w:b/>
          <w:bCs/>
          <w:color w:val="1A7A6E"/>
          <w:sz w:val="30"/>
          <w:szCs w:val="30"/>
        </w:rPr>
        <w:t>Career Assessment Platform</w:t>
      </w:r>
    </w:p>
    <w:p w14:paraId="6ADE418D" w14:textId="77777777" w:rsidR="00726E6B" w:rsidRDefault="004E1495">
      <w:pPr>
        <w:spacing w:before="20" w:after="200"/>
        <w:jc w:val="center"/>
      </w:pPr>
      <w:r>
        <w:rPr>
          <w:color w:val="666666"/>
          <w:sz w:val="22"/>
          <w:szCs w:val="22"/>
        </w:rPr>
        <w:t>careerguide.aisense.co.in</w:t>
      </w:r>
    </w:p>
    <w:p w14:paraId="6B85AB17" w14:textId="77777777" w:rsidR="00726E6B" w:rsidRDefault="00726E6B">
      <w:pPr>
        <w:pBdr>
          <w:bottom w:val="single" w:sz="8" w:space="0" w:color="1B3A6B"/>
        </w:pBdr>
        <w:spacing w:before="200" w:after="200"/>
      </w:pPr>
    </w:p>
    <w:p w14:paraId="02018EB7" w14:textId="77777777" w:rsidR="00726E6B" w:rsidRDefault="004E1495">
      <w:pPr>
        <w:spacing w:before="200" w:after="80"/>
        <w:jc w:val="center"/>
      </w:pPr>
      <w:r>
        <w:rPr>
          <w:b/>
          <w:bCs/>
          <w:color w:val="1B3A6B"/>
          <w:sz w:val="40"/>
          <w:szCs w:val="40"/>
        </w:rPr>
        <w:t>PRIVACY POLICY</w:t>
      </w:r>
    </w:p>
    <w:p w14:paraId="17C6912F" w14:textId="77777777" w:rsidR="00726E6B" w:rsidRDefault="004E1495">
      <w:pPr>
        <w:spacing w:before="40" w:after="40"/>
        <w:jc w:val="center"/>
      </w:pPr>
      <w:r>
        <w:rPr>
          <w:b/>
          <w:bCs/>
          <w:color w:val="1A7A6E"/>
          <w:sz w:val="22"/>
          <w:szCs w:val="22"/>
        </w:rPr>
        <w:t>Governed by: DPDP Act 2023 &amp; DPDP Rules 2025</w:t>
      </w:r>
    </w:p>
    <w:p w14:paraId="37BC6495" w14:textId="77777777" w:rsidR="00726E6B" w:rsidRDefault="004E1495">
      <w:pPr>
        <w:spacing w:before="20" w:after="40"/>
        <w:jc w:val="center"/>
      </w:pPr>
      <w:r>
        <w:rPr>
          <w:color w:val="666666"/>
        </w:rPr>
        <w:t xml:space="preserve">Operated by: AI Sense </w:t>
      </w:r>
      <w:proofErr w:type="gramStart"/>
      <w:r>
        <w:rPr>
          <w:color w:val="666666"/>
        </w:rPr>
        <w:t>LLP  |</w:t>
      </w:r>
      <w:proofErr w:type="gramEnd"/>
      <w:r>
        <w:rPr>
          <w:color w:val="666666"/>
        </w:rPr>
        <w:t xml:space="preserve">  </w:t>
      </w:r>
      <w:proofErr w:type="spellStart"/>
      <w:r>
        <w:rPr>
          <w:color w:val="666666"/>
        </w:rPr>
        <w:t>Washim</w:t>
      </w:r>
      <w:proofErr w:type="spellEnd"/>
      <w:r>
        <w:rPr>
          <w:color w:val="666666"/>
        </w:rPr>
        <w:t>, Maharashtra</w:t>
      </w:r>
    </w:p>
    <w:p w14:paraId="516B7DEC" w14:textId="77777777" w:rsidR="00726E6B" w:rsidRDefault="00726E6B">
      <w:pPr>
        <w:pBdr>
          <w:bottom w:val="single" w:sz="8" w:space="0" w:color="1B3A6B"/>
        </w:pBdr>
        <w:spacing w:before="200" w:after="200"/>
      </w:pPr>
    </w:p>
    <w:p w14:paraId="23CA9FC0" w14:textId="77777777" w:rsidR="00726E6B" w:rsidRDefault="00726E6B">
      <w:pPr>
        <w:spacing w:before="60" w:after="60"/>
      </w:pPr>
    </w:p>
    <w:p w14:paraId="2F5F5A80" w14:textId="77777777" w:rsidR="00726E6B" w:rsidRDefault="004E1495">
      <w:pPr>
        <w:pStyle w:val="Heading1"/>
        <w:spacing w:before="440" w:after="130"/>
      </w:pPr>
      <w:r>
        <w:t>1. Introduction</w:t>
      </w:r>
    </w:p>
    <w:p w14:paraId="781F9A7E" w14:textId="28C42A05" w:rsidR="00726E6B" w:rsidRDefault="004E1495">
      <w:pPr>
        <w:spacing w:before="80" w:after="80"/>
      </w:pPr>
      <w:r>
        <w:rPr>
          <w:color w:val="3D3D3D"/>
          <w:sz w:val="22"/>
          <w:szCs w:val="22"/>
        </w:rPr>
        <w:t>AI Sense LLP, operator of the</w:t>
      </w:r>
      <w:r w:rsidR="00890A7C">
        <w:rPr>
          <w:color w:val="3D3D3D"/>
          <w:sz w:val="22"/>
          <w:szCs w:val="22"/>
        </w:rPr>
        <w:t xml:space="preserve"> </w:t>
      </w:r>
      <w:r>
        <w:rPr>
          <w:color w:val="3D3D3D"/>
          <w:sz w:val="22"/>
          <w:szCs w:val="22"/>
        </w:rPr>
        <w:t>SkillSense</w:t>
      </w:r>
      <w:r>
        <w:rPr>
          <w:color w:val="3D3D3D"/>
          <w:sz w:val="22"/>
          <w:szCs w:val="22"/>
        </w:rPr>
        <w:t xml:space="preserve"> Career Assessment Platform, is committed to protecting your personal data. This Privacy Policy is issued in compliance with the Digital Personal Data Protection Act, 2023 (DPDP Act) and the Digital Personal Data Protection Rules, 2025 (DPDP Rules), notifi</w:t>
      </w:r>
      <w:r>
        <w:rPr>
          <w:color w:val="3D3D3D"/>
          <w:sz w:val="22"/>
          <w:szCs w:val="22"/>
        </w:rPr>
        <w:t>ed by the Ministry of Electronics and Information Technology (</w:t>
      </w:r>
      <w:proofErr w:type="spellStart"/>
      <w:r>
        <w:rPr>
          <w:color w:val="3D3D3D"/>
          <w:sz w:val="22"/>
          <w:szCs w:val="22"/>
        </w:rPr>
        <w:t>MeitY</w:t>
      </w:r>
      <w:proofErr w:type="spellEnd"/>
      <w:r>
        <w:rPr>
          <w:color w:val="3D3D3D"/>
          <w:sz w:val="22"/>
          <w:szCs w:val="22"/>
        </w:rPr>
        <w:t>) on 13 November 2025.</w:t>
      </w:r>
    </w:p>
    <w:p w14:paraId="6F76C43D" w14:textId="1C978771" w:rsidR="00726E6B" w:rsidRDefault="004E1495">
      <w:pPr>
        <w:spacing w:before="80" w:after="80"/>
      </w:pPr>
      <w:r>
        <w:rPr>
          <w:color w:val="3D3D3D"/>
          <w:sz w:val="22"/>
          <w:szCs w:val="22"/>
        </w:rPr>
        <w:t>This Policy applies to all users of SkillSense</w:t>
      </w:r>
      <w:r>
        <w:rPr>
          <w:color w:val="3D3D3D"/>
          <w:sz w:val="22"/>
          <w:szCs w:val="22"/>
        </w:rPr>
        <w:t>: students, parents/guardians of minor users, and any individuals interacting with the platform.</w:t>
      </w:r>
    </w:p>
    <w:p w14:paraId="3A534ABA" w14:textId="77777777" w:rsidR="00726E6B" w:rsidRDefault="00726E6B">
      <w:pPr>
        <w:pBdr>
          <w:bottom w:val="single" w:sz="3" w:space="0" w:color="CCCCCC"/>
        </w:pBdr>
        <w:spacing w:before="100" w:after="100"/>
      </w:pPr>
    </w:p>
    <w:p w14:paraId="28669112" w14:textId="67AE6D87" w:rsidR="00726E6B" w:rsidRDefault="004E1495">
      <w:pPr>
        <w:spacing w:before="70" w:after="70"/>
      </w:pPr>
      <w:r>
        <w:rPr>
          <w:b/>
          <w:bCs/>
          <w:color w:val="1B3A6B"/>
          <w:sz w:val="22"/>
          <w:szCs w:val="22"/>
        </w:rPr>
        <w:t xml:space="preserve">Platform Name: </w:t>
      </w:r>
      <w:r>
        <w:rPr>
          <w:color w:val="3D3D3D"/>
          <w:sz w:val="22"/>
          <w:szCs w:val="22"/>
        </w:rPr>
        <w:t>SkillSense</w:t>
      </w:r>
      <w:r w:rsidR="00890A7C">
        <w:rPr>
          <w:color w:val="3D3D3D"/>
          <w:sz w:val="22"/>
          <w:szCs w:val="22"/>
        </w:rPr>
        <w:t xml:space="preserve"> </w:t>
      </w:r>
      <w:r>
        <w:rPr>
          <w:color w:val="3D3D3D"/>
          <w:sz w:val="22"/>
          <w:szCs w:val="22"/>
        </w:rPr>
        <w:t>Career Assessment Platform</w:t>
      </w:r>
    </w:p>
    <w:p w14:paraId="01D82EAB" w14:textId="77777777" w:rsidR="00726E6B" w:rsidRDefault="004E1495">
      <w:pPr>
        <w:spacing w:before="70" w:after="70"/>
      </w:pPr>
      <w:r>
        <w:rPr>
          <w:b/>
          <w:bCs/>
          <w:color w:val="1B3A6B"/>
          <w:sz w:val="22"/>
          <w:szCs w:val="22"/>
        </w:rPr>
        <w:t xml:space="preserve">Data Fiduciary: </w:t>
      </w:r>
      <w:r>
        <w:rPr>
          <w:color w:val="3D3D3D"/>
          <w:sz w:val="22"/>
          <w:szCs w:val="22"/>
        </w:rPr>
        <w:t>AI Sense LLP</w:t>
      </w:r>
    </w:p>
    <w:p w14:paraId="5D830267" w14:textId="77777777" w:rsidR="00726E6B" w:rsidRDefault="004E1495">
      <w:pPr>
        <w:spacing w:before="70" w:after="70"/>
      </w:pPr>
      <w:r>
        <w:rPr>
          <w:b/>
          <w:bCs/>
          <w:color w:val="1B3A6B"/>
          <w:sz w:val="22"/>
          <w:szCs w:val="22"/>
        </w:rPr>
        <w:t xml:space="preserve">Registered Address: </w:t>
      </w:r>
      <w:proofErr w:type="spellStart"/>
      <w:r>
        <w:rPr>
          <w:color w:val="3D3D3D"/>
          <w:sz w:val="22"/>
          <w:szCs w:val="22"/>
        </w:rPr>
        <w:t>Washim</w:t>
      </w:r>
      <w:proofErr w:type="spellEnd"/>
      <w:r>
        <w:rPr>
          <w:color w:val="3D3D3D"/>
          <w:sz w:val="22"/>
          <w:szCs w:val="22"/>
        </w:rPr>
        <w:t>, Maharashtra, India</w:t>
      </w:r>
    </w:p>
    <w:p w14:paraId="060010AD" w14:textId="77777777" w:rsidR="00726E6B" w:rsidRDefault="004E1495">
      <w:pPr>
        <w:spacing w:before="70" w:after="70"/>
      </w:pPr>
      <w:r>
        <w:rPr>
          <w:b/>
          <w:bCs/>
          <w:color w:val="1B3A6B"/>
          <w:sz w:val="22"/>
          <w:szCs w:val="22"/>
        </w:rPr>
        <w:t xml:space="preserve">Website: </w:t>
      </w:r>
      <w:r>
        <w:rPr>
          <w:color w:val="3D3D3D"/>
          <w:sz w:val="22"/>
          <w:szCs w:val="22"/>
        </w:rPr>
        <w:t>careerguide.aisense.co.in</w:t>
      </w:r>
    </w:p>
    <w:p w14:paraId="4B8C6C80" w14:textId="674EEA4E" w:rsidR="00726E6B" w:rsidRDefault="004E1495">
      <w:pPr>
        <w:spacing w:before="80" w:after="80"/>
      </w:pPr>
      <w:r>
        <w:rPr>
          <w:b/>
          <w:bCs/>
          <w:color w:val="1B3A6B"/>
          <w:sz w:val="22"/>
          <w:szCs w:val="22"/>
        </w:rPr>
        <w:t xml:space="preserve">Grievance Officer: </w:t>
      </w:r>
      <w:r>
        <w:rPr>
          <w:color w:val="3D3D3D"/>
          <w:sz w:val="22"/>
          <w:szCs w:val="22"/>
        </w:rPr>
        <w:t xml:space="preserve">Designated Grievance Officer, AI Sense </w:t>
      </w:r>
    </w:p>
    <w:p w14:paraId="652B586B" w14:textId="77777777" w:rsidR="00726E6B" w:rsidRDefault="00726E6B">
      <w:pPr>
        <w:pBdr>
          <w:bottom w:val="single" w:sz="3" w:space="0" w:color="CCCCCC"/>
        </w:pBdr>
        <w:spacing w:before="100" w:after="100"/>
      </w:pPr>
    </w:p>
    <w:p w14:paraId="4AEBEC9E" w14:textId="77777777" w:rsidR="00726E6B" w:rsidRDefault="004E1495">
      <w:pPr>
        <w:spacing w:before="40" w:after="60"/>
      </w:pPr>
      <w:r>
        <w:rPr>
          <w:i/>
          <w:iCs/>
          <w:color w:val="1A7A6E"/>
          <w:sz w:val="19"/>
          <w:szCs w:val="19"/>
        </w:rPr>
        <w:t xml:space="preserve">Legal Framework: DPDP Act 2023 (Sections 6-14) | DPDP </w:t>
      </w:r>
      <w:r>
        <w:rPr>
          <w:i/>
          <w:iCs/>
          <w:color w:val="1A7A6E"/>
          <w:sz w:val="19"/>
          <w:szCs w:val="19"/>
        </w:rPr>
        <w:t>Rules 2025 (Rules 3-14) | IT Act 2000 | Indian Contract Act 1872</w:t>
      </w:r>
    </w:p>
    <w:p w14:paraId="57E14AE1" w14:textId="77777777" w:rsidR="00726E6B" w:rsidRDefault="004E1495">
      <w:pPr>
        <w:pStyle w:val="Heading1"/>
        <w:spacing w:before="440" w:after="130"/>
      </w:pPr>
      <w:r>
        <w:t>2. Scope &amp; Applicability</w:t>
      </w:r>
    </w:p>
    <w:p w14:paraId="79027FA3" w14:textId="65C78D06" w:rsidR="00726E6B" w:rsidRDefault="004E1495">
      <w:pPr>
        <w:spacing w:before="55" w:after="55"/>
        <w:ind w:left="500" w:hanging="280"/>
      </w:pPr>
      <w:r>
        <w:rPr>
          <w:color w:val="3D3D3D"/>
          <w:sz w:val="22"/>
          <w:szCs w:val="22"/>
        </w:rPr>
        <w:t xml:space="preserve">  •  Applies to all digital personal data collected, processed, or stored by SkillSense</w:t>
      </w:r>
    </w:p>
    <w:p w14:paraId="6FE7919D" w14:textId="6B63EEB1" w:rsidR="00726E6B" w:rsidRDefault="004E1495">
      <w:pPr>
        <w:spacing w:before="55" w:after="55"/>
        <w:ind w:left="500" w:hanging="280"/>
      </w:pPr>
      <w:r>
        <w:rPr>
          <w:color w:val="3D3D3D"/>
          <w:sz w:val="22"/>
          <w:szCs w:val="22"/>
        </w:rPr>
        <w:t xml:space="preserve">  •  Covers data via the SkillSense</w:t>
      </w:r>
      <w:r>
        <w:rPr>
          <w:color w:val="3D3D3D"/>
          <w:sz w:val="22"/>
          <w:szCs w:val="22"/>
        </w:rPr>
        <w:t xml:space="preserve"> website at careerguide.aisense.co.in</w:t>
      </w:r>
    </w:p>
    <w:p w14:paraId="21CA288D" w14:textId="77777777" w:rsidR="00726E6B" w:rsidRDefault="004E1495">
      <w:pPr>
        <w:spacing w:before="55" w:after="55"/>
        <w:ind w:left="500" w:hanging="280"/>
      </w:pPr>
      <w:r>
        <w:rPr>
          <w:color w:val="3D3D3D"/>
          <w:sz w:val="22"/>
          <w:szCs w:val="22"/>
        </w:rPr>
        <w:t xml:space="preserve">  •  Applies to users located in India and processing of data of Indian residents outside India</w:t>
      </w:r>
    </w:p>
    <w:p w14:paraId="63826E14" w14:textId="77777777" w:rsidR="00726E6B" w:rsidRDefault="004E1495">
      <w:pPr>
        <w:spacing w:before="40" w:after="60"/>
        <w:rPr>
          <w:i/>
          <w:iCs/>
          <w:color w:val="1A7A6E"/>
          <w:sz w:val="19"/>
          <w:szCs w:val="19"/>
        </w:rPr>
      </w:pPr>
      <w:r>
        <w:rPr>
          <w:i/>
          <w:iCs/>
          <w:color w:val="1A7A6E"/>
          <w:sz w:val="19"/>
          <w:szCs w:val="19"/>
        </w:rPr>
        <w:t>Legal Basis: Section 3 - DPDP Act 2023 (Territorial Scope)</w:t>
      </w:r>
    </w:p>
    <w:p w14:paraId="12F6E98D" w14:textId="77777777" w:rsidR="00890A7C" w:rsidRDefault="00890A7C">
      <w:pPr>
        <w:spacing w:before="40" w:after="60"/>
        <w:rPr>
          <w:i/>
          <w:iCs/>
          <w:color w:val="1A7A6E"/>
          <w:sz w:val="19"/>
          <w:szCs w:val="19"/>
        </w:rPr>
      </w:pPr>
    </w:p>
    <w:p w14:paraId="7F7E28B3" w14:textId="77777777" w:rsidR="00890A7C" w:rsidRDefault="00890A7C">
      <w:pPr>
        <w:spacing w:before="40" w:after="60"/>
        <w:rPr>
          <w:i/>
          <w:iCs/>
          <w:color w:val="1A7A6E"/>
          <w:sz w:val="19"/>
          <w:szCs w:val="19"/>
        </w:rPr>
      </w:pPr>
    </w:p>
    <w:p w14:paraId="744A1CA6" w14:textId="77777777" w:rsidR="00890A7C" w:rsidRDefault="00890A7C">
      <w:pPr>
        <w:spacing w:before="40" w:after="60"/>
      </w:pPr>
    </w:p>
    <w:p w14:paraId="1DC5F2B3" w14:textId="77777777" w:rsidR="00726E6B" w:rsidRDefault="004E1495">
      <w:pPr>
        <w:pStyle w:val="Heading1"/>
        <w:spacing w:before="440" w:after="130"/>
      </w:pPr>
      <w:r>
        <w:lastRenderedPageBreak/>
        <w:t>3. Categories of Personal Data Collected</w:t>
      </w:r>
    </w:p>
    <w:p w14:paraId="4DFC730D" w14:textId="77777777" w:rsidR="00726E6B" w:rsidRDefault="004E1495">
      <w:pPr>
        <w:pStyle w:val="Heading2"/>
        <w:spacing w:before="280" w:after="90"/>
      </w:pPr>
      <w:r>
        <w:t>3.1 Account &amp; Identity Data</w:t>
      </w:r>
    </w:p>
    <w:p w14:paraId="68D69223" w14:textId="77777777" w:rsidR="00726E6B" w:rsidRDefault="004E1495">
      <w:pPr>
        <w:spacing w:before="55" w:after="55"/>
        <w:ind w:left="500" w:hanging="280"/>
      </w:pPr>
      <w:r>
        <w:rPr>
          <w:color w:val="3D3D3D"/>
          <w:sz w:val="22"/>
          <w:szCs w:val="22"/>
        </w:rPr>
        <w:t xml:space="preserve">  •  Full name and email addr</w:t>
      </w:r>
      <w:r>
        <w:rPr>
          <w:color w:val="3D3D3D"/>
          <w:sz w:val="22"/>
          <w:szCs w:val="22"/>
        </w:rPr>
        <w:t>ess</w:t>
      </w:r>
    </w:p>
    <w:p w14:paraId="0AB12F72" w14:textId="77777777" w:rsidR="00726E6B" w:rsidRDefault="004E1495">
      <w:pPr>
        <w:spacing w:before="55" w:after="55"/>
        <w:ind w:left="500" w:hanging="280"/>
      </w:pPr>
      <w:r>
        <w:rPr>
          <w:color w:val="3D3D3D"/>
          <w:sz w:val="22"/>
          <w:szCs w:val="22"/>
        </w:rPr>
        <w:t xml:space="preserve">  •  Password — stored as a secure cryptographic hash; never stored in plain text</w:t>
      </w:r>
    </w:p>
    <w:p w14:paraId="4A75DD03" w14:textId="77777777" w:rsidR="00726E6B" w:rsidRDefault="004E1495">
      <w:pPr>
        <w:spacing w:before="55" w:after="55"/>
        <w:ind w:left="500" w:hanging="280"/>
      </w:pPr>
      <w:r>
        <w:rPr>
          <w:color w:val="3D3D3D"/>
          <w:sz w:val="22"/>
          <w:szCs w:val="22"/>
        </w:rPr>
        <w:t xml:space="preserve">  •  Educational background and career interest profile</w:t>
      </w:r>
    </w:p>
    <w:p w14:paraId="26ACA990" w14:textId="77777777" w:rsidR="00726E6B" w:rsidRDefault="004E1495">
      <w:pPr>
        <w:pStyle w:val="Heading2"/>
        <w:spacing w:before="280" w:after="90"/>
      </w:pPr>
      <w:r>
        <w:t>3.2 Psychometric &amp; Assessment Data</w:t>
      </w:r>
    </w:p>
    <w:p w14:paraId="48F1BB40" w14:textId="77777777" w:rsidR="00726E6B" w:rsidRDefault="004E1495">
      <w:pPr>
        <w:spacing w:before="55" w:after="55"/>
        <w:ind w:left="500" w:hanging="280"/>
      </w:pPr>
      <w:r>
        <w:rPr>
          <w:color w:val="3D3D3D"/>
          <w:sz w:val="22"/>
          <w:szCs w:val="22"/>
        </w:rPr>
        <w:t xml:space="preserve">  •  Responses to the 42-question RIASEC-based career assessment</w:t>
      </w:r>
    </w:p>
    <w:p w14:paraId="7CA95A17" w14:textId="77777777" w:rsidR="00726E6B" w:rsidRDefault="004E1495">
      <w:pPr>
        <w:spacing w:before="55" w:after="55"/>
        <w:ind w:left="500" w:hanging="280"/>
      </w:pPr>
      <w:r>
        <w:rPr>
          <w:color w:val="3D3D3D"/>
          <w:sz w:val="22"/>
          <w:szCs w:val="22"/>
        </w:rPr>
        <w:t xml:space="preserve">  •  Assessmen</w:t>
      </w:r>
      <w:r>
        <w:rPr>
          <w:color w:val="3D3D3D"/>
          <w:sz w:val="22"/>
          <w:szCs w:val="22"/>
        </w:rPr>
        <w:t>t attempt records, history, and result scores</w:t>
      </w:r>
    </w:p>
    <w:p w14:paraId="07F22E61" w14:textId="77777777" w:rsidR="00726E6B" w:rsidRDefault="004E1495">
      <w:pPr>
        <w:spacing w:before="55" w:after="55"/>
        <w:ind w:left="500" w:hanging="280"/>
      </w:pPr>
      <w:r>
        <w:rPr>
          <w:color w:val="3D3D3D"/>
          <w:sz w:val="22"/>
          <w:szCs w:val="22"/>
        </w:rPr>
        <w:t xml:space="preserve">  •  Generated Career Roadmap content and recommendations</w:t>
      </w:r>
    </w:p>
    <w:p w14:paraId="70E9E2D4" w14:textId="77777777" w:rsidR="00726E6B" w:rsidRDefault="004E1495">
      <w:pPr>
        <w:spacing w:before="55" w:after="55"/>
        <w:ind w:left="500" w:hanging="280"/>
      </w:pPr>
      <w:r>
        <w:rPr>
          <w:color w:val="3D3D3D"/>
          <w:sz w:val="22"/>
          <w:szCs w:val="22"/>
        </w:rPr>
        <w:t xml:space="preserve">  •  VERA AI </w:t>
      </w:r>
      <w:proofErr w:type="spellStart"/>
      <w:r>
        <w:rPr>
          <w:color w:val="3D3D3D"/>
          <w:sz w:val="22"/>
          <w:szCs w:val="22"/>
        </w:rPr>
        <w:t>counselor</w:t>
      </w:r>
      <w:proofErr w:type="spellEnd"/>
      <w:r>
        <w:rPr>
          <w:color w:val="3D3D3D"/>
          <w:sz w:val="22"/>
          <w:szCs w:val="22"/>
        </w:rPr>
        <w:t xml:space="preserve"> interaction inputs and outputs</w:t>
      </w:r>
    </w:p>
    <w:p w14:paraId="57AFC391" w14:textId="71FE9902" w:rsidR="00726E6B" w:rsidRDefault="004E1495">
      <w:pPr>
        <w:pBdr>
          <w:left w:val="thick" w:sz="8" w:space="0" w:color="7B2C8B"/>
        </w:pBdr>
        <w:spacing w:before="100" w:after="100"/>
        <w:ind w:left="300"/>
      </w:pPr>
      <w:proofErr w:type="gramStart"/>
      <w:r>
        <w:rPr>
          <w:b/>
          <w:bCs/>
          <w:color w:val="7B2C8B"/>
        </w:rPr>
        <w:t>⚠  Psychometric</w:t>
      </w:r>
      <w:proofErr w:type="gramEnd"/>
      <w:r>
        <w:rPr>
          <w:b/>
          <w:bCs/>
          <w:color w:val="7B2C8B"/>
        </w:rPr>
        <w:t xml:space="preserve"> assessment data is treated as sensitive personal information. It is never sold, shared with employers, educational institutions, or </w:t>
      </w:r>
      <w:r w:rsidR="00890A7C">
        <w:rPr>
          <w:b/>
          <w:bCs/>
          <w:color w:val="7B2C8B"/>
        </w:rPr>
        <w:t>counsellors</w:t>
      </w:r>
      <w:r>
        <w:rPr>
          <w:b/>
          <w:bCs/>
          <w:color w:val="7B2C8B"/>
        </w:rPr>
        <w:t>, or used for advertising profiling.</w:t>
      </w:r>
    </w:p>
    <w:p w14:paraId="0CEE88E4" w14:textId="77777777" w:rsidR="00726E6B" w:rsidRDefault="004E1495">
      <w:pPr>
        <w:pStyle w:val="Heading2"/>
        <w:spacing w:before="280" w:after="90"/>
      </w:pPr>
      <w:r>
        <w:t>3.3 Payment &amp; Credit Data</w:t>
      </w:r>
    </w:p>
    <w:p w14:paraId="360645EE" w14:textId="1F5AD5BD" w:rsidR="00726E6B" w:rsidRDefault="004E1495">
      <w:pPr>
        <w:spacing w:before="55" w:after="55"/>
        <w:ind w:left="500" w:hanging="280"/>
      </w:pPr>
      <w:r>
        <w:rPr>
          <w:color w:val="3D3D3D"/>
          <w:sz w:val="22"/>
          <w:szCs w:val="22"/>
        </w:rPr>
        <w:t xml:space="preserve">  •  </w:t>
      </w:r>
      <w:r w:rsidR="00890A7C">
        <w:rPr>
          <w:color w:val="3D3D3D"/>
          <w:sz w:val="22"/>
          <w:szCs w:val="22"/>
        </w:rPr>
        <w:t>Razor pay</w:t>
      </w:r>
      <w:r>
        <w:rPr>
          <w:color w:val="3D3D3D"/>
          <w:sz w:val="22"/>
          <w:szCs w:val="22"/>
        </w:rPr>
        <w:t xml:space="preserve"> Order ID and Paymen</w:t>
      </w:r>
      <w:r>
        <w:rPr>
          <w:color w:val="3D3D3D"/>
          <w:sz w:val="22"/>
          <w:szCs w:val="22"/>
        </w:rPr>
        <w:t>t Reference ID</w:t>
      </w:r>
    </w:p>
    <w:p w14:paraId="29B590A8" w14:textId="77777777" w:rsidR="00726E6B" w:rsidRDefault="004E1495">
      <w:pPr>
        <w:spacing w:before="55" w:after="55"/>
        <w:ind w:left="500" w:hanging="280"/>
      </w:pPr>
      <w:r>
        <w:rPr>
          <w:color w:val="3D3D3D"/>
          <w:sz w:val="22"/>
          <w:szCs w:val="22"/>
        </w:rPr>
        <w:t xml:space="preserve">  •  Payment status (success / failure / pending)</w:t>
      </w:r>
    </w:p>
    <w:p w14:paraId="357B44AA" w14:textId="77777777" w:rsidR="00726E6B" w:rsidRDefault="004E1495">
      <w:pPr>
        <w:spacing w:before="55" w:after="55"/>
        <w:ind w:left="500" w:hanging="280"/>
      </w:pPr>
      <w:r>
        <w:rPr>
          <w:color w:val="3D3D3D"/>
          <w:sz w:val="22"/>
          <w:szCs w:val="22"/>
        </w:rPr>
        <w:t xml:space="preserve">  •  Plan purchased (</w:t>
      </w:r>
      <w:proofErr w:type="spellStart"/>
      <w:r>
        <w:rPr>
          <w:color w:val="3D3D3D"/>
          <w:sz w:val="22"/>
          <w:szCs w:val="22"/>
        </w:rPr>
        <w:t>Rs</w:t>
      </w:r>
      <w:proofErr w:type="spellEnd"/>
      <w:r>
        <w:rPr>
          <w:color w:val="3D3D3D"/>
          <w:sz w:val="22"/>
          <w:szCs w:val="22"/>
        </w:rPr>
        <w:t xml:space="preserve"> 19 / </w:t>
      </w:r>
      <w:proofErr w:type="spellStart"/>
      <w:r>
        <w:rPr>
          <w:color w:val="3D3D3D"/>
          <w:sz w:val="22"/>
          <w:szCs w:val="22"/>
        </w:rPr>
        <w:t>Rs</w:t>
      </w:r>
      <w:proofErr w:type="spellEnd"/>
      <w:r>
        <w:rPr>
          <w:color w:val="3D3D3D"/>
          <w:sz w:val="22"/>
          <w:szCs w:val="22"/>
        </w:rPr>
        <w:t xml:space="preserve"> 599)</w:t>
      </w:r>
    </w:p>
    <w:p w14:paraId="5505FA1C" w14:textId="77777777" w:rsidR="00726E6B" w:rsidRDefault="004E1495">
      <w:pPr>
        <w:spacing w:before="55" w:after="55"/>
        <w:ind w:left="500" w:hanging="280"/>
      </w:pPr>
      <w:r>
        <w:rPr>
          <w:color w:val="3D3D3D"/>
          <w:sz w:val="22"/>
          <w:szCs w:val="22"/>
        </w:rPr>
        <w:t xml:space="preserve">  •  Original amount, discount amount, final amount paid</w:t>
      </w:r>
    </w:p>
    <w:p w14:paraId="6158E188" w14:textId="77777777" w:rsidR="00726E6B" w:rsidRDefault="004E1495">
      <w:pPr>
        <w:spacing w:before="55" w:after="55"/>
        <w:ind w:left="500" w:hanging="280"/>
      </w:pPr>
      <w:r>
        <w:rPr>
          <w:color w:val="3D3D3D"/>
          <w:sz w:val="22"/>
          <w:szCs w:val="22"/>
        </w:rPr>
        <w:t xml:space="preserve">  •  Date and time of transaction</w:t>
      </w:r>
    </w:p>
    <w:p w14:paraId="29D104AF" w14:textId="77777777" w:rsidR="00726E6B" w:rsidRDefault="004E1495">
      <w:pPr>
        <w:spacing w:before="55" w:after="55"/>
        <w:ind w:left="500" w:hanging="280"/>
      </w:pPr>
      <w:r>
        <w:rPr>
          <w:color w:val="3D3D3D"/>
          <w:sz w:val="22"/>
          <w:szCs w:val="22"/>
        </w:rPr>
        <w:t xml:space="preserve">  •  Referral or campaign code used (if applicable)</w:t>
      </w:r>
    </w:p>
    <w:p w14:paraId="52AD8517" w14:textId="77777777" w:rsidR="00726E6B" w:rsidRDefault="004E1495">
      <w:pPr>
        <w:spacing w:before="55" w:after="55"/>
        <w:ind w:left="500" w:hanging="280"/>
      </w:pPr>
      <w:r>
        <w:rPr>
          <w:color w:val="3D3D3D"/>
          <w:sz w:val="22"/>
          <w:szCs w:val="22"/>
        </w:rPr>
        <w:t xml:space="preserve">  •  Assess</w:t>
      </w:r>
      <w:r>
        <w:rPr>
          <w:color w:val="3D3D3D"/>
          <w:sz w:val="22"/>
          <w:szCs w:val="22"/>
        </w:rPr>
        <w:t>ment Credit balance, purchase records, and deduction logs</w:t>
      </w:r>
    </w:p>
    <w:p w14:paraId="65D7A330" w14:textId="29EED4F6" w:rsidR="00726E6B" w:rsidRDefault="004E1495">
      <w:pPr>
        <w:pBdr>
          <w:left w:val="thick" w:sz="8" w:space="0" w:color="7B2C8B"/>
        </w:pBdr>
        <w:spacing w:before="100" w:after="100"/>
        <w:ind w:left="300"/>
      </w:pPr>
      <w:proofErr w:type="gramStart"/>
      <w:r>
        <w:rPr>
          <w:b/>
          <w:bCs/>
          <w:color w:val="7B2C8B"/>
        </w:rPr>
        <w:t>⚠  Card</w:t>
      </w:r>
      <w:proofErr w:type="gramEnd"/>
      <w:r>
        <w:rPr>
          <w:b/>
          <w:bCs/>
          <w:color w:val="7B2C8B"/>
        </w:rPr>
        <w:t xml:space="preserve"> numbers, CVV, and all banking credentials are stored solely by </w:t>
      </w:r>
      <w:r w:rsidR="00890A7C">
        <w:rPr>
          <w:b/>
          <w:bCs/>
          <w:color w:val="7B2C8B"/>
        </w:rPr>
        <w:t>Razor pay</w:t>
      </w:r>
      <w:r>
        <w:rPr>
          <w:b/>
          <w:bCs/>
          <w:color w:val="7B2C8B"/>
        </w:rPr>
        <w:t xml:space="preserve"> under PCI-DSS compliant infrastructure. AI Sense LLP does not store, access, or process this data. Please refer to </w:t>
      </w:r>
      <w:proofErr w:type="spellStart"/>
      <w:r>
        <w:rPr>
          <w:b/>
          <w:bCs/>
          <w:color w:val="7B2C8B"/>
        </w:rPr>
        <w:t>Ra</w:t>
      </w:r>
      <w:r>
        <w:rPr>
          <w:b/>
          <w:bCs/>
          <w:color w:val="7B2C8B"/>
        </w:rPr>
        <w:t>zorpay's</w:t>
      </w:r>
      <w:proofErr w:type="spellEnd"/>
      <w:r>
        <w:rPr>
          <w:b/>
          <w:bCs/>
          <w:color w:val="7B2C8B"/>
        </w:rPr>
        <w:t xml:space="preserve"> Privacy Policy at razorpay.com for their data handling practices.</w:t>
      </w:r>
    </w:p>
    <w:p w14:paraId="1C9C4E7E" w14:textId="77777777" w:rsidR="00726E6B" w:rsidRDefault="004E1495">
      <w:pPr>
        <w:pStyle w:val="Heading2"/>
        <w:spacing w:before="280" w:after="90"/>
      </w:pPr>
      <w:r>
        <w:t>3.4 Gamification Data</w:t>
      </w:r>
    </w:p>
    <w:p w14:paraId="337BFA63" w14:textId="77777777" w:rsidR="00726E6B" w:rsidRDefault="004E1495">
      <w:pPr>
        <w:spacing w:before="55" w:after="55"/>
        <w:ind w:left="500" w:hanging="280"/>
      </w:pPr>
      <w:r>
        <w:rPr>
          <w:color w:val="3D3D3D"/>
          <w:sz w:val="22"/>
          <w:szCs w:val="22"/>
        </w:rPr>
        <w:t xml:space="preserve">  •  XP points, coins, and streak records</w:t>
      </w:r>
    </w:p>
    <w:p w14:paraId="36416DCD" w14:textId="77777777" w:rsidR="00726E6B" w:rsidRDefault="004E1495">
      <w:pPr>
        <w:spacing w:before="55" w:after="55"/>
        <w:ind w:left="500" w:hanging="280"/>
      </w:pPr>
      <w:r>
        <w:rPr>
          <w:color w:val="3D3D3D"/>
          <w:sz w:val="22"/>
          <w:szCs w:val="22"/>
        </w:rPr>
        <w:t xml:space="preserve">  •  Achievement badges and engagement activity logs</w:t>
      </w:r>
    </w:p>
    <w:p w14:paraId="071E100B" w14:textId="77777777" w:rsidR="00726E6B" w:rsidRDefault="004E1495">
      <w:pPr>
        <w:pStyle w:val="Heading2"/>
        <w:spacing w:before="280" w:after="90"/>
      </w:pPr>
      <w:r>
        <w:t>3.5 Technical Data</w:t>
      </w:r>
    </w:p>
    <w:p w14:paraId="275A1CD0" w14:textId="77777777" w:rsidR="00726E6B" w:rsidRDefault="004E1495">
      <w:pPr>
        <w:spacing w:before="55" w:after="55"/>
        <w:ind w:left="500" w:hanging="280"/>
      </w:pPr>
      <w:r>
        <w:rPr>
          <w:color w:val="3D3D3D"/>
          <w:sz w:val="22"/>
          <w:szCs w:val="22"/>
        </w:rPr>
        <w:t xml:space="preserve">  •  Login session information and authentica</w:t>
      </w:r>
      <w:r>
        <w:rPr>
          <w:color w:val="3D3D3D"/>
          <w:sz w:val="22"/>
          <w:szCs w:val="22"/>
        </w:rPr>
        <w:t>tion records</w:t>
      </w:r>
    </w:p>
    <w:p w14:paraId="47100E7C" w14:textId="77777777" w:rsidR="00726E6B" w:rsidRDefault="004E1495">
      <w:pPr>
        <w:spacing w:before="55" w:after="55"/>
        <w:ind w:left="500" w:hanging="280"/>
      </w:pPr>
      <w:r>
        <w:rPr>
          <w:color w:val="3D3D3D"/>
          <w:sz w:val="22"/>
          <w:szCs w:val="22"/>
        </w:rPr>
        <w:t xml:space="preserve">  •  Platform usage activity and feature interaction logs</w:t>
      </w:r>
    </w:p>
    <w:p w14:paraId="4E088A5B" w14:textId="77777777" w:rsidR="00726E6B" w:rsidRDefault="004E1495">
      <w:pPr>
        <w:spacing w:before="55" w:after="55"/>
        <w:ind w:left="500" w:hanging="280"/>
      </w:pPr>
      <w:r>
        <w:rPr>
          <w:color w:val="3D3D3D"/>
          <w:sz w:val="22"/>
          <w:szCs w:val="22"/>
        </w:rPr>
        <w:t xml:space="preserve">  •  Device and browser information collected for security purposes</w:t>
      </w:r>
    </w:p>
    <w:p w14:paraId="38B0A0B2" w14:textId="77777777" w:rsidR="00726E6B" w:rsidRDefault="004E1495">
      <w:pPr>
        <w:spacing w:before="40" w:after="60"/>
      </w:pPr>
      <w:r>
        <w:rPr>
          <w:i/>
          <w:iCs/>
          <w:color w:val="1A7A6E"/>
          <w:sz w:val="19"/>
          <w:szCs w:val="19"/>
        </w:rPr>
        <w:t>Legal Basis: Section 8(3) - DPDP Act 2023 (Data Minimisation) | Rule 6 - DPDP Rules 2025 (Security Safeguards)</w:t>
      </w:r>
    </w:p>
    <w:p w14:paraId="6B11AC1F" w14:textId="77777777" w:rsidR="00726E6B" w:rsidRDefault="004E1495">
      <w:pPr>
        <w:pStyle w:val="Heading1"/>
        <w:spacing w:before="440" w:after="130"/>
      </w:pPr>
      <w:r>
        <w:t xml:space="preserve">4. </w:t>
      </w:r>
      <w:r>
        <w:t>Purpose of Processing</w:t>
      </w:r>
    </w:p>
    <w:p w14:paraId="20050AD7" w14:textId="77777777" w:rsidR="00726E6B" w:rsidRDefault="004E1495">
      <w:pPr>
        <w:spacing w:before="80" w:after="80"/>
      </w:pPr>
      <w:r>
        <w:rPr>
          <w:color w:val="3D3D3D"/>
          <w:sz w:val="22"/>
          <w:szCs w:val="22"/>
        </w:rPr>
        <w:t>We process personal data only for specified, lawful purposes under Section 6 of the DPDP Act 2023:</w:t>
      </w:r>
    </w:p>
    <w:p w14:paraId="7C7D8B08" w14:textId="77777777" w:rsidR="00726E6B" w:rsidRDefault="004E1495">
      <w:pPr>
        <w:spacing w:before="55" w:after="55"/>
        <w:ind w:left="500" w:hanging="280"/>
      </w:pPr>
      <w:r>
        <w:rPr>
          <w:color w:val="3D3D3D"/>
          <w:sz w:val="22"/>
          <w:szCs w:val="22"/>
        </w:rPr>
        <w:t xml:space="preserve">  •  Account creation, authentication, and profile management</w:t>
      </w:r>
    </w:p>
    <w:p w14:paraId="774BA332" w14:textId="77777777" w:rsidR="00726E6B" w:rsidRDefault="004E1495">
      <w:pPr>
        <w:spacing w:before="55" w:after="55"/>
        <w:ind w:left="500" w:hanging="280"/>
      </w:pPr>
      <w:r>
        <w:rPr>
          <w:color w:val="3D3D3D"/>
          <w:sz w:val="22"/>
          <w:szCs w:val="22"/>
        </w:rPr>
        <w:t xml:space="preserve">  •  Administering the RIASEC career assessment and generating personalis</w:t>
      </w:r>
      <w:r>
        <w:rPr>
          <w:color w:val="3D3D3D"/>
          <w:sz w:val="22"/>
          <w:szCs w:val="22"/>
        </w:rPr>
        <w:t>ed Career Roadmaps</w:t>
      </w:r>
    </w:p>
    <w:p w14:paraId="2BC0A795" w14:textId="77777777" w:rsidR="00726E6B" w:rsidRDefault="004E1495">
      <w:pPr>
        <w:spacing w:before="55" w:after="55"/>
        <w:ind w:left="500" w:hanging="280"/>
      </w:pPr>
      <w:r>
        <w:rPr>
          <w:color w:val="3D3D3D"/>
          <w:sz w:val="22"/>
          <w:szCs w:val="22"/>
        </w:rPr>
        <w:t xml:space="preserve">  •  Powering VERA, our AI career </w:t>
      </w:r>
      <w:proofErr w:type="spellStart"/>
      <w:r>
        <w:rPr>
          <w:color w:val="3D3D3D"/>
          <w:sz w:val="22"/>
          <w:szCs w:val="22"/>
        </w:rPr>
        <w:t>counselor</w:t>
      </w:r>
      <w:proofErr w:type="spellEnd"/>
      <w:r>
        <w:rPr>
          <w:color w:val="3D3D3D"/>
          <w:sz w:val="22"/>
          <w:szCs w:val="22"/>
        </w:rPr>
        <w:t>, via Anthropic API</w:t>
      </w:r>
    </w:p>
    <w:p w14:paraId="18E9C0B2" w14:textId="702E8668" w:rsidR="00726E6B" w:rsidRDefault="004E1495">
      <w:pPr>
        <w:spacing w:before="55" w:after="55"/>
        <w:ind w:left="500" w:hanging="280"/>
      </w:pPr>
      <w:r>
        <w:rPr>
          <w:color w:val="3D3D3D"/>
          <w:sz w:val="22"/>
          <w:szCs w:val="22"/>
        </w:rPr>
        <w:t xml:space="preserve">  •  Operating the Assessment Credit system (purchase, redemption, and deduction tracking via </w:t>
      </w:r>
      <w:r w:rsidR="00890A7C">
        <w:rPr>
          <w:color w:val="3D3D3D"/>
          <w:sz w:val="22"/>
          <w:szCs w:val="22"/>
        </w:rPr>
        <w:t>Razor pay</w:t>
      </w:r>
      <w:r>
        <w:rPr>
          <w:color w:val="3D3D3D"/>
          <w:sz w:val="22"/>
          <w:szCs w:val="22"/>
        </w:rPr>
        <w:t>)</w:t>
      </w:r>
    </w:p>
    <w:p w14:paraId="5A921DAA" w14:textId="77777777" w:rsidR="00726E6B" w:rsidRDefault="004E1495">
      <w:pPr>
        <w:spacing w:before="55" w:after="55"/>
        <w:ind w:left="500" w:hanging="280"/>
      </w:pPr>
      <w:r>
        <w:rPr>
          <w:color w:val="3D3D3D"/>
          <w:sz w:val="22"/>
          <w:szCs w:val="22"/>
        </w:rPr>
        <w:t xml:space="preserve">  •  Displaying gamification elements and engagement features</w:t>
      </w:r>
    </w:p>
    <w:p w14:paraId="3288FB05" w14:textId="77777777" w:rsidR="00726E6B" w:rsidRDefault="004E1495">
      <w:pPr>
        <w:spacing w:before="55" w:after="55"/>
        <w:ind w:left="500" w:hanging="280"/>
      </w:pPr>
      <w:r>
        <w:rPr>
          <w:color w:val="3D3D3D"/>
          <w:sz w:val="22"/>
          <w:szCs w:val="22"/>
        </w:rPr>
        <w:lastRenderedPageBreak/>
        <w:t xml:space="preserve">  •  Sending platform notifications, transaction receipts, and support responses</w:t>
      </w:r>
    </w:p>
    <w:p w14:paraId="4C12B6BF" w14:textId="77777777" w:rsidR="00726E6B" w:rsidRDefault="004E1495">
      <w:pPr>
        <w:spacing w:before="55" w:after="55"/>
        <w:ind w:left="500" w:hanging="280"/>
      </w:pPr>
      <w:r>
        <w:rPr>
          <w:color w:val="3D3D3D"/>
          <w:sz w:val="22"/>
          <w:szCs w:val="22"/>
        </w:rPr>
        <w:t xml:space="preserve">  •  Fraud prevention, dispute resolution, and maintaining audit trails</w:t>
      </w:r>
    </w:p>
    <w:p w14:paraId="04F9A59E" w14:textId="77777777" w:rsidR="00726E6B" w:rsidRDefault="004E1495">
      <w:pPr>
        <w:spacing w:before="55" w:after="55"/>
        <w:ind w:left="500" w:hanging="280"/>
      </w:pPr>
      <w:r>
        <w:rPr>
          <w:color w:val="3D3D3D"/>
          <w:sz w:val="22"/>
          <w:szCs w:val="22"/>
        </w:rPr>
        <w:t xml:space="preserve">  •  Complying with applicable Indian laws and regulatory obligations</w:t>
      </w:r>
    </w:p>
    <w:p w14:paraId="785344E9" w14:textId="77777777" w:rsidR="00726E6B" w:rsidRDefault="004E1495">
      <w:pPr>
        <w:spacing w:before="80" w:after="80"/>
      </w:pPr>
      <w:r>
        <w:rPr>
          <w:color w:val="3D3D3D"/>
          <w:sz w:val="22"/>
          <w:szCs w:val="22"/>
        </w:rPr>
        <w:t>We DO NOT process data for: behav</w:t>
      </w:r>
      <w:r>
        <w:rPr>
          <w:color w:val="3D3D3D"/>
          <w:sz w:val="22"/>
          <w:szCs w:val="22"/>
        </w:rPr>
        <w:t>ioural advertising, marketing profiling, or sale/licence to any third party.</w:t>
      </w:r>
    </w:p>
    <w:p w14:paraId="2D87866C" w14:textId="77777777" w:rsidR="00726E6B" w:rsidRDefault="004E1495">
      <w:pPr>
        <w:spacing w:before="40" w:after="60"/>
      </w:pPr>
      <w:r>
        <w:rPr>
          <w:i/>
          <w:iCs/>
          <w:color w:val="1A7A6E"/>
          <w:sz w:val="19"/>
          <w:szCs w:val="19"/>
        </w:rPr>
        <w:t>Legal Basis: Section 6(1)(b) - DPDP Act 2023 | Rule 3(1) - DPDP Rules 2025</w:t>
      </w:r>
    </w:p>
    <w:p w14:paraId="433CA6BD" w14:textId="77777777" w:rsidR="00726E6B" w:rsidRDefault="004E1495">
      <w:pPr>
        <w:pStyle w:val="Heading1"/>
        <w:spacing w:before="440" w:after="130"/>
      </w:pPr>
      <w:r>
        <w:t>5. Legal Basis for Processing</w:t>
      </w:r>
    </w:p>
    <w:p w14:paraId="08D581C5" w14:textId="77777777" w:rsidR="00726E6B" w:rsidRDefault="004E1495">
      <w:pPr>
        <w:spacing w:before="55" w:after="55"/>
        <w:ind w:left="500" w:hanging="280"/>
      </w:pPr>
      <w:r>
        <w:rPr>
          <w:color w:val="3D3D3D"/>
          <w:sz w:val="22"/>
          <w:szCs w:val="22"/>
        </w:rPr>
        <w:t xml:space="preserve">  •  Consent (Section 6): Free, specific, informed, unconditional consent </w:t>
      </w:r>
      <w:r>
        <w:rPr>
          <w:color w:val="3D3D3D"/>
          <w:sz w:val="22"/>
          <w:szCs w:val="22"/>
        </w:rPr>
        <w:t>obtained via Consent Form at registration</w:t>
      </w:r>
    </w:p>
    <w:p w14:paraId="01E025A2" w14:textId="77777777" w:rsidR="00726E6B" w:rsidRDefault="004E1495">
      <w:pPr>
        <w:spacing w:before="55" w:after="55"/>
        <w:ind w:left="500" w:hanging="280"/>
      </w:pPr>
      <w:r>
        <w:rPr>
          <w:color w:val="3D3D3D"/>
          <w:sz w:val="22"/>
          <w:szCs w:val="22"/>
        </w:rPr>
        <w:t xml:space="preserve">  •  Legitimate Use (Section 7): Processing necessary to perform the service contract — career assessment, payment, credit management</w:t>
      </w:r>
    </w:p>
    <w:p w14:paraId="0F105AC5" w14:textId="77777777" w:rsidR="00726E6B" w:rsidRDefault="004E1495">
      <w:pPr>
        <w:spacing w:before="55" w:after="55"/>
        <w:ind w:left="500" w:hanging="280"/>
      </w:pPr>
      <w:r>
        <w:rPr>
          <w:color w:val="3D3D3D"/>
          <w:sz w:val="22"/>
          <w:szCs w:val="22"/>
        </w:rPr>
        <w:t xml:space="preserve">  •  Legal Obligation: Processing required under Indian law — financial records,</w:t>
      </w:r>
      <w:r>
        <w:rPr>
          <w:color w:val="3D3D3D"/>
          <w:sz w:val="22"/>
          <w:szCs w:val="22"/>
        </w:rPr>
        <w:t xml:space="preserve"> tax compliance, regulatory requirements</w:t>
      </w:r>
    </w:p>
    <w:p w14:paraId="017703C6" w14:textId="77777777" w:rsidR="00726E6B" w:rsidRDefault="004E1495">
      <w:pPr>
        <w:spacing w:before="40" w:after="60"/>
      </w:pPr>
      <w:r>
        <w:rPr>
          <w:i/>
          <w:iCs/>
          <w:color w:val="1A7A6E"/>
          <w:sz w:val="19"/>
          <w:szCs w:val="19"/>
        </w:rPr>
        <w:t>Legal Basis: Sections 6 &amp; 7 - DPDP Act 2023</w:t>
      </w:r>
    </w:p>
    <w:p w14:paraId="4DD882FE" w14:textId="77777777" w:rsidR="00726E6B" w:rsidRDefault="004E1495">
      <w:pPr>
        <w:pStyle w:val="Heading1"/>
        <w:spacing w:before="440" w:after="130"/>
      </w:pPr>
      <w:r>
        <w:t>6. Third-Party Data Processors &amp; Data Sharing</w:t>
      </w:r>
    </w:p>
    <w:p w14:paraId="06262FBB" w14:textId="77777777" w:rsidR="00726E6B" w:rsidRDefault="004E1495">
      <w:pPr>
        <w:spacing w:before="80" w:after="80"/>
      </w:pPr>
      <w:r>
        <w:rPr>
          <w:color w:val="3D3D3D"/>
          <w:sz w:val="22"/>
          <w:szCs w:val="22"/>
        </w:rPr>
        <w:t>AI Sense LLP does NOT sell, rent, or share personal data for commercial or advertising purposes.</w:t>
      </w:r>
    </w:p>
    <w:p w14:paraId="0201D5A1" w14:textId="77777777" w:rsidR="00726E6B" w:rsidRDefault="004E1495">
      <w:pPr>
        <w:spacing w:before="80" w:after="80"/>
      </w:pPr>
      <w:r>
        <w:rPr>
          <w:color w:val="3D3D3D"/>
          <w:sz w:val="22"/>
          <w:szCs w:val="22"/>
        </w:rPr>
        <w:t>Data is shared only with the</w:t>
      </w:r>
      <w:r>
        <w:rPr>
          <w:color w:val="3D3D3D"/>
          <w:sz w:val="22"/>
          <w:szCs w:val="22"/>
        </w:rPr>
        <w:t xml:space="preserve"> following processors under strict contractual data protection obligations:</w:t>
      </w:r>
    </w:p>
    <w:p w14:paraId="1B6D39E9" w14:textId="7C13A614" w:rsidR="00726E6B" w:rsidRDefault="004E1495">
      <w:pPr>
        <w:spacing w:before="55" w:after="55"/>
        <w:ind w:left="500" w:hanging="280"/>
      </w:pPr>
      <w:r>
        <w:rPr>
          <w:color w:val="3D3D3D"/>
          <w:sz w:val="22"/>
          <w:szCs w:val="22"/>
        </w:rPr>
        <w:t xml:space="preserve">  •  </w:t>
      </w:r>
      <w:r w:rsidR="00890A7C">
        <w:rPr>
          <w:color w:val="3D3D3D"/>
          <w:sz w:val="22"/>
          <w:szCs w:val="22"/>
        </w:rPr>
        <w:t>Razor pay</w:t>
      </w:r>
      <w:r>
        <w:rPr>
          <w:color w:val="3D3D3D"/>
          <w:sz w:val="22"/>
          <w:szCs w:val="22"/>
        </w:rPr>
        <w:t xml:space="preserve"> Payment Solutions </w:t>
      </w:r>
      <w:proofErr w:type="spellStart"/>
      <w:r>
        <w:rPr>
          <w:color w:val="3D3D3D"/>
          <w:sz w:val="22"/>
          <w:szCs w:val="22"/>
        </w:rPr>
        <w:t>Pvt.</w:t>
      </w:r>
      <w:proofErr w:type="spellEnd"/>
      <w:r>
        <w:rPr>
          <w:color w:val="3D3D3D"/>
          <w:sz w:val="22"/>
          <w:szCs w:val="22"/>
        </w:rPr>
        <w:t xml:space="preserve"> Ltd. — payment processing. </w:t>
      </w:r>
      <w:r w:rsidR="00890A7C">
        <w:rPr>
          <w:color w:val="3D3D3D"/>
          <w:sz w:val="22"/>
          <w:szCs w:val="22"/>
        </w:rPr>
        <w:t>Razor pay</w:t>
      </w:r>
      <w:r>
        <w:rPr>
          <w:color w:val="3D3D3D"/>
          <w:sz w:val="22"/>
          <w:szCs w:val="22"/>
        </w:rPr>
        <w:t xml:space="preserve"> independently stores card/banking data under their own PCI-DSS compliant infrastructure. SkillSense</w:t>
      </w:r>
      <w:r>
        <w:rPr>
          <w:color w:val="3D3D3D"/>
          <w:sz w:val="22"/>
          <w:szCs w:val="22"/>
        </w:rPr>
        <w:t xml:space="preserve"> only </w:t>
      </w:r>
      <w:r>
        <w:rPr>
          <w:color w:val="3D3D3D"/>
          <w:sz w:val="22"/>
          <w:szCs w:val="22"/>
        </w:rPr>
        <w:t>retains transaction metadata (IDs, status, amounts, date).</w:t>
      </w:r>
    </w:p>
    <w:p w14:paraId="485370DE" w14:textId="77777777" w:rsidR="00726E6B" w:rsidRDefault="004E1495">
      <w:pPr>
        <w:spacing w:before="55" w:after="55"/>
        <w:ind w:left="500" w:hanging="280"/>
      </w:pPr>
      <w:r>
        <w:rPr>
          <w:color w:val="3D3D3D"/>
          <w:sz w:val="22"/>
          <w:szCs w:val="22"/>
        </w:rPr>
        <w:t xml:space="preserve">  •  Anthropic PBC — AI career </w:t>
      </w:r>
      <w:proofErr w:type="spellStart"/>
      <w:r>
        <w:rPr>
          <w:color w:val="3D3D3D"/>
          <w:sz w:val="22"/>
          <w:szCs w:val="22"/>
        </w:rPr>
        <w:t>counselor</w:t>
      </w:r>
      <w:proofErr w:type="spellEnd"/>
      <w:r>
        <w:rPr>
          <w:color w:val="3D3D3D"/>
          <w:sz w:val="22"/>
          <w:szCs w:val="22"/>
        </w:rPr>
        <w:t xml:space="preserve"> (VERA) powered via Anthropic API. </w:t>
      </w:r>
      <w:proofErr w:type="spellStart"/>
      <w:r>
        <w:rPr>
          <w:color w:val="3D3D3D"/>
          <w:sz w:val="22"/>
          <w:szCs w:val="22"/>
        </w:rPr>
        <w:t>Anthropic's</w:t>
      </w:r>
      <w:proofErr w:type="spellEnd"/>
      <w:r>
        <w:rPr>
          <w:color w:val="3D3D3D"/>
          <w:sz w:val="22"/>
          <w:szCs w:val="22"/>
        </w:rPr>
        <w:t xml:space="preserve"> enterprise API does not train on customer data by default. A Data Processing Agreement (DPA) governs this rela</w:t>
      </w:r>
      <w:r>
        <w:rPr>
          <w:color w:val="3D3D3D"/>
          <w:sz w:val="22"/>
          <w:szCs w:val="22"/>
        </w:rPr>
        <w:t>tionship.</w:t>
      </w:r>
    </w:p>
    <w:p w14:paraId="441DE198" w14:textId="77777777" w:rsidR="00726E6B" w:rsidRDefault="004E1495">
      <w:pPr>
        <w:spacing w:before="55" w:after="55"/>
        <w:ind w:left="500" w:hanging="280"/>
      </w:pPr>
      <w:r>
        <w:rPr>
          <w:color w:val="3D3D3D"/>
          <w:sz w:val="22"/>
          <w:szCs w:val="22"/>
        </w:rPr>
        <w:t xml:space="preserve">  •  Hosting / Cloud Infrastructure Provider — secured SQLite database and server operations</w:t>
      </w:r>
    </w:p>
    <w:p w14:paraId="4964621B" w14:textId="77777777" w:rsidR="00726E6B" w:rsidRDefault="004E1495">
      <w:pPr>
        <w:spacing w:before="80" w:after="80"/>
      </w:pPr>
      <w:r>
        <w:rPr>
          <w:color w:val="3D3D3D"/>
          <w:sz w:val="22"/>
          <w:szCs w:val="22"/>
        </w:rPr>
        <w:t>All processors are contractually obligated to process data only as instructed by AI Sense LLP and to maintain data protection standards consistent with t</w:t>
      </w:r>
      <w:r>
        <w:rPr>
          <w:color w:val="3D3D3D"/>
          <w:sz w:val="22"/>
          <w:szCs w:val="22"/>
        </w:rPr>
        <w:t>he DPDP Act 2023.</w:t>
      </w:r>
    </w:p>
    <w:p w14:paraId="2B147024" w14:textId="5F3E2C98" w:rsidR="00726E6B" w:rsidRDefault="004E1495">
      <w:pPr>
        <w:spacing w:before="80" w:after="80"/>
      </w:pPr>
      <w:r>
        <w:rPr>
          <w:color w:val="3D3D3D"/>
          <w:sz w:val="22"/>
          <w:szCs w:val="22"/>
        </w:rPr>
        <w:t xml:space="preserve">No psychometric data, Career Roadmap results, or personal information is shared with educational institutions, employers, or </w:t>
      </w:r>
      <w:r w:rsidR="00890A7C">
        <w:rPr>
          <w:color w:val="3D3D3D"/>
          <w:sz w:val="22"/>
          <w:szCs w:val="22"/>
        </w:rPr>
        <w:t>counsellors</w:t>
      </w:r>
      <w:r>
        <w:rPr>
          <w:color w:val="3D3D3D"/>
          <w:sz w:val="22"/>
          <w:szCs w:val="22"/>
        </w:rPr>
        <w:t>.</w:t>
      </w:r>
    </w:p>
    <w:p w14:paraId="4A1ECFBF" w14:textId="77777777" w:rsidR="00726E6B" w:rsidRDefault="004E1495">
      <w:pPr>
        <w:spacing w:before="40" w:after="60"/>
      </w:pPr>
      <w:r>
        <w:rPr>
          <w:i/>
          <w:iCs/>
          <w:color w:val="1A7A6E"/>
          <w:sz w:val="19"/>
          <w:szCs w:val="19"/>
        </w:rPr>
        <w:t>Legal Basis: Section 8(2) - DPDP Act 2023 (Data Processor Agreements) | Data Processing Agreement wi</w:t>
      </w:r>
      <w:r>
        <w:rPr>
          <w:i/>
          <w:iCs/>
          <w:color w:val="1A7A6E"/>
          <w:sz w:val="19"/>
          <w:szCs w:val="19"/>
        </w:rPr>
        <w:t>th Anthropic PBC</w:t>
      </w:r>
    </w:p>
    <w:p w14:paraId="1B14B4D8" w14:textId="77777777" w:rsidR="00726E6B" w:rsidRDefault="004E1495">
      <w:pPr>
        <w:pStyle w:val="Heading1"/>
        <w:spacing w:before="440" w:after="130"/>
      </w:pPr>
      <w:r>
        <w:t>7. Data Storage &amp; Security Safeguards</w:t>
      </w:r>
    </w:p>
    <w:p w14:paraId="046A8FE0" w14:textId="77777777" w:rsidR="00726E6B" w:rsidRDefault="004E1495">
      <w:pPr>
        <w:spacing w:before="80" w:after="80"/>
      </w:pPr>
      <w:r>
        <w:rPr>
          <w:color w:val="3D3D3D"/>
          <w:sz w:val="22"/>
          <w:szCs w:val="22"/>
        </w:rPr>
        <w:t>AI Sense LLP implements reasonable security safeguards as mandated by Rule 6 of the DPDP Rules 2025:</w:t>
      </w:r>
    </w:p>
    <w:p w14:paraId="071E29D8" w14:textId="77777777" w:rsidR="00726E6B" w:rsidRDefault="004E1495">
      <w:pPr>
        <w:spacing w:before="55" w:after="55"/>
        <w:ind w:left="500" w:hanging="280"/>
      </w:pPr>
      <w:r>
        <w:rPr>
          <w:color w:val="3D3D3D"/>
          <w:sz w:val="22"/>
          <w:szCs w:val="22"/>
        </w:rPr>
        <w:t xml:space="preserve">  •  All personal data stored in a secured SQLite database on VPS server infrastructure</w:t>
      </w:r>
    </w:p>
    <w:p w14:paraId="2B37F00D" w14:textId="77777777" w:rsidR="00726E6B" w:rsidRDefault="004E1495">
      <w:pPr>
        <w:spacing w:before="55" w:after="55"/>
        <w:ind w:left="500" w:hanging="280"/>
      </w:pPr>
      <w:r>
        <w:rPr>
          <w:color w:val="3D3D3D"/>
          <w:sz w:val="22"/>
          <w:szCs w:val="22"/>
        </w:rPr>
        <w:t xml:space="preserve">  •  Encrypt</w:t>
      </w:r>
      <w:r>
        <w:rPr>
          <w:color w:val="3D3D3D"/>
          <w:sz w:val="22"/>
          <w:szCs w:val="22"/>
        </w:rPr>
        <w:t>ion of personal data in transit (TLS) and at rest</w:t>
      </w:r>
    </w:p>
    <w:p w14:paraId="1C00FF7D" w14:textId="77777777" w:rsidR="00726E6B" w:rsidRDefault="004E1495">
      <w:pPr>
        <w:spacing w:before="55" w:after="55"/>
        <w:ind w:left="500" w:hanging="280"/>
      </w:pPr>
      <w:r>
        <w:rPr>
          <w:color w:val="3D3D3D"/>
          <w:sz w:val="22"/>
          <w:szCs w:val="22"/>
        </w:rPr>
        <w:t xml:space="preserve">  •  Access controls limiting data access to authorised personnel only</w:t>
      </w:r>
    </w:p>
    <w:p w14:paraId="6D560CF0" w14:textId="77777777" w:rsidR="00726E6B" w:rsidRDefault="004E1495">
      <w:pPr>
        <w:spacing w:before="55" w:after="55"/>
        <w:ind w:left="500" w:hanging="280"/>
      </w:pPr>
      <w:r>
        <w:rPr>
          <w:color w:val="3D3D3D"/>
          <w:sz w:val="22"/>
          <w:szCs w:val="22"/>
        </w:rPr>
        <w:t xml:space="preserve">  •  Passwords stored using secure cryptographic hashing — never in plain text</w:t>
      </w:r>
    </w:p>
    <w:p w14:paraId="193B4BAD" w14:textId="16568B42" w:rsidR="00726E6B" w:rsidRDefault="004E1495">
      <w:pPr>
        <w:spacing w:before="55" w:after="55"/>
        <w:ind w:left="500" w:hanging="280"/>
      </w:pPr>
      <w:r>
        <w:rPr>
          <w:color w:val="3D3D3D"/>
          <w:sz w:val="22"/>
          <w:szCs w:val="22"/>
        </w:rPr>
        <w:t xml:space="preserve">  •  Payment credentials managed exclusively by </w:t>
      </w:r>
      <w:r w:rsidR="00890A7C">
        <w:rPr>
          <w:color w:val="3D3D3D"/>
          <w:sz w:val="22"/>
          <w:szCs w:val="22"/>
        </w:rPr>
        <w:t>Razor pay</w:t>
      </w:r>
      <w:r>
        <w:rPr>
          <w:color w:val="3D3D3D"/>
          <w:sz w:val="22"/>
          <w:szCs w:val="22"/>
        </w:rPr>
        <w:t xml:space="preserve"> — not stored by SkillSense</w:t>
      </w:r>
    </w:p>
    <w:p w14:paraId="12D2E253" w14:textId="2197781E" w:rsidR="00726E6B" w:rsidRDefault="004E1495">
      <w:pPr>
        <w:spacing w:before="55" w:after="55"/>
        <w:ind w:left="500" w:hanging="280"/>
      </w:pPr>
      <w:r>
        <w:rPr>
          <w:color w:val="3D3D3D"/>
          <w:sz w:val="22"/>
          <w:szCs w:val="22"/>
        </w:rPr>
        <w:t xml:space="preserve">  •  Server credentials (database, </w:t>
      </w:r>
      <w:r w:rsidR="00890A7C">
        <w:rPr>
          <w:color w:val="3D3D3D"/>
          <w:sz w:val="22"/>
          <w:szCs w:val="22"/>
        </w:rPr>
        <w:t>Razor pay</w:t>
      </w:r>
      <w:r>
        <w:rPr>
          <w:color w:val="3D3D3D"/>
          <w:sz w:val="22"/>
          <w:szCs w:val="22"/>
        </w:rPr>
        <w:t xml:space="preserve"> API keys, SMTP) stored via environment variables — never exposed in frontend code</w:t>
      </w:r>
    </w:p>
    <w:p w14:paraId="3F413FA7" w14:textId="77777777" w:rsidR="00726E6B" w:rsidRDefault="004E1495">
      <w:pPr>
        <w:spacing w:before="55" w:after="55"/>
        <w:ind w:left="500" w:hanging="280"/>
      </w:pPr>
      <w:r>
        <w:rPr>
          <w:color w:val="3D3D3D"/>
          <w:sz w:val="22"/>
          <w:szCs w:val="22"/>
        </w:rPr>
        <w:t xml:space="preserve">  •  Periodic security reviews and vulnerability assessments</w:t>
      </w:r>
    </w:p>
    <w:p w14:paraId="4533B7AB" w14:textId="77777777" w:rsidR="00726E6B" w:rsidRDefault="004E1495">
      <w:pPr>
        <w:spacing w:before="40" w:after="60"/>
      </w:pPr>
      <w:r>
        <w:rPr>
          <w:i/>
          <w:iCs/>
          <w:color w:val="1A7A6E"/>
          <w:sz w:val="19"/>
          <w:szCs w:val="19"/>
        </w:rPr>
        <w:t>Legal Basis: Rule 6 - DPDP Rules 2025</w:t>
      </w:r>
      <w:r>
        <w:rPr>
          <w:i/>
          <w:iCs/>
          <w:color w:val="1A7A6E"/>
          <w:sz w:val="19"/>
          <w:szCs w:val="19"/>
        </w:rPr>
        <w:t xml:space="preserve"> (Reasonable Security Safeguards)</w:t>
      </w:r>
    </w:p>
    <w:p w14:paraId="6C19F854" w14:textId="77777777" w:rsidR="00726E6B" w:rsidRDefault="004E1495">
      <w:pPr>
        <w:pStyle w:val="Heading1"/>
        <w:spacing w:before="440" w:after="130"/>
      </w:pPr>
      <w:r>
        <w:lastRenderedPageBreak/>
        <w:t>8. Data Retention &amp; Erasure Policy</w:t>
      </w:r>
    </w:p>
    <w:p w14:paraId="3B58AD38" w14:textId="77777777" w:rsidR="00726E6B" w:rsidRDefault="004E1495">
      <w:pPr>
        <w:spacing w:before="80" w:after="80"/>
      </w:pPr>
      <w:r>
        <w:rPr>
          <w:color w:val="3D3D3D"/>
          <w:sz w:val="22"/>
          <w:szCs w:val="22"/>
        </w:rPr>
        <w:t>Personal data is retained only as long as necessary for the stated purpose, per Section 8(7) of the DPDP Act 2023 and Rule 8 of the DPDP Rules 2025:</w:t>
      </w:r>
    </w:p>
    <w:p w14:paraId="53FA1D2D" w14:textId="77777777" w:rsidR="00726E6B" w:rsidRDefault="004E1495">
      <w:pPr>
        <w:spacing w:before="55" w:after="55"/>
        <w:ind w:left="500" w:hanging="280"/>
      </w:pPr>
      <w:r>
        <w:rPr>
          <w:color w:val="3D3D3D"/>
          <w:sz w:val="22"/>
          <w:szCs w:val="22"/>
        </w:rPr>
        <w:t xml:space="preserve">  •  Account &amp; Profile Data: 3 years f</w:t>
      </w:r>
      <w:r>
        <w:rPr>
          <w:color w:val="3D3D3D"/>
          <w:sz w:val="22"/>
          <w:szCs w:val="22"/>
        </w:rPr>
        <w:t>rom last login or platform interaction</w:t>
      </w:r>
    </w:p>
    <w:p w14:paraId="3D3E2D67" w14:textId="77777777" w:rsidR="00726E6B" w:rsidRDefault="004E1495">
      <w:pPr>
        <w:spacing w:before="55" w:after="55"/>
        <w:ind w:left="500" w:hanging="280"/>
      </w:pPr>
      <w:r>
        <w:rPr>
          <w:color w:val="3D3D3D"/>
          <w:sz w:val="22"/>
          <w:szCs w:val="22"/>
        </w:rPr>
        <w:t xml:space="preserve">  •  Psychometric Assessment &amp; Career Roadmap Data: 3 years from last platform activity</w:t>
      </w:r>
    </w:p>
    <w:p w14:paraId="15608B08" w14:textId="77777777" w:rsidR="00726E6B" w:rsidRDefault="004E1495">
      <w:pPr>
        <w:spacing w:before="55" w:after="55"/>
        <w:ind w:left="500" w:hanging="280"/>
      </w:pPr>
      <w:r>
        <w:rPr>
          <w:color w:val="3D3D3D"/>
          <w:sz w:val="22"/>
          <w:szCs w:val="22"/>
        </w:rPr>
        <w:t xml:space="preserve">  •  Payment &amp; Transaction Records: 3 years from date of transaction (aligned with DPDP Rules 2025 and applicable financial compl</w:t>
      </w:r>
      <w:r>
        <w:rPr>
          <w:color w:val="3D3D3D"/>
          <w:sz w:val="22"/>
          <w:szCs w:val="22"/>
        </w:rPr>
        <w:t>iance obligations)</w:t>
      </w:r>
    </w:p>
    <w:p w14:paraId="33C277BE" w14:textId="77777777" w:rsidR="00726E6B" w:rsidRDefault="004E1495">
      <w:pPr>
        <w:spacing w:before="55" w:after="55"/>
        <w:ind w:left="500" w:hanging="280"/>
      </w:pPr>
      <w:r>
        <w:rPr>
          <w:color w:val="3D3D3D"/>
          <w:sz w:val="22"/>
          <w:szCs w:val="22"/>
        </w:rPr>
        <w:t xml:space="preserve">  •  VERA AI Interaction Logs: 3 years from last session</w:t>
      </w:r>
    </w:p>
    <w:p w14:paraId="46787297" w14:textId="77777777" w:rsidR="00726E6B" w:rsidRDefault="004E1495">
      <w:pPr>
        <w:spacing w:before="55" w:after="55"/>
        <w:ind w:left="500" w:hanging="280"/>
      </w:pPr>
      <w:r>
        <w:rPr>
          <w:color w:val="3D3D3D"/>
          <w:sz w:val="22"/>
          <w:szCs w:val="22"/>
        </w:rPr>
        <w:t xml:space="preserve">  •  Gamification Data: 3 years from last platform interaction</w:t>
      </w:r>
    </w:p>
    <w:p w14:paraId="15D0D809" w14:textId="77777777" w:rsidR="00726E6B" w:rsidRDefault="004E1495">
      <w:pPr>
        <w:spacing w:before="55" w:after="55"/>
        <w:ind w:left="500" w:hanging="280"/>
      </w:pPr>
      <w:r>
        <w:rPr>
          <w:color w:val="3D3D3D"/>
          <w:sz w:val="22"/>
          <w:szCs w:val="22"/>
        </w:rPr>
        <w:t xml:space="preserve">  •  Security &amp; Access Logs: Minimum 1 year as required by DPDP Rules 2025</w:t>
      </w:r>
    </w:p>
    <w:p w14:paraId="07FC8832" w14:textId="77777777" w:rsidR="00726E6B" w:rsidRDefault="004E1495">
      <w:pPr>
        <w:spacing w:before="55" w:after="55"/>
        <w:ind w:left="500" w:hanging="280"/>
      </w:pPr>
      <w:r>
        <w:rPr>
          <w:color w:val="3D3D3D"/>
          <w:sz w:val="22"/>
          <w:szCs w:val="22"/>
        </w:rPr>
        <w:t xml:space="preserve">  •  Consent Records &amp; Audit Trails: 7 yea</w:t>
      </w:r>
      <w:r>
        <w:rPr>
          <w:color w:val="3D3D3D"/>
          <w:sz w:val="22"/>
          <w:szCs w:val="22"/>
        </w:rPr>
        <w:t>rs (mandatory under DPDP Rules 2025 for consent managers)</w:t>
      </w:r>
    </w:p>
    <w:p w14:paraId="7E019F1B" w14:textId="71C20120" w:rsidR="00726E6B" w:rsidRDefault="004E1495">
      <w:pPr>
        <w:spacing w:before="80" w:after="80"/>
      </w:pPr>
      <w:r>
        <w:rPr>
          <w:color w:val="3D3D3D"/>
          <w:sz w:val="22"/>
          <w:szCs w:val="22"/>
        </w:rPr>
        <w:t xml:space="preserve">Note: </w:t>
      </w:r>
      <w:r w:rsidR="00890A7C">
        <w:rPr>
          <w:color w:val="3D3D3D"/>
          <w:sz w:val="22"/>
          <w:szCs w:val="22"/>
        </w:rPr>
        <w:t>Razor pay</w:t>
      </w:r>
      <w:r>
        <w:rPr>
          <w:color w:val="3D3D3D"/>
          <w:sz w:val="22"/>
          <w:szCs w:val="22"/>
        </w:rPr>
        <w:t xml:space="preserve"> independently retains payment card/banking data under their own retention policy. SkillSense</w:t>
      </w:r>
      <w:r>
        <w:rPr>
          <w:color w:val="3D3D3D"/>
          <w:sz w:val="22"/>
          <w:szCs w:val="22"/>
        </w:rPr>
        <w:t xml:space="preserve"> only retains transaction metadata as described above.</w:t>
      </w:r>
    </w:p>
    <w:p w14:paraId="1F41D0D0" w14:textId="77777777" w:rsidR="00726E6B" w:rsidRDefault="004E1495">
      <w:pPr>
        <w:spacing w:before="80" w:after="80"/>
      </w:pPr>
      <w:r>
        <w:rPr>
          <w:color w:val="3D3D3D"/>
          <w:sz w:val="22"/>
          <w:szCs w:val="22"/>
        </w:rPr>
        <w:t>You will be notified at least 48 ho</w:t>
      </w:r>
      <w:r>
        <w:rPr>
          <w:color w:val="3D3D3D"/>
          <w:sz w:val="22"/>
          <w:szCs w:val="22"/>
        </w:rPr>
        <w:t>urs before any mandatory erasure of your personal data (Rule 8). If you respond within 48 hours by logging in or contacting us, your data will be retained. If not, it will be permanently deleted.</w:t>
      </w:r>
    </w:p>
    <w:p w14:paraId="3AF474BC" w14:textId="77777777" w:rsidR="00726E6B" w:rsidRDefault="004E1495">
      <w:pPr>
        <w:spacing w:before="80" w:after="80"/>
      </w:pPr>
      <w:r>
        <w:rPr>
          <w:color w:val="3D3D3D"/>
          <w:sz w:val="22"/>
          <w:szCs w:val="22"/>
        </w:rPr>
        <w:t>Upon voluntary account deletion, all personal data will be e</w:t>
      </w:r>
      <w:r>
        <w:rPr>
          <w:color w:val="3D3D3D"/>
          <w:sz w:val="22"/>
          <w:szCs w:val="22"/>
        </w:rPr>
        <w:t>rased within 30 days, except records required for legal or financial compliance.</w:t>
      </w:r>
    </w:p>
    <w:p w14:paraId="4F2F1A7A" w14:textId="77777777" w:rsidR="00726E6B" w:rsidRDefault="004E1495">
      <w:pPr>
        <w:spacing w:before="40" w:after="60"/>
      </w:pPr>
      <w:r>
        <w:rPr>
          <w:i/>
          <w:iCs/>
          <w:color w:val="1A7A6E"/>
          <w:sz w:val="19"/>
          <w:szCs w:val="19"/>
        </w:rPr>
        <w:t>Legal Basis: Section 8(7) - DPDP Act 2023 | Rule 8 - DPDP Rules 2025 | Third Schedule (Sector-Specific Retention Periods)</w:t>
      </w:r>
    </w:p>
    <w:p w14:paraId="5D178D6A" w14:textId="77777777" w:rsidR="00726E6B" w:rsidRDefault="004E1495">
      <w:pPr>
        <w:pStyle w:val="Heading1"/>
        <w:spacing w:before="440" w:after="130"/>
      </w:pPr>
      <w:r>
        <w:t>9. Data Breach Notification</w:t>
      </w:r>
    </w:p>
    <w:p w14:paraId="6B990634" w14:textId="77777777" w:rsidR="00726E6B" w:rsidRDefault="004E1495">
      <w:pPr>
        <w:spacing w:before="80" w:after="80"/>
      </w:pPr>
      <w:r>
        <w:rPr>
          <w:color w:val="3D3D3D"/>
          <w:sz w:val="22"/>
          <w:szCs w:val="22"/>
        </w:rPr>
        <w:t>In the event of a persona</w:t>
      </w:r>
      <w:r>
        <w:rPr>
          <w:color w:val="3D3D3D"/>
          <w:sz w:val="22"/>
          <w:szCs w:val="22"/>
        </w:rPr>
        <w:t>l data breach, AI Sense LLP will comply with the two-stage notification obligation under Rule 7 of the DPDP Rules 2025:</w:t>
      </w:r>
    </w:p>
    <w:p w14:paraId="688FEBE7" w14:textId="77777777" w:rsidR="00726E6B" w:rsidRDefault="004E1495">
      <w:pPr>
        <w:spacing w:before="55" w:after="55"/>
        <w:ind w:left="500" w:hanging="280"/>
      </w:pPr>
      <w:r>
        <w:rPr>
          <w:color w:val="3D3D3D"/>
          <w:sz w:val="22"/>
          <w:szCs w:val="22"/>
        </w:rPr>
        <w:t xml:space="preserve">  •  Stage 1 — Immediate: Notify the Data Protection Board of India (DPBI) without delay upon discovery of any breach</w:t>
      </w:r>
    </w:p>
    <w:p w14:paraId="7459F639" w14:textId="77777777" w:rsidR="00726E6B" w:rsidRDefault="004E1495">
      <w:pPr>
        <w:spacing w:before="55" w:after="55"/>
        <w:ind w:left="500" w:hanging="280"/>
      </w:pPr>
      <w:r>
        <w:rPr>
          <w:color w:val="3D3D3D"/>
          <w:sz w:val="22"/>
          <w:szCs w:val="22"/>
        </w:rPr>
        <w:t xml:space="preserve">  •  Stage 2 — Wit</w:t>
      </w:r>
      <w:r>
        <w:rPr>
          <w:color w:val="3D3D3D"/>
          <w:sz w:val="22"/>
          <w:szCs w:val="22"/>
        </w:rPr>
        <w:t>hin 72 hours: Notify all affected Data Principals with: breach description, categories of data exposed, likely consequences, mitigation steps taken, and contact details for queries</w:t>
      </w:r>
    </w:p>
    <w:p w14:paraId="3A47EBD5" w14:textId="77777777" w:rsidR="00726E6B" w:rsidRDefault="004E1495">
      <w:pPr>
        <w:pBdr>
          <w:left w:val="thick" w:sz="8" w:space="0" w:color="7B2C8B"/>
        </w:pBdr>
        <w:spacing w:before="100" w:after="100"/>
        <w:ind w:left="300"/>
      </w:pPr>
      <w:proofErr w:type="gramStart"/>
      <w:r>
        <w:rPr>
          <w:b/>
          <w:bCs/>
          <w:color w:val="7B2C8B"/>
        </w:rPr>
        <w:t>⚠  Penalties</w:t>
      </w:r>
      <w:proofErr w:type="gramEnd"/>
      <w:r>
        <w:rPr>
          <w:b/>
          <w:bCs/>
          <w:color w:val="7B2C8B"/>
        </w:rPr>
        <w:t xml:space="preserve"> under DPDP Rules 2025: Failure to notify - Up to </w:t>
      </w:r>
      <w:proofErr w:type="spellStart"/>
      <w:r>
        <w:rPr>
          <w:b/>
          <w:bCs/>
          <w:color w:val="7B2C8B"/>
        </w:rPr>
        <w:t>Rs</w:t>
      </w:r>
      <w:proofErr w:type="spellEnd"/>
      <w:r>
        <w:rPr>
          <w:b/>
          <w:bCs/>
          <w:color w:val="7B2C8B"/>
        </w:rPr>
        <w:t xml:space="preserve"> 200 crore </w:t>
      </w:r>
      <w:r>
        <w:rPr>
          <w:b/>
          <w:bCs/>
          <w:color w:val="7B2C8B"/>
        </w:rPr>
        <w:t xml:space="preserve">per incident. Inadequate security safeguards - Up to </w:t>
      </w:r>
      <w:proofErr w:type="spellStart"/>
      <w:r>
        <w:rPr>
          <w:b/>
          <w:bCs/>
          <w:color w:val="7B2C8B"/>
        </w:rPr>
        <w:t>Rs</w:t>
      </w:r>
      <w:proofErr w:type="spellEnd"/>
      <w:r>
        <w:rPr>
          <w:b/>
          <w:bCs/>
          <w:color w:val="7B2C8B"/>
        </w:rPr>
        <w:t xml:space="preserve"> 250 crore. These penalties can apply simultaneously.</w:t>
      </w:r>
    </w:p>
    <w:p w14:paraId="742F1F6B" w14:textId="77777777" w:rsidR="00726E6B" w:rsidRDefault="004E1495">
      <w:pPr>
        <w:spacing w:before="40" w:after="60"/>
      </w:pPr>
      <w:r>
        <w:rPr>
          <w:i/>
          <w:iCs/>
          <w:color w:val="1A7A6E"/>
          <w:sz w:val="19"/>
          <w:szCs w:val="19"/>
        </w:rPr>
        <w:t>Legal Basis: Section 8(6) - DPDP Act 2023 | Rule 7 - DPDP Rules 2025 (Two-Stage Breach Notification)</w:t>
      </w:r>
    </w:p>
    <w:p w14:paraId="4ED5524B" w14:textId="77777777" w:rsidR="00726E6B" w:rsidRDefault="004E1495">
      <w:pPr>
        <w:pStyle w:val="Heading1"/>
        <w:spacing w:before="440" w:after="130"/>
      </w:pPr>
      <w:r>
        <w:t>10. Your Rights as a Data Principal</w:t>
      </w:r>
    </w:p>
    <w:p w14:paraId="68C2DBFD" w14:textId="77777777" w:rsidR="00726E6B" w:rsidRDefault="004E1495">
      <w:pPr>
        <w:spacing w:before="80" w:after="80"/>
      </w:pPr>
      <w:r>
        <w:rPr>
          <w:color w:val="3D3D3D"/>
          <w:sz w:val="22"/>
          <w:szCs w:val="22"/>
        </w:rPr>
        <w:t xml:space="preserve">Under the </w:t>
      </w:r>
      <w:r>
        <w:rPr>
          <w:color w:val="3D3D3D"/>
          <w:sz w:val="22"/>
          <w:szCs w:val="22"/>
        </w:rPr>
        <w:t>DPDP Act 2023, you have the following rights:</w:t>
      </w:r>
    </w:p>
    <w:p w14:paraId="167E6376" w14:textId="77777777" w:rsidR="00726E6B" w:rsidRDefault="004E1495">
      <w:pPr>
        <w:spacing w:before="55" w:after="55"/>
        <w:ind w:left="500" w:hanging="280"/>
      </w:pPr>
      <w:r>
        <w:rPr>
          <w:color w:val="3D3D3D"/>
          <w:sz w:val="22"/>
          <w:szCs w:val="22"/>
        </w:rPr>
        <w:t xml:space="preserve">  •  Right to Access (Section 11): Request a summary of personal data held and how it is being processed</w:t>
      </w:r>
    </w:p>
    <w:p w14:paraId="09BA6496" w14:textId="77777777" w:rsidR="00726E6B" w:rsidRDefault="004E1495">
      <w:pPr>
        <w:spacing w:before="55" w:after="55"/>
        <w:ind w:left="500" w:hanging="280"/>
      </w:pPr>
      <w:r>
        <w:rPr>
          <w:color w:val="3D3D3D"/>
          <w:sz w:val="22"/>
          <w:szCs w:val="22"/>
        </w:rPr>
        <w:t xml:space="preserve">  •  Right to Correction &amp; Erasure (Section 12): Correct inaccurate data or request erasure when the purp</w:t>
      </w:r>
      <w:r>
        <w:rPr>
          <w:color w:val="3D3D3D"/>
          <w:sz w:val="22"/>
          <w:szCs w:val="22"/>
        </w:rPr>
        <w:t>ose is fulfilled — resolved within 90 days</w:t>
      </w:r>
    </w:p>
    <w:p w14:paraId="4EB1833E" w14:textId="77777777" w:rsidR="00726E6B" w:rsidRDefault="004E1495">
      <w:pPr>
        <w:spacing w:before="55" w:after="55"/>
        <w:ind w:left="500" w:hanging="280"/>
      </w:pPr>
      <w:r>
        <w:rPr>
          <w:color w:val="3D3D3D"/>
          <w:sz w:val="22"/>
          <w:szCs w:val="22"/>
        </w:rPr>
        <w:t xml:space="preserve">  •  Right to Grievance </w:t>
      </w:r>
      <w:proofErr w:type="spellStart"/>
      <w:r>
        <w:rPr>
          <w:color w:val="3D3D3D"/>
          <w:sz w:val="22"/>
          <w:szCs w:val="22"/>
        </w:rPr>
        <w:t>Redressal</w:t>
      </w:r>
      <w:proofErr w:type="spellEnd"/>
      <w:r>
        <w:rPr>
          <w:color w:val="3D3D3D"/>
          <w:sz w:val="22"/>
          <w:szCs w:val="22"/>
        </w:rPr>
        <w:t xml:space="preserve"> (Section 13): File a complaint with our Grievance Officer — mandatory resolution within 90 days (Rule 14)</w:t>
      </w:r>
    </w:p>
    <w:p w14:paraId="0B04B692" w14:textId="77777777" w:rsidR="00726E6B" w:rsidRDefault="004E1495">
      <w:pPr>
        <w:spacing w:before="55" w:after="55"/>
        <w:ind w:left="500" w:hanging="280"/>
      </w:pPr>
      <w:r>
        <w:rPr>
          <w:color w:val="3D3D3D"/>
          <w:sz w:val="22"/>
          <w:szCs w:val="22"/>
        </w:rPr>
        <w:t xml:space="preserve">  •  Right to Nominate (Section 14): Appoint a nominee to exercise your r</w:t>
      </w:r>
      <w:r>
        <w:rPr>
          <w:color w:val="3D3D3D"/>
          <w:sz w:val="22"/>
          <w:szCs w:val="22"/>
        </w:rPr>
        <w:t>ights in case of death or incapacity</w:t>
      </w:r>
    </w:p>
    <w:p w14:paraId="4EDCB8BC" w14:textId="77777777" w:rsidR="00726E6B" w:rsidRDefault="004E1495">
      <w:pPr>
        <w:spacing w:before="55" w:after="55"/>
        <w:ind w:left="500" w:hanging="280"/>
      </w:pPr>
      <w:r>
        <w:rPr>
          <w:color w:val="3D3D3D"/>
          <w:sz w:val="22"/>
          <w:szCs w:val="22"/>
        </w:rPr>
        <w:lastRenderedPageBreak/>
        <w:t xml:space="preserve">  •  Right to Withdraw Consent (Section 7): Withdraw consent at any time; prior lawful processing is not affected</w:t>
      </w:r>
    </w:p>
    <w:p w14:paraId="04A7D8E5" w14:textId="392F444D" w:rsidR="00726E6B" w:rsidRDefault="004E1495">
      <w:pPr>
        <w:spacing w:before="80" w:after="80"/>
      </w:pPr>
      <w:r>
        <w:rPr>
          <w:b/>
          <w:bCs/>
          <w:color w:val="1B3A6B"/>
          <w:sz w:val="22"/>
          <w:szCs w:val="22"/>
        </w:rPr>
        <w:t xml:space="preserve">Grievance Officer: </w:t>
      </w:r>
      <w:r>
        <w:rPr>
          <w:color w:val="3D3D3D"/>
          <w:sz w:val="22"/>
          <w:szCs w:val="22"/>
        </w:rPr>
        <w:t xml:space="preserve">Designated Grievance Officer, AI Sense LLP  </w:t>
      </w:r>
    </w:p>
    <w:p w14:paraId="36387F71" w14:textId="77777777" w:rsidR="00726E6B" w:rsidRDefault="004E1495">
      <w:pPr>
        <w:spacing w:before="80" w:after="80"/>
      </w:pPr>
      <w:r>
        <w:rPr>
          <w:color w:val="3D3D3D"/>
          <w:sz w:val="22"/>
          <w:szCs w:val="22"/>
        </w:rPr>
        <w:t>Unresolved complaints may be escalated to</w:t>
      </w:r>
      <w:r>
        <w:rPr>
          <w:color w:val="3D3D3D"/>
          <w:sz w:val="22"/>
          <w:szCs w:val="22"/>
        </w:rPr>
        <w:t xml:space="preserve"> the Data Protection Board of India (DPBI).</w:t>
      </w:r>
    </w:p>
    <w:p w14:paraId="307DD902" w14:textId="77777777" w:rsidR="00726E6B" w:rsidRDefault="004E1495">
      <w:pPr>
        <w:spacing w:before="40" w:after="60"/>
      </w:pPr>
      <w:r>
        <w:rPr>
          <w:i/>
          <w:iCs/>
          <w:color w:val="1A7A6E"/>
          <w:sz w:val="19"/>
          <w:szCs w:val="19"/>
        </w:rPr>
        <w:t>Escalation: Data Protection Board of India (DPBI) | Constituted under DPDP Act 2023, operational November 2025</w:t>
      </w:r>
    </w:p>
    <w:p w14:paraId="66FAFC17" w14:textId="77777777" w:rsidR="00726E6B" w:rsidRDefault="004E1495">
      <w:pPr>
        <w:pStyle w:val="Heading1"/>
        <w:spacing w:before="440" w:after="130"/>
      </w:pPr>
      <w:r>
        <w:t>11. Minor Users (Below 18 Years)</w:t>
      </w:r>
    </w:p>
    <w:p w14:paraId="45A5DA71" w14:textId="77777777" w:rsidR="00726E6B" w:rsidRDefault="004E1495">
      <w:pPr>
        <w:spacing w:before="80" w:after="80"/>
      </w:pPr>
      <w:r>
        <w:rPr>
          <w:color w:val="3D3D3D"/>
          <w:sz w:val="22"/>
          <w:szCs w:val="22"/>
        </w:rPr>
        <w:t>Under Section 9 of the DPDP Act 2023 and Rules 10 &amp; 12 of the DPDP R</w:t>
      </w:r>
      <w:r>
        <w:rPr>
          <w:color w:val="3D3D3D"/>
          <w:sz w:val="22"/>
          <w:szCs w:val="22"/>
        </w:rPr>
        <w:t>ules 2025, a 'child' means any individual below 18 years of age (Juvenile Justice Act, 2015).</w:t>
      </w:r>
    </w:p>
    <w:p w14:paraId="06BA03F6" w14:textId="6095B62C" w:rsidR="00726E6B" w:rsidRDefault="004E1495">
      <w:pPr>
        <w:spacing w:before="55" w:after="55"/>
        <w:ind w:left="500" w:hanging="280"/>
      </w:pPr>
      <w:r>
        <w:rPr>
          <w:color w:val="3D3D3D"/>
          <w:sz w:val="22"/>
          <w:szCs w:val="22"/>
        </w:rPr>
        <w:t xml:space="preserve">  •  SkillSense</w:t>
      </w:r>
      <w:r>
        <w:rPr>
          <w:color w:val="3D3D3D"/>
          <w:sz w:val="22"/>
          <w:szCs w:val="22"/>
        </w:rPr>
        <w:t xml:space="preserve"> serves students from Class 8 upward — all users below 18 are treated as minors under DPDP Act 2023</w:t>
      </w:r>
    </w:p>
    <w:p w14:paraId="29369EDA" w14:textId="77777777" w:rsidR="00726E6B" w:rsidRDefault="004E1495">
      <w:pPr>
        <w:spacing w:before="55" w:after="55"/>
        <w:ind w:left="500" w:hanging="280"/>
      </w:pPr>
      <w:r>
        <w:rPr>
          <w:color w:val="3D3D3D"/>
          <w:sz w:val="22"/>
          <w:szCs w:val="22"/>
        </w:rPr>
        <w:t xml:space="preserve">  •  Verifiable parental/guardian consent is ma</w:t>
      </w:r>
      <w:r>
        <w:rPr>
          <w:color w:val="3D3D3D"/>
          <w:sz w:val="22"/>
          <w:szCs w:val="22"/>
        </w:rPr>
        <w:t>ndatory before processing any minor's personal data</w:t>
      </w:r>
    </w:p>
    <w:p w14:paraId="2F78EAA9" w14:textId="77777777" w:rsidR="00726E6B" w:rsidRDefault="004E1495">
      <w:pPr>
        <w:spacing w:before="55" w:after="55"/>
        <w:ind w:left="500" w:hanging="280"/>
      </w:pPr>
      <w:r>
        <w:rPr>
          <w:color w:val="3D3D3D"/>
          <w:sz w:val="22"/>
          <w:szCs w:val="22"/>
        </w:rPr>
        <w:t xml:space="preserve">  •  Technical age-gate measures are implemented to prevent minor registration without parental consent</w:t>
      </w:r>
    </w:p>
    <w:p w14:paraId="4CCF2A96" w14:textId="77777777" w:rsidR="00726E6B" w:rsidRDefault="004E1495">
      <w:pPr>
        <w:spacing w:before="55" w:after="55"/>
        <w:ind w:left="500" w:hanging="280"/>
      </w:pPr>
      <w:r>
        <w:rPr>
          <w:color w:val="3D3D3D"/>
          <w:sz w:val="22"/>
          <w:szCs w:val="22"/>
        </w:rPr>
        <w:t xml:space="preserve">  •  Psychometric data and assessment results of minors are subject to highest access restrictions</w:t>
      </w:r>
    </w:p>
    <w:p w14:paraId="42A1AA7D" w14:textId="77777777" w:rsidR="00726E6B" w:rsidRDefault="004E1495">
      <w:pPr>
        <w:spacing w:before="55" w:after="55"/>
        <w:ind w:left="500" w:hanging="280"/>
      </w:pPr>
      <w:r>
        <w:rPr>
          <w:color w:val="3D3D3D"/>
          <w:sz w:val="22"/>
          <w:szCs w:val="22"/>
        </w:rPr>
        <w:t xml:space="preserve">  •  Behavioural tracking, profiling, or targeted advertising directed at minors is strictly prohibited</w:t>
      </w:r>
    </w:p>
    <w:p w14:paraId="4F1649C3" w14:textId="77777777" w:rsidR="00726E6B" w:rsidRDefault="004E1495">
      <w:pPr>
        <w:spacing w:before="40" w:after="60"/>
      </w:pPr>
      <w:r>
        <w:rPr>
          <w:i/>
          <w:iCs/>
          <w:color w:val="1A7A6E"/>
          <w:sz w:val="19"/>
          <w:szCs w:val="19"/>
        </w:rPr>
        <w:t>Legal Basis: Section 9 - DPDP Act 2023 | Rules 10 &amp; 12 - DPDP Rules 2025 | Fourth Schedule</w:t>
      </w:r>
    </w:p>
    <w:p w14:paraId="25189B34" w14:textId="77777777" w:rsidR="00726E6B" w:rsidRDefault="004E1495">
      <w:pPr>
        <w:pStyle w:val="Heading1"/>
        <w:spacing w:before="440" w:after="130"/>
      </w:pPr>
      <w:r>
        <w:t>12. AI Processing Disclosure (VERA)</w:t>
      </w:r>
    </w:p>
    <w:p w14:paraId="3C06D9CE" w14:textId="20D472C2" w:rsidR="00726E6B" w:rsidRDefault="004E1495">
      <w:pPr>
        <w:spacing w:before="80" w:after="80"/>
      </w:pPr>
      <w:r>
        <w:rPr>
          <w:color w:val="3D3D3D"/>
          <w:sz w:val="22"/>
          <w:szCs w:val="22"/>
        </w:rPr>
        <w:t>SkillSense</w:t>
      </w:r>
      <w:r w:rsidR="00890A7C">
        <w:rPr>
          <w:color w:val="3D3D3D"/>
          <w:sz w:val="22"/>
          <w:szCs w:val="22"/>
        </w:rPr>
        <w:t xml:space="preserve"> uses VERA, an AI-powered career </w:t>
      </w:r>
      <w:r>
        <w:rPr>
          <w:color w:val="3D3D3D"/>
          <w:sz w:val="22"/>
          <w:szCs w:val="22"/>
        </w:rPr>
        <w:t>counsellor</w:t>
      </w:r>
      <w:r w:rsidR="00890A7C">
        <w:rPr>
          <w:color w:val="3D3D3D"/>
          <w:sz w:val="22"/>
          <w:szCs w:val="22"/>
        </w:rPr>
        <w:t xml:space="preserve"> built on the Anthropic API. Users should be aware:</w:t>
      </w:r>
    </w:p>
    <w:p w14:paraId="6DDE8B5A" w14:textId="5AC56C52" w:rsidR="00726E6B" w:rsidRDefault="004E1495">
      <w:pPr>
        <w:spacing w:before="55" w:after="55"/>
        <w:ind w:left="500" w:hanging="280"/>
      </w:pPr>
      <w:r>
        <w:rPr>
          <w:color w:val="3D3D3D"/>
          <w:sz w:val="22"/>
          <w:szCs w:val="22"/>
        </w:rPr>
        <w:t xml:space="preserve">  •  VERA's responses are AI-generated and do not constitute professional career or psychological </w:t>
      </w:r>
      <w:r w:rsidR="00890A7C">
        <w:rPr>
          <w:color w:val="3D3D3D"/>
          <w:sz w:val="22"/>
          <w:szCs w:val="22"/>
        </w:rPr>
        <w:t>counselling</w:t>
      </w:r>
    </w:p>
    <w:p w14:paraId="0D94DB88" w14:textId="5BB2BCDE" w:rsidR="00726E6B" w:rsidRDefault="004E1495">
      <w:pPr>
        <w:spacing w:before="55" w:after="55"/>
        <w:ind w:left="500" w:hanging="280"/>
      </w:pPr>
      <w:r>
        <w:rPr>
          <w:color w:val="3D3D3D"/>
          <w:sz w:val="22"/>
          <w:szCs w:val="22"/>
        </w:rPr>
        <w:t xml:space="preserve">  •  User inputs to VERA are processed via Anthropic</w:t>
      </w:r>
      <w:r>
        <w:rPr>
          <w:color w:val="3D3D3D"/>
          <w:sz w:val="22"/>
          <w:szCs w:val="22"/>
        </w:rPr>
        <w:t xml:space="preserve"> API under a </w:t>
      </w:r>
      <w:r>
        <w:rPr>
          <w:color w:val="3D3D3D"/>
          <w:sz w:val="22"/>
          <w:szCs w:val="22"/>
        </w:rPr>
        <w:t>Data Processing Agreement</w:t>
      </w:r>
    </w:p>
    <w:p w14:paraId="22B6B02C" w14:textId="77777777" w:rsidR="00726E6B" w:rsidRDefault="004E1495">
      <w:pPr>
        <w:spacing w:before="55" w:after="55"/>
        <w:ind w:left="500" w:hanging="280"/>
      </w:pPr>
      <w:r>
        <w:rPr>
          <w:color w:val="3D3D3D"/>
          <w:sz w:val="22"/>
          <w:szCs w:val="22"/>
        </w:rPr>
        <w:t xml:space="preserve">  •  Anthropic does not train on customer API data by default under their enterprise agreement</w:t>
      </w:r>
    </w:p>
    <w:p w14:paraId="55915190" w14:textId="77777777" w:rsidR="00726E6B" w:rsidRDefault="004E1495">
      <w:pPr>
        <w:spacing w:before="55" w:after="55"/>
        <w:ind w:left="500" w:hanging="280"/>
      </w:pPr>
      <w:r>
        <w:rPr>
          <w:color w:val="3D3D3D"/>
          <w:sz w:val="22"/>
          <w:szCs w:val="22"/>
        </w:rPr>
        <w:t xml:space="preserve">  •  Personal identifiers are minimised before being passed to the API</w:t>
      </w:r>
    </w:p>
    <w:p w14:paraId="42F2E963" w14:textId="77777777" w:rsidR="00726E6B" w:rsidRDefault="004E1495">
      <w:pPr>
        <w:spacing w:before="40" w:after="60"/>
      </w:pPr>
      <w:r>
        <w:rPr>
          <w:i/>
          <w:iCs/>
          <w:color w:val="1A7A6E"/>
          <w:sz w:val="19"/>
          <w:szCs w:val="19"/>
        </w:rPr>
        <w:t>Reference: Anthropic PBC Data Processing Agreement | anthropic.c</w:t>
      </w:r>
      <w:r>
        <w:rPr>
          <w:i/>
          <w:iCs/>
          <w:color w:val="1A7A6E"/>
          <w:sz w:val="19"/>
          <w:szCs w:val="19"/>
        </w:rPr>
        <w:t>om/privacy</w:t>
      </w:r>
    </w:p>
    <w:p w14:paraId="7BF06044" w14:textId="77777777" w:rsidR="00726E6B" w:rsidRDefault="004E1495">
      <w:pPr>
        <w:pStyle w:val="Heading1"/>
        <w:spacing w:before="440" w:after="130"/>
      </w:pPr>
      <w:r>
        <w:t>13. Cross-Border Data Transfers</w:t>
      </w:r>
    </w:p>
    <w:p w14:paraId="4FAA00B8" w14:textId="1E64A2BE" w:rsidR="00726E6B" w:rsidRDefault="004E1495">
      <w:pPr>
        <w:spacing w:before="80" w:after="80"/>
      </w:pPr>
      <w:r>
        <w:rPr>
          <w:color w:val="3D3D3D"/>
          <w:sz w:val="22"/>
          <w:szCs w:val="22"/>
        </w:rPr>
        <w:t>SkillSense</w:t>
      </w:r>
      <w:r w:rsidR="00890A7C">
        <w:rPr>
          <w:color w:val="3D3D3D"/>
          <w:sz w:val="22"/>
          <w:szCs w:val="22"/>
        </w:rPr>
        <w:t xml:space="preserve"> primarily stores and processes data within India. Any cross-border processing (e.g., via Anthropic API hosted outside India) is governed by Data Processing Agreements and conducted only with processors operating under standards consistent with the DPDP Act 2023.</w:t>
      </w:r>
    </w:p>
    <w:p w14:paraId="47EA81F6" w14:textId="77777777" w:rsidR="00726E6B" w:rsidRDefault="004E1495">
      <w:pPr>
        <w:spacing w:before="40" w:after="60"/>
      </w:pPr>
      <w:r>
        <w:rPr>
          <w:i/>
          <w:iCs/>
          <w:color w:val="1A7A6E"/>
          <w:sz w:val="19"/>
          <w:szCs w:val="19"/>
        </w:rPr>
        <w:t>Legal Basis: Section 16 - DPDP Act 2023 (Cross-Border Data Transfer)</w:t>
      </w:r>
    </w:p>
    <w:p w14:paraId="0A88A285" w14:textId="77777777" w:rsidR="00726E6B" w:rsidRDefault="004E1495">
      <w:pPr>
        <w:pStyle w:val="Heading1"/>
        <w:spacing w:before="440" w:after="130"/>
      </w:pPr>
      <w:r>
        <w:t>14. Cookies &amp; Technical Tracking</w:t>
      </w:r>
    </w:p>
    <w:p w14:paraId="36CF8E3A" w14:textId="1E6AB4F5" w:rsidR="00726E6B" w:rsidRDefault="004E1495">
      <w:pPr>
        <w:spacing w:before="80" w:after="80"/>
        <w:rPr>
          <w:color w:val="3D3D3D"/>
          <w:sz w:val="22"/>
          <w:szCs w:val="22"/>
        </w:rPr>
      </w:pPr>
      <w:r>
        <w:rPr>
          <w:color w:val="3D3D3D"/>
          <w:sz w:val="22"/>
          <w:szCs w:val="22"/>
        </w:rPr>
        <w:t>SkillSense</w:t>
      </w:r>
      <w:r w:rsidR="00890A7C">
        <w:rPr>
          <w:color w:val="3D3D3D"/>
          <w:sz w:val="22"/>
          <w:szCs w:val="22"/>
        </w:rPr>
        <w:t xml:space="preserve"> may use session cookies necessary for platform authentication and operation. We do not use third-party advertising cookies, behavioural tracking pixels, or marketing analytics tools.</w:t>
      </w:r>
    </w:p>
    <w:p w14:paraId="482535F0" w14:textId="77777777" w:rsidR="00890A7C" w:rsidRDefault="00890A7C">
      <w:pPr>
        <w:spacing w:before="80" w:after="80"/>
        <w:rPr>
          <w:color w:val="3D3D3D"/>
          <w:sz w:val="22"/>
          <w:szCs w:val="22"/>
        </w:rPr>
      </w:pPr>
    </w:p>
    <w:p w14:paraId="610B0087" w14:textId="77777777" w:rsidR="00890A7C" w:rsidRDefault="00890A7C">
      <w:pPr>
        <w:spacing w:before="80" w:after="80"/>
        <w:rPr>
          <w:color w:val="3D3D3D"/>
          <w:sz w:val="22"/>
          <w:szCs w:val="22"/>
        </w:rPr>
      </w:pPr>
    </w:p>
    <w:p w14:paraId="30DC279E" w14:textId="77777777" w:rsidR="00890A7C" w:rsidRDefault="00890A7C">
      <w:pPr>
        <w:spacing w:before="80" w:after="80"/>
      </w:pPr>
    </w:p>
    <w:p w14:paraId="53900C9A" w14:textId="77777777" w:rsidR="00726E6B" w:rsidRDefault="004E1495">
      <w:pPr>
        <w:pStyle w:val="Heading1"/>
        <w:spacing w:before="440" w:after="130"/>
      </w:pPr>
      <w:r>
        <w:t>15. Changes to This Privacy Policy</w:t>
      </w:r>
    </w:p>
    <w:p w14:paraId="58405F5D" w14:textId="77777777" w:rsidR="00726E6B" w:rsidRDefault="004E1495">
      <w:pPr>
        <w:spacing w:before="80" w:after="80"/>
      </w:pPr>
      <w:r>
        <w:rPr>
          <w:color w:val="3D3D3D"/>
          <w:sz w:val="22"/>
          <w:szCs w:val="22"/>
        </w:rPr>
        <w:lastRenderedPageBreak/>
        <w:t>We may update this Privacy Policy to reflect changes in our practices or regulatory requirements. Material changes will be communicated via email or platform notification</w:t>
      </w:r>
      <w:r>
        <w:rPr>
          <w:color w:val="3D3D3D"/>
          <w:sz w:val="22"/>
          <w:szCs w:val="22"/>
        </w:rPr>
        <w:t xml:space="preserve"> with at least 15 days' notice. Continued use after changes take effect constitutes acceptance.</w:t>
      </w:r>
    </w:p>
    <w:p w14:paraId="38975072" w14:textId="0F6701B1" w:rsidR="00726E6B" w:rsidRDefault="004E1495">
      <w:pPr>
        <w:pStyle w:val="Heading1"/>
        <w:spacing w:before="440" w:after="130"/>
      </w:pPr>
      <w:r>
        <w:t>16. Contact &amp; Grievance Redressed</w:t>
      </w:r>
    </w:p>
    <w:p w14:paraId="1FF60134" w14:textId="77777777" w:rsidR="00726E6B" w:rsidRDefault="004E1495">
      <w:pPr>
        <w:spacing w:before="70" w:after="70"/>
      </w:pPr>
      <w:r>
        <w:rPr>
          <w:b/>
          <w:bCs/>
          <w:color w:val="1B3A6B"/>
          <w:sz w:val="22"/>
          <w:szCs w:val="22"/>
        </w:rPr>
        <w:t xml:space="preserve">Organisation: </w:t>
      </w:r>
      <w:r>
        <w:rPr>
          <w:color w:val="3D3D3D"/>
          <w:sz w:val="22"/>
          <w:szCs w:val="22"/>
        </w:rPr>
        <w:t>AI Sense LLP</w:t>
      </w:r>
    </w:p>
    <w:p w14:paraId="3B98EEEC" w14:textId="46B673A4" w:rsidR="00726E6B" w:rsidRDefault="004E1495">
      <w:pPr>
        <w:spacing w:before="70" w:after="70"/>
      </w:pPr>
      <w:r>
        <w:rPr>
          <w:b/>
          <w:bCs/>
          <w:color w:val="1B3A6B"/>
          <w:sz w:val="22"/>
          <w:szCs w:val="22"/>
        </w:rPr>
        <w:t xml:space="preserve">Platform: </w:t>
      </w:r>
      <w:r>
        <w:rPr>
          <w:color w:val="3D3D3D"/>
          <w:sz w:val="22"/>
          <w:szCs w:val="22"/>
        </w:rPr>
        <w:t>SkillSense</w:t>
      </w:r>
      <w:r>
        <w:rPr>
          <w:color w:val="3D3D3D"/>
          <w:sz w:val="22"/>
          <w:szCs w:val="22"/>
        </w:rPr>
        <w:t xml:space="preserve"> — careerguide.aisense.co.in</w:t>
      </w:r>
    </w:p>
    <w:p w14:paraId="7512B510" w14:textId="77777777" w:rsidR="00726E6B" w:rsidRDefault="004E1495">
      <w:pPr>
        <w:spacing w:before="70" w:after="70"/>
      </w:pPr>
      <w:r>
        <w:rPr>
          <w:b/>
          <w:bCs/>
          <w:color w:val="1B3A6B"/>
          <w:sz w:val="22"/>
          <w:szCs w:val="22"/>
        </w:rPr>
        <w:t xml:space="preserve">Grievance Officer: </w:t>
      </w:r>
      <w:r>
        <w:rPr>
          <w:color w:val="3D3D3D"/>
          <w:sz w:val="22"/>
          <w:szCs w:val="22"/>
        </w:rPr>
        <w:t>Designated Grievance Officer, A</w:t>
      </w:r>
      <w:r>
        <w:rPr>
          <w:color w:val="3D3D3D"/>
          <w:sz w:val="22"/>
          <w:szCs w:val="22"/>
        </w:rPr>
        <w:t>I Sense LLP</w:t>
      </w:r>
    </w:p>
    <w:p w14:paraId="7ED2B981" w14:textId="77777777" w:rsidR="00726E6B" w:rsidRDefault="004E1495">
      <w:pPr>
        <w:spacing w:before="70" w:after="70"/>
      </w:pPr>
      <w:r>
        <w:rPr>
          <w:b/>
          <w:bCs/>
          <w:color w:val="1B3A6B"/>
          <w:sz w:val="22"/>
          <w:szCs w:val="22"/>
        </w:rPr>
        <w:t xml:space="preserve">Address: </w:t>
      </w:r>
      <w:proofErr w:type="spellStart"/>
      <w:r>
        <w:rPr>
          <w:color w:val="3D3D3D"/>
          <w:sz w:val="22"/>
          <w:szCs w:val="22"/>
        </w:rPr>
        <w:t>Was</w:t>
      </w:r>
      <w:bookmarkStart w:id="0" w:name="_GoBack"/>
      <w:bookmarkEnd w:id="0"/>
      <w:r>
        <w:rPr>
          <w:color w:val="3D3D3D"/>
          <w:sz w:val="22"/>
          <w:szCs w:val="22"/>
        </w:rPr>
        <w:t>him</w:t>
      </w:r>
      <w:proofErr w:type="spellEnd"/>
      <w:r>
        <w:rPr>
          <w:color w:val="3D3D3D"/>
          <w:sz w:val="22"/>
          <w:szCs w:val="22"/>
        </w:rPr>
        <w:t>, Maharashtra, India</w:t>
      </w:r>
    </w:p>
    <w:p w14:paraId="75238B7C" w14:textId="77777777" w:rsidR="00726E6B" w:rsidRDefault="004E1495">
      <w:pPr>
        <w:spacing w:before="80" w:after="80"/>
      </w:pPr>
      <w:r>
        <w:rPr>
          <w:color w:val="3D3D3D"/>
          <w:sz w:val="22"/>
          <w:szCs w:val="22"/>
        </w:rPr>
        <w:t>We are committed to responding to all grievances within 90 days as mandated by Rule 14 of the DPDP Rules 2025.</w:t>
      </w:r>
    </w:p>
    <w:p w14:paraId="6FAB1D8A" w14:textId="77777777" w:rsidR="00726E6B" w:rsidRDefault="00726E6B">
      <w:pPr>
        <w:pBdr>
          <w:bottom w:val="single" w:sz="8" w:space="0" w:color="1B3A6B"/>
        </w:pBdr>
        <w:spacing w:before="200" w:after="200"/>
      </w:pPr>
    </w:p>
    <w:p w14:paraId="12991CF7" w14:textId="77777777" w:rsidR="00726E6B" w:rsidRDefault="004E1495">
      <w:pPr>
        <w:spacing w:before="80" w:after="40"/>
        <w:jc w:val="center"/>
      </w:pPr>
      <w:r>
        <w:rPr>
          <w:color w:val="666666"/>
          <w:sz w:val="19"/>
          <w:szCs w:val="19"/>
        </w:rPr>
        <w:t xml:space="preserve">AI Sense </w:t>
      </w:r>
      <w:proofErr w:type="gramStart"/>
      <w:r>
        <w:rPr>
          <w:color w:val="666666"/>
          <w:sz w:val="19"/>
          <w:szCs w:val="19"/>
        </w:rPr>
        <w:t>LLP  |</w:t>
      </w:r>
      <w:proofErr w:type="gramEnd"/>
      <w:r>
        <w:rPr>
          <w:color w:val="666666"/>
          <w:sz w:val="19"/>
          <w:szCs w:val="19"/>
        </w:rPr>
        <w:t xml:space="preserve">  </w:t>
      </w:r>
      <w:proofErr w:type="spellStart"/>
      <w:r>
        <w:rPr>
          <w:color w:val="666666"/>
          <w:sz w:val="19"/>
          <w:szCs w:val="19"/>
        </w:rPr>
        <w:t>Washim</w:t>
      </w:r>
      <w:proofErr w:type="spellEnd"/>
      <w:r>
        <w:rPr>
          <w:color w:val="666666"/>
          <w:sz w:val="19"/>
          <w:szCs w:val="19"/>
        </w:rPr>
        <w:t>, Maharashtra, India  |  careerguide.aisense.co.in</w:t>
      </w:r>
    </w:p>
    <w:p w14:paraId="16F8DD84" w14:textId="77777777" w:rsidR="00726E6B" w:rsidRDefault="004E1495">
      <w:pPr>
        <w:spacing w:before="20" w:after="20"/>
        <w:jc w:val="center"/>
      </w:pPr>
      <w:r>
        <w:rPr>
          <w:color w:val="666666"/>
          <w:sz w:val="19"/>
          <w:szCs w:val="19"/>
        </w:rPr>
        <w:t xml:space="preserve">Available in: English </w:t>
      </w:r>
      <w:r>
        <w:rPr>
          <w:color w:val="666666"/>
          <w:sz w:val="19"/>
          <w:szCs w:val="19"/>
        </w:rPr>
        <w:t>| Hindi | Marathi</w:t>
      </w:r>
    </w:p>
    <w:p w14:paraId="6456C3C1" w14:textId="77777777" w:rsidR="00726E6B" w:rsidRDefault="004E1495">
      <w:pPr>
        <w:spacing w:before="20" w:after="20"/>
        <w:jc w:val="center"/>
      </w:pPr>
      <w:r>
        <w:rPr>
          <w:color w:val="1A7A6E"/>
          <w:sz w:val="19"/>
          <w:szCs w:val="19"/>
        </w:rPr>
        <w:t>Governed by: DPDP Act 2023 &amp; DPDP Rules 2025 (notified 13 November 2025</w:t>
      </w:r>
      <w:proofErr w:type="gramStart"/>
      <w:r>
        <w:rPr>
          <w:color w:val="1A7A6E"/>
          <w:sz w:val="19"/>
          <w:szCs w:val="19"/>
        </w:rPr>
        <w:t>)  |</w:t>
      </w:r>
      <w:proofErr w:type="gramEnd"/>
      <w:r>
        <w:rPr>
          <w:color w:val="1A7A6E"/>
          <w:sz w:val="19"/>
          <w:szCs w:val="19"/>
        </w:rPr>
        <w:t xml:space="preserve">  Enforcement: 13 May 2027</w:t>
      </w:r>
    </w:p>
    <w:p w14:paraId="6FA0A2CB" w14:textId="77777777" w:rsidR="00726E6B" w:rsidRDefault="004E1495">
      <w:pPr>
        <w:spacing w:before="20" w:after="80"/>
        <w:jc w:val="center"/>
      </w:pPr>
      <w:r>
        <w:rPr>
          <w:color w:val="666666"/>
          <w:sz w:val="19"/>
          <w:szCs w:val="19"/>
        </w:rPr>
        <w:t>Regulatory Authority: Data Protection Board of India (DPBI)</w:t>
      </w:r>
    </w:p>
    <w:sectPr w:rsidR="00726E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B27ABE"/>
    <w:multiLevelType w:val="hybridMultilevel"/>
    <w:tmpl w:val="2B48C47C"/>
    <w:lvl w:ilvl="0" w:tplc="7868C51A">
      <w:start w:val="1"/>
      <w:numFmt w:val="bullet"/>
      <w:lvlText w:val="●"/>
      <w:lvlJc w:val="left"/>
      <w:pPr>
        <w:ind w:left="720" w:hanging="360"/>
      </w:pPr>
    </w:lvl>
    <w:lvl w:ilvl="1" w:tplc="2966B24A">
      <w:start w:val="1"/>
      <w:numFmt w:val="bullet"/>
      <w:lvlText w:val="○"/>
      <w:lvlJc w:val="left"/>
      <w:pPr>
        <w:ind w:left="1440" w:hanging="360"/>
      </w:pPr>
    </w:lvl>
    <w:lvl w:ilvl="2" w:tplc="381E441E">
      <w:start w:val="1"/>
      <w:numFmt w:val="bullet"/>
      <w:lvlText w:val="■"/>
      <w:lvlJc w:val="left"/>
      <w:pPr>
        <w:ind w:left="2160" w:hanging="360"/>
      </w:pPr>
    </w:lvl>
    <w:lvl w:ilvl="3" w:tplc="98F2E2E6">
      <w:start w:val="1"/>
      <w:numFmt w:val="bullet"/>
      <w:lvlText w:val="●"/>
      <w:lvlJc w:val="left"/>
      <w:pPr>
        <w:ind w:left="2880" w:hanging="360"/>
      </w:pPr>
    </w:lvl>
    <w:lvl w:ilvl="4" w:tplc="4A72701A">
      <w:start w:val="1"/>
      <w:numFmt w:val="bullet"/>
      <w:lvlText w:val="○"/>
      <w:lvlJc w:val="left"/>
      <w:pPr>
        <w:ind w:left="3600" w:hanging="360"/>
      </w:pPr>
    </w:lvl>
    <w:lvl w:ilvl="5" w:tplc="F9C0DD6C">
      <w:start w:val="1"/>
      <w:numFmt w:val="bullet"/>
      <w:lvlText w:val="■"/>
      <w:lvlJc w:val="left"/>
      <w:pPr>
        <w:ind w:left="4320" w:hanging="360"/>
      </w:pPr>
    </w:lvl>
    <w:lvl w:ilvl="6" w:tplc="354AC168">
      <w:start w:val="1"/>
      <w:numFmt w:val="bullet"/>
      <w:lvlText w:val="●"/>
      <w:lvlJc w:val="left"/>
      <w:pPr>
        <w:ind w:left="5040" w:hanging="360"/>
      </w:pPr>
    </w:lvl>
    <w:lvl w:ilvl="7" w:tplc="51769F60">
      <w:start w:val="1"/>
      <w:numFmt w:val="bullet"/>
      <w:lvlText w:val="●"/>
      <w:lvlJc w:val="left"/>
      <w:pPr>
        <w:ind w:left="5760" w:hanging="360"/>
      </w:pPr>
    </w:lvl>
    <w:lvl w:ilvl="8" w:tplc="D4A8EC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E6B"/>
    <w:rsid w:val="000B6A75"/>
    <w:rsid w:val="004E1495"/>
    <w:rsid w:val="00726E6B"/>
    <w:rsid w:val="00890A7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5C2F"/>
  <w15:docId w15:val="{A628650F-CD1F-4B77-AF01-CE51FC74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1886</Words>
  <Characters>10753</Characters>
  <Application>Microsoft Office Word</Application>
  <DocSecurity>0</DocSecurity>
  <Lines>89</Lines>
  <Paragraphs>25</Paragraphs>
  <ScaleCrop>false</ScaleCrop>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Swapnil Ingle</cp:lastModifiedBy>
  <cp:revision>3</cp:revision>
  <dcterms:created xsi:type="dcterms:W3CDTF">2026-08-31T08:33:00Z</dcterms:created>
  <dcterms:modified xsi:type="dcterms:W3CDTF">2026-09-08T17:07:00Z</dcterms:modified>
</cp:coreProperties>
</file>