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42394" w14:textId="77777777" w:rsidR="002161FD" w:rsidRDefault="003778C8" w:rsidP="003778C8">
      <w:pPr>
        <w:jc w:val="center"/>
        <w:rPr>
          <w:rFonts w:hint="eastAsia"/>
        </w:rPr>
      </w:pPr>
      <w:r>
        <w:rPr>
          <w:rFonts w:hint="eastAsia"/>
        </w:rPr>
        <w:t>JumpKing抄袭文案</w:t>
      </w:r>
    </w:p>
    <w:p w14:paraId="62C5DBFA" w14:textId="77777777" w:rsidR="003778C8" w:rsidRDefault="003778C8" w:rsidP="003778C8">
      <w:pPr>
        <w:jc w:val="left"/>
      </w:pPr>
      <w:bookmarkStart w:id="0" w:name="_GoBack"/>
      <w:bookmarkEnd w:id="0"/>
    </w:p>
    <w:sectPr w:rsidR="003778C8" w:rsidSect="00275A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8C8"/>
    <w:rsid w:val="00275AC2"/>
    <w:rsid w:val="003778C8"/>
    <w:rsid w:val="005C6251"/>
    <w:rsid w:val="005E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B6E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2019-09-22T05:56:00Z</dcterms:created>
  <dcterms:modified xsi:type="dcterms:W3CDTF">2019-09-23T13:33:00Z</dcterms:modified>
</cp:coreProperties>
</file>