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分布式框架demo级开发</w:t>
      </w:r>
    </w:p>
    <w:p>
      <w:pPr>
        <w:numPr>
          <w:ilvl w:val="0"/>
          <w:numId w:val="1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在pig-cms-api模块编写实体和对应的接口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4150" cy="2508250"/>
            <wp:effectExtent l="0" t="0" r="1270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在pig-cms模块下编写mapper和接口实现类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989455"/>
            <wp:effectExtent l="0" t="0" r="698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在pig-cms模块配置dubbo服务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978025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在pig-web模块编写控制器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016125"/>
            <wp:effectExtent l="0" t="0" r="444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在pig-web模块下配置dubbo消费者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041525"/>
            <wp:effectExtent l="0" t="0" r="635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在pig-web页面中编写html页面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20"/>
        </w:rPr>
        <w:pict>
          <v:shape id="_x0000_s1034" o:spid="_x0000_s1034" o:spt="32" type="#_x0000_t32" style="position:absolute;left:0pt;flip:y;margin-left:-55.6pt;margin-top:89.9pt;height:69.85pt;width:99.45pt;z-index:251658240;mso-width-relative:page;mso-height-relative:page;" filled="f" stroked="t" coordsize="21600,21600">
            <v:path arrowok="t"/>
            <v:fill on="f" focussize="0,0"/>
            <v:stroke color="#000000" endarrow="open"/>
            <v:imagedata o:title=""/>
            <o:lock v:ext="edit" aspectratio="f"/>
          </v:shape>
        </w:pict>
      </w:r>
      <w:r>
        <w:drawing>
          <wp:inline distT="0" distB="0" distL="114300" distR="114300">
            <wp:extent cx="5273040" cy="197739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启动zookeep</w:t>
      </w: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r>
        <w:rPr>
          <w:sz w:val="21"/>
        </w:rPr>
        <w:pict>
          <v:line id="_x0000_s1035" o:spid="_x0000_s1035" o:spt="20" style="position:absolute;left:0pt;flip:y;margin-left:-80.1pt;margin-top:110.45pt;height:56.85pt;width:174.5pt;z-index:251659264;mso-width-relative:page;mso-height-relative:page;" fillcolor="#FFFFFF" filled="t" stroked="t" coordsize="21600,21600">
            <v:path arrowok="t"/>
            <v:fill on="t" focussize="0,0"/>
            <v:stroke color="#000000" endarrow="open"/>
            <v:imagedata o:title=""/>
            <o:lock v:ext="edit" aspectratio="f"/>
          </v:line>
        </w:pict>
      </w:r>
      <w:bookmarkEnd w:id="0"/>
      <w:r>
        <w:drawing>
          <wp:inline distT="0" distB="0" distL="114300" distR="114300">
            <wp:extent cx="5271770" cy="3229610"/>
            <wp:effectExtent l="0" t="0" r="5080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8.启动pig-cms的dubbo服务，运行bootstrap类</w:t>
      </w:r>
    </w:p>
    <w:p>
      <w:pPr/>
    </w:p>
    <w:p>
      <w:pPr/>
      <w:r>
        <w:drawing>
          <wp:inline distT="0" distB="0" distL="114300" distR="114300">
            <wp:extent cx="5264785" cy="2541905"/>
            <wp:effectExtent l="0" t="0" r="1206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启动pig-web web应用程序</w:t>
      </w:r>
      <w:r>
        <w:drawing>
          <wp:inline distT="0" distB="0" distL="114300" distR="114300">
            <wp:extent cx="5269230" cy="1957070"/>
            <wp:effectExtent l="0" t="0" r="762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</w:pPr>
      <w:r>
        <w:rPr>
          <w:rFonts w:hint="eastAsia"/>
          <w:lang w:eastAsia="zh-CN"/>
        </w:rPr>
        <w:t>打开刚才编写的控制器</w:t>
      </w:r>
    </w:p>
    <w:p>
      <w:pPr>
        <w:numPr>
          <w:ilvl w:val="0"/>
          <w:numId w:val="5"/>
        </w:numPr>
      </w:pPr>
      <w:r>
        <w:drawing>
          <wp:inline distT="0" distB="0" distL="114300" distR="114300">
            <wp:extent cx="5264150" cy="2686685"/>
            <wp:effectExtent l="0" t="0" r="1270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11.增加菜单，路径为刚才的控制器</w:t>
      </w:r>
    </w:p>
    <w:p>
      <w:pPr/>
    </w:p>
    <w:p>
      <w:pPr/>
      <w:r>
        <w:drawing>
          <wp:inline distT="0" distB="0" distL="114300" distR="114300">
            <wp:extent cx="5274310" cy="2734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增加按钮级别权限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页面编写 参考 cmsLink.html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506855"/>
            <wp:effectExtent l="0" t="0" r="762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63515" cy="2421255"/>
            <wp:effectExtent l="0" t="0" r="1333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68595" cy="2329815"/>
            <wp:effectExtent l="0" t="0" r="825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4103950">
    <w:nsid w:val="5744740E"/>
    <w:multiLevelType w:val="singleLevel"/>
    <w:tmpl w:val="5744740E"/>
    <w:lvl w:ilvl="0" w:tentative="1">
      <w:start w:val="7"/>
      <w:numFmt w:val="decimal"/>
      <w:suff w:val="nothing"/>
      <w:lvlText w:val="%1."/>
      <w:lvlJc w:val="left"/>
    </w:lvl>
  </w:abstractNum>
  <w:abstractNum w:abstractNumId="1464103455">
    <w:nsid w:val="5744721F"/>
    <w:multiLevelType w:val="singleLevel"/>
    <w:tmpl w:val="5744721F"/>
    <w:lvl w:ilvl="0" w:tentative="1">
      <w:start w:val="5"/>
      <w:numFmt w:val="decimal"/>
      <w:suff w:val="nothing"/>
      <w:lvlText w:val="%1."/>
      <w:lvlJc w:val="left"/>
    </w:lvl>
  </w:abstractNum>
  <w:abstractNum w:abstractNumId="1464103383">
    <w:nsid w:val="574471D7"/>
    <w:multiLevelType w:val="singleLevel"/>
    <w:tmpl w:val="574471D7"/>
    <w:lvl w:ilvl="0" w:tentative="1">
      <w:start w:val="3"/>
      <w:numFmt w:val="decimal"/>
      <w:suff w:val="nothing"/>
      <w:lvlText w:val="%1."/>
      <w:lvlJc w:val="left"/>
    </w:lvl>
  </w:abstractNum>
  <w:abstractNum w:abstractNumId="1464103218">
    <w:nsid w:val="57447132"/>
    <w:multiLevelType w:val="singleLevel"/>
    <w:tmpl w:val="57447132"/>
    <w:lvl w:ilvl="0" w:tentative="1">
      <w:start w:val="1"/>
      <w:numFmt w:val="decimal"/>
      <w:suff w:val="nothing"/>
      <w:lvlText w:val="%1."/>
      <w:lvlJc w:val="left"/>
    </w:lvl>
  </w:abstractNum>
  <w:abstractNum w:abstractNumId="1464103605">
    <w:nsid w:val="574472B5"/>
    <w:multiLevelType w:val="singleLevel"/>
    <w:tmpl w:val="574472B5"/>
    <w:lvl w:ilvl="0" w:tentative="1">
      <w:start w:val="9"/>
      <w:numFmt w:val="decimal"/>
      <w:suff w:val="nothing"/>
      <w:lvlText w:val="%1."/>
      <w:lvlJc w:val="left"/>
    </w:lvl>
  </w:abstractNum>
  <w:num w:numId="1">
    <w:abstractNumId w:val="1464103218"/>
  </w:num>
  <w:num w:numId="2">
    <w:abstractNumId w:val="1464103383"/>
  </w:num>
  <w:num w:numId="3">
    <w:abstractNumId w:val="1464103455"/>
  </w:num>
  <w:num w:numId="4">
    <w:abstractNumId w:val="1464103950"/>
  </w:num>
  <w:num w:numId="5">
    <w:abstractNumId w:val="146410360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cumentProtection w:enforcement="0"/>
  <w:compat>
    <w:useFELayout/>
    <w:compatSetting w:name="compatibilityMode" w:uri="http://schemas.microsoft.com/office/word" w:val="12"/>
  </w:compat>
  <w:rsids>
    <w:rsidRoot w:val="00000000"/>
    <w:rsid w:val="1E0E3E0E"/>
    <w:rsid w:val="23085489"/>
    <w:rsid w:val="521F2E04"/>
    <w:rsid w:val="66C50765"/>
    <w:rsid w:val="7056609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34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4"/>
    <customShpInfo spid="_x0000_s103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2016-05-20T02:49:00Z</dcterms:created>
  <dc:creator>Apache POI</dc:creator>
  <cp:lastModifiedBy>sz</cp:lastModifiedBy>
  <dcterms:modified xsi:type="dcterms:W3CDTF">2016-05-24T15:30:56Z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