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jc w:val="center"/>
      </w:pPr>
      <w:r>
        <w:rPr>
          <w:rFonts w:ascii="SF Pro Display" w:cs="SF Pro Display" w:eastAsia="SF Pro Display" w:hAnsi="SF Pro Display"/>
          <w:b/>
          <w:bCs/>
          <w:color w:val="2563EB"/>
          <w:sz w:val="72"/>
          <w:szCs w:val="72"/>
        </w:rPr>
        <w:t xml:space="preserve">SCHOLARLY</w:t>
      </w:r>
    </w:p>
    <w:p>
      <w:pPr>
        <w:spacing w:before="200"/>
        <w:jc w:val="center"/>
      </w:pPr>
      <w:r>
        <w:rPr>
          <w:rFonts w:ascii="SF Pro Display" w:cs="SF Pro Display" w:eastAsia="SF Pro Display" w:hAnsi="SF Pro Display"/>
          <w:color w:val="111827"/>
          <w:sz w:val="40"/>
          <w:szCs w:val="40"/>
        </w:rPr>
        <w:t xml:space="preserve">UI/UX Design System</w:t>
      </w:r>
    </w:p>
    <w:p>
      <w:pPr>
        <w:spacing w:before="100"/>
        <w:jc w:val="center"/>
      </w:pPr>
      <w:r>
        <w:rPr>
          <w:rFonts w:ascii="SF Pro Text" w:cs="SF Pro Text" w:eastAsia="SF Pro Text" w:hAnsi="SF Pro Text"/>
          <w:i/>
          <w:iCs/>
          <w:color w:val="6B7280"/>
          <w:sz w:val="28"/>
          <w:szCs w:val="28"/>
        </w:rPr>
        <w:t xml:space="preserve">The Unified Learning Nexus</w:t>
      </w:r>
    </w:p>
    <w:p>
      <w:pPr>
        <w:spacing w:before="800" w:after="0"/>
      </w:pPr>
    </w:p>
    <w:p>
      <w:pPr>
        <w:jc w:val="center"/>
      </w:pPr>
      <w:r>
        <w:rPr>
          <w:rFonts w:ascii="SF Pro Text" w:cs="SF Pro Text" w:eastAsia="SF Pro Text" w:hAnsi="SF Pro Text"/>
          <w:color w:val="6B7280"/>
          <w:sz w:val="24"/>
          <w:szCs w:val="24"/>
        </w:rPr>
        <w:t xml:space="preserve">Apple-Inspired Design Language</w:t>
      </w:r>
    </w:p>
    <w:p>
      <w:pPr>
        <w:spacing w:before="50"/>
        <w:jc w:val="center"/>
      </w:pPr>
      <w:r>
        <w:rPr>
          <w:rFonts w:ascii="SF Pro Text" w:cs="SF Pro Text" w:eastAsia="SF Pro Text" w:hAnsi="SF Pro Text"/>
          <w:color w:val="6B7280"/>
          <w:sz w:val="22"/>
          <w:szCs w:val="22"/>
        </w:rPr>
        <w:t xml:space="preserve">Built with shadcn/ui + Tailwind CSS</w:t>
      </w:r>
    </w:p>
    <w:p>
      <w:pPr>
        <w:spacing w:before="1200" w:after="0"/>
      </w:pPr>
    </w:p>
    <w:p>
      <w:pPr>
        <w:jc w:val="center"/>
      </w:pPr>
      <w:r>
        <w:rPr>
          <w:rFonts w:ascii="SF Pro Text" w:cs="SF Pro Text" w:eastAsia="SF Pro Text" w:hAnsi="SF Pro Text"/>
          <w:color w:val="6B7280"/>
          <w:sz w:val="20"/>
          <w:szCs w:val="20"/>
        </w:rPr>
        <w:t xml:space="preserve">Version 2.0 | January 2026</w:t>
      </w:r>
    </w:p>
    <w:p>
      <w:pPr>
        <w:spacing w:before="100"/>
        <w:jc w:val="center"/>
      </w:pPr>
      <w:r>
        <w:rPr>
          <w:rFonts w:ascii="SF Pro Text" w:cs="SF Pro Text" w:eastAsia="SF Pro Text" w:hAnsi="SF Pro Text"/>
          <w:color w:val="2563EB"/>
          <w:sz w:val="20"/>
          <w:szCs w:val="20"/>
        </w:rPr>
        <w:t xml:space="preserve">40+ Pages | 120+ Services | 7 Curriculum Frameworks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i/>
          <w:iCs/>
          <w:color w:val="6B7280"/>
          <w:sz w:val="22"/>
          <w:szCs w:val="22"/>
        </w:rPr>
        <w:t xml:space="preserve">Note: Update this table of contents after generating the document by right-clicking and selecting &amp;#x201C;Update Field&amp;#x201D;.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1: Design Philosophy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1.1 Apple-Inspired Aesthetic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Scholarly adopts an Apple-inspired design language characterized by clarity, deference, and depth. Like Apple&amp;#x2019;s approach, we believe that great design should be invisible&amp;#x2014;users should focus on their learning, not on figuring out the interface.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Clarity: Content takes center stage with clean typography and purposeful whitespace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Deference: The UI recedes to let content shine through minimal chrome and subtle borders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Depth: Layered interfaces use subtle shadows and translucency to establish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Consistency: Unified patterns across all 40+ pages create muscle 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Accessibility: WCAG 2.1 AA compliance ensures everyone can learn</w:t>
      </w:r>
    </w:p>
    <w:p>
      <w:pPr>
        <w:spacing w:before="15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2563EB"/>
                <w:sz w:val="22"/>
                <w:szCs w:val="22"/>
              </w:rPr>
              <w:t xml:space="preserve">Design Mantra</w:t>
            </w:r>
          </w:p>
          <w:p>
            <w:pPr>
              <w:spacing w:before="80"/>
            </w:pPr>
            <w:r>
              <w:rPr>
                <w:rFonts w:ascii="SF Pro Text" w:cs="SF Pro Text" w:eastAsia="SF Pro Text" w:hAnsi="SF Pro Text"/>
                <w:color w:val="111827"/>
                <w:sz w:val="20"/>
                <w:szCs w:val="20"/>
              </w:rPr>
              <w:t xml:space="preserve">&amp;#x201C;Make it so simple that there&amp;#x2019;s nothing to explain.&amp;#x201D; Every interaction should feel intuitive, whether you&amp;#x2019;re a 5-year-old in Little Explorers or a university administrator reviewing compliance dashboards.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1.2 The shadcn/ui Foundation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We build on shadcn/ui&amp;#x2014;a collection of beautifully designed, accessible components built with Radix UI and Tailwind CSS. Unlike traditional component libraries, shadcn/ui gives us the source code, allowing complete customization while maintaining accessibility.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Why shadcn/ui?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Ownership: Components live in our codebase, not node_modules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Accessibility: Built on Radix primitives with ARIA compliance baked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Customization: Tailwind-based styling allows granular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Consistency: Shared design tokens ensure visual harmony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Performance: No runtime overhead from external libraries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1.3 Visual Language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Color Palette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Our palette is light, bright, and welcoming&amp;#x2014;inspired by Apple&amp;#x2019;s use of clean whites with purposeful color accents.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#2563EB (Scholarly Blue) &amp;#x2013; Actions, links, primary buttons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Secondary Indigo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#6366F1 &amp;#x2013; Secondary actions, highlights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Accent Violet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#8B5CF6 &amp;#x2013; Special features, gamification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Success Emerald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#10B981 &amp;#x2013; Positive feedback, completion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#F59E0B &amp;#x2013; Caution states, deadlines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Error Red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#EF4444 &amp;#x2013; Errors, critical alerts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#FFFFFF &amp;#x2013; Primary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Surface Alt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#F9FAFB &amp;#x2013; Secondary backgrounds,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#E5E7EB &amp;#x2013; Subtle dividers, card borders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Typography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Typography follows Apple&amp;#x2019;s Human Interface Guidelines with SF Pro for system text and Inter as a web-safe fallback.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SF Pro Display / Inter &amp;#x2013; Headlines, titles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Text 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SF Pro Text / Inter &amp;#x2013; Body copy, UI elements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Mono 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SF Mono / JetBrains Mono &amp;#x2013; Code, technical content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12 / 14 / 16 / 18 / 20 / 24 / 30 / 36 / 48 / 60 / 72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1.5 for body, 1.2 for headings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-0.01em for large text, normal for body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Spacing System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Consistent spacing creates rhythm and hierarchy. We use a base-4 system matching Tailwind defaults.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Base Unit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4px (0.25rem)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Component Padding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16px (p-4) standard, 24px (p-6) for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Section Spacing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32-48px between major sections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Grid Gap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16px (gap-4) for tight, 24px (gap-6) for relaxed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1280px (max-w-7xl) for main content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Shadows &amp; Elevation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Subtle shadows create depth without heaviness. Apple&amp;#x2019;s approach uses soft, diffused shadows.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0 1px 2px rgba(0,0,0,0.05) &amp;#x2013; Buttons, inputs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0 1px 3px rgba(0,0,0,0.1), 0 1px 2px rgba(0,0,0,0.06) &amp;#x2013;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0 4px 6px rgba(0,0,0,0.1) &amp;#x2013; Dropdowns, popovers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0 10px 15px rgba(0,0,0,0.1) &amp;#x2013; Modals, dialogs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xl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0 20px 25px rgba(0,0,0,0.1) &amp;#x2013; Major overlays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Border Radius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Rounded corners create a friendly, approachable feel consistent with Apple&amp;#x2019;s design language.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4px &amp;#x2013; Small elements, tags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6px &amp;#x2013; Buttons, inputs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8px &amp;#x2013; Cards, dropdowns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12px &amp;#x2013; Large cards, modals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xl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16px &amp;#x2013; Hero sections, major containers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full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9999px &amp;#x2013; Pills, avatars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2: Component Library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2.1 Core Components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These foundational components appear across all pages and must maintain perfect consistency.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Buttons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Buttons are the primary interactive elements. They follow a clear hierarchy: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Primary: Solid blue background, white text. Main actions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Secondary: Light blue background, blue text. Alternative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Outline: Transparent with border. Tertiary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Ghost: No background until hover. Subtle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Destructive: Red for dangerous actions requiring confirmation.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40px (h-10) standard, 36px (h-9) compact, 48px (h-12) large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16px horizontal (px-4)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14px, medium weight (font-medium)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6px (rounded-md)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150ms ease (transition-colors)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50% opacity, cursor-not-allowed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Inputs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Form inputs must be clear, accessible, and provide excellent feedback.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40px (h-10)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1px solid #E5E7EB, 2px blue on focus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6px (rounded-md)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12px horizontal (px-3)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Gray-400 color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ring-2 ring-offset-2 ring-blue-500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Red border, error message below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Cards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Cards group related content and create visual hierarchy.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White (#FFFFFF)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1px solid #E5E7EB or shadow-sm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24px (p-6)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Hover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Subtle shadow increase for interactive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Border-bottom separator if needed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Navigation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Navigation must be instantly understandable and consistently placed.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Top Bar 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64px (h-16)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256px (w-64) expanded, 64px (w-16) collapsed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Blue background/text, subtle glow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Gray-100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20px, Lucide Icons library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Bottom tab bar, 56px height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2.2 Data Display Components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Tables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Tables display structured data with sorting, filtering, and pagination.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Gray-50 background, sticky on scroll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Row 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48px minimum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Hover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Gray-50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Checkbox column, blue highlight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Borders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Horizontal only for clean look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Bottom-right, 10/25/50/100 per page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Charts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Charts visualize data using Recharts with our color palette.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Recharts (shadcn/ui charts)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Subtle gray dashed lines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Tooltips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White background, shadow-md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Colors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Sequential from Primary palette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Min-height 200px, aspect-ratio on mobile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ARIA labels, keyboard navigation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Progress Indicators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Progress indicators show completion status and learning progress.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Linear 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4px height, rounded-full, animated fill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Circular 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Ring style, percentage in center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Connected dots with labels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Colors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Blue for progress, Emerald for complete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300ms ease-out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2.3 Feedback Components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Toasts &amp;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Top-right, 16px from edges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5 seconds default, persistent for errors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Slide in from right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Max 3 visible, queue excess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Dismiss button, optional action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Success/Warning/Error/Info variants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Modals &amp; Dialogs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Backdrop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Black 50% opacity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White, shadow-xl, max-w-lg default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Fade + scale (95% to 100%)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X button top-right, Escape key, backdrop click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Focus Trap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Tab cycles through modal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Scroll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Body scroll locked, modal scrolls if needed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3: Page Specifications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This section provides detailed specifications for all 40+ pages in the Scholarly platform, organized by feature domain.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 Authentication &amp; Onboarding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Login Page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The first impression of Scholarly. Clean, fast, trustworthy.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Centered card on subtle gradient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 Width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400px max-width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Scholarly logo, 48px height, centered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Email, Password with show/hide toggle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&amp;#x201C;Sign In&amp;#x201D; full-width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&amp;#x201C;Forgot password?&amp;#x201D; link, &amp;#x201C;Create account&amp;#x201D;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OAuth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Google, Microsoft buttons below divider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Inline validation, shake animation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Checkbox, checked by default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Hero illustration or animation on larger screens (split layout)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Pre-literate authentication option for Little Explorers (picture passwords)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SSO options for institutional deployments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Registration Page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Multi-step registration with role selection.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Role selection (Student, Teacher, Parent, Tutor, Admin)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Basic information (name, email, password)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Profile setup (varies by role)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Verification (email confirmation)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Step indicator at top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Real-time, inline messages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Terms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Checkbox with link to Terms of Service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Onboarding Flow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Guided setup personalized to user role.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Interests, learning goals, avatar selection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Teacher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School, subjects, year levels, AITSL profile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Children linking, notification preferences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Tutor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Profile Builder conversation, qualifications, WWCC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School setup, integrations, user import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Skip option for experienced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Progress saved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Celebration animation on completion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Password Reset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Request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Email field, &amp;#x201C;Send Reset Link&amp;#x201D;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Check email message with resend option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New password with strength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Auto-redirect to login with success toast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3.2 Dashboard Pages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Dashboards are the home base for each user role, surfacing personalized insights and quick actions.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Student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Motivating, progress-focused, and action-oriented.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Welcome message, streak counter, daily goal progress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Continue Learning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Resume cards for in-progress courses/lessons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Today&amp;#x2019;s Tasks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Assignments due, scheduled sessions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 Overview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Subject mastery rings, XP/level, badges earned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Buddy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Floating chat button, quick question access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Curiosity Engine suggestions based on interests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Recent badges with celebration animation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Calendar 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Week view with tutoring sessions, deadlines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Gamification elements: XP bar, level indicator, streak flames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Personalized greeting using time of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Quick actions: Start lesson, Ask AI Buddy, View schedule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Teacher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Efficiency-focused with AI-powered insights.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Today&amp;#x2019;s schedule, period currently teaching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Class Overview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Cards for each class with quick actions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At-Risk Students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AI-flagged students needing attention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Help Requests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Pending student questions from lessons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Next lessons, assessments to grade, meetings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Suggested interventions, resource recommendations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Take attendance, create lesson plan, grade work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Relief 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Any pending relief needs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Class cards show attendance rate, average performance, engagement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AI suggestions are actionable with one-click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Drag-and-drop rescheduling for today&amp;#x2019;s classes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Parent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Clear visibility into child&amp;#x2019;s learning with communication tools.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Children Selector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Tab or dropdown for multiple children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 Summary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Overall progress, recent achievements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Class Story Feed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Latest photos, updates from teachers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Assignments, events, tutoring sessions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Unread count, quick reply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Upcoming invoices, payment history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Access to progress reports, portfolios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Language selector for 20+ translation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Notification preferences easily accessible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Emergency contact information prominent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Admin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School-wide metrics with drill-down capability.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KPI Cards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Enrollment, attendance, engagement, compliance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Trend Charts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Week-over-week comparisons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Alerts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Critical issues requiring attention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Staff Overview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Attendance, relief needs, workload distribution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Student Metrics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At-risk count, performance distribution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Traffic light status for all frameworks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Run reports, manage users, configure settings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Integration status, sync status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All metrics clickable for drill-down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Export options for all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Customizable widget arrangement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3.3 Core Learning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Course Library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Netflix-style discovery with intelligent filtering.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Grid of course cards with category rows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Thumbnail, title, subject, year level, progress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Subject, year level, curriculum, duration, difficulty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Full-text with AI-enhanced suggestions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Continue Learning, Recommended, New, Popular, By Subject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Grid / List view option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Hover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Quick preview, &amp;#x201C;Start Learning&amp;#x201D; button appears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Personalized recommendations based on Curiosity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Filter combinations saved as &amp;#x201C;Smart Collections&amp;#x201D;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Progress overlays show completion percentage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Course Detail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Hero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Course title, description, instructor, rating, enrollment count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Curriculum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Expandable module/lesson tree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Visual progress bar, time remaining estimate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Downloadable materials, links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ratings and comments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Enroll/Continue, Add to Wishlist, Share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Related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Similar courses, prerequisite courses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Lesson Player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Immersive, distraction-free learning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Full-width content area, minimal chrome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16:9 player with playback controls, captions, speed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Embedded quizzes, code editors, simulations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Collapsible sidebar with lesson list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Completion checkmarks, time indicators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Side panel for note-taking, synced to timestamp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Help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&amp;#x201C;Ask about this&amp;#x201D; contextual AI assistance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Download indicator, cached content flag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Theater mode for larger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Picture-in-picture for multitasking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Keyboard shortcuts (space = play/pause, arrows = seek)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Curriculum Browser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Visual exploration of curriculum frameworks.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Framework Selector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ACARA, IB, National Curriculum, Common Core, CEFR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Tree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Hierarchical expansion of strands/substrands/codes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Find curriculum codes by keyword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Year level, subject, learning area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Code Detail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Description, elaborations, aligned resources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Cross-Mapping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See equivalent codes in other frameworks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Add to lesson plan, find resources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Knowledge graph visualization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Color-coding by subject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Breadcrumb navigation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3.4 Adaptive Learning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Golden Path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Personalized learning journey visualization.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Path Visualization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Animated pathway showing mastery progression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Current Position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Highlighted node with ZPD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Mastery Rings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By subject/competency domain (24+ domains)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AI-suggested next steps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Pace 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Comparison to personal average, optional peer comparison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Difficulty Slider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Manual override for challenge level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Breaks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AI-suggested break reminders based on fatigue detection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Gamified progression with level-up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Bayesian confidence intervals shown as ranges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Parent/teacher can view but not modify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Curiosity Map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Visual interest clustering and exploration.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Interactive cluster diagram of interests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Cluster Labels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AI-generated topic names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Lines showing related interests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Click cluster to see related content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Timeline of curiosity signals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&amp;#x201C;Students like you explored...&amp;#x201D;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Save interest, explore more, hide topic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 Buddy Chat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Conversational AI companion interface.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Chat interface with message history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Persona Selector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Tutor, Study Buddy, Coach, Mentor modes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Markdown-rendered with code highlighting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Copy, bookmark, share, report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Current lesson/course awareness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Quick question prompts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Visible indicator that content is filtered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Searchable conversation archive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Voice input 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Age-appropriate language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Escalation to human teacher option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3.5 Design Thinking &amp; Innovation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Design Journey Overview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6-phase design thinking tracker.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Phase Stepper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Empathize &amp;#x2192; Define &amp;#x2192; Ideate &amp;#x2192; Prototype &amp;#x2192; Test &amp;#x2192; Pitch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Highlighted with progress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Artifacts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Gallery of work from each phase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Coaching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Phase-specific guidance panel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Iteration history with versioning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Team members, contribution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Peer review status and results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Artifact Editor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Rich media workspace for design artifacts.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Canvas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Freeform drag-and-drop workspace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Tools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Text, shapes, images, sticky notes, connectors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Empathy maps, personas, journey maps, canvases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Real-time cursors, comments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Versions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Auto-save with version history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PDF, PNG, share link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Pitch Builder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10/20/30 methodology pitch creation.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10 slide structure with guidance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Slide Editor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Rich text, images, charts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Practice mode with 20-minute countdown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Feedback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Clarity, persuasiveness, delivery suggestions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Recording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Video recording for practice/submission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Rubric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Self-assessment against pitch criteria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Peer Review Interface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Anonymous feedback collection and synthesis.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Gallery of work to 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Rubric Panel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Criteria with rating scales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Feedback Pins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Click-to-comment on specific areas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Quality Check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Feedback quality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Synthesis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AI-aggregated feedback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Training mode with exemplars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3.6 Digital Portfolio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Portfolio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Central hub for portfolio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Organized artifact groups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Recent 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Latest additions with quick edit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SMART goal progress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Badge gallery with criteria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Showcase views, visitor stats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Quick Upload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Drag-and-drop artifact addition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Artifact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Media Viewer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Full-screen preview with zoom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Date, curriculum alignment, tags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Reflection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AI-guided reflection prompts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Sharing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Visibility controls, share links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Teacher/parent feedback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Related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Connected artifacts, curriculum journey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Public Showcase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Professional portfolio presentation.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portfolio.scholarly.edu/username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Customizable colors, layout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About, Work, Skills, Contact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Media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Embedded videos, images, documents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View counter, engagement time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Guestbook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Visitor comments and encouragement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SEO-optimized for discoverability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Privacy controls per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QR code for sharing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3.7 Language Learning Pages (LinguaFlow)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Language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30+ language learning hub.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Language Selector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Active languages with flags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CEFR 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A1 &amp;#x2192; C2 level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Skills Radar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Reading, Writing, Listening, Speaking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Daily Goal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XP target with streak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Words due for review (SM-2)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partner availability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Streak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Consecutive days with fire animation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Vocabulary Practice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 Interface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Flashcard with audio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Modes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Recognition, recall, spelling, listening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Spaced repetition schedule visualization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Words mastered, learning, struggling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By theme, lesson, difficulty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XP rewards, combo multipliers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 Conversation Partner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Immersive speaking practice.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Personas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Caf&amp;#xE9; owner, travel guide, newsreader, friend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Scenarios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Ordering food, asking directions, small talk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Speech-to-text with pronunciation feedback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Hints, vocabulary assistance, grammar tips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Transcript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 conversation log with corrections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Fluency, accuracy, complexity scores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Virtual Immersion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2D/3D/AR/VR language environments.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Japanese station, French caf&amp;#xE9;, Chinese market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NPCs with natural AI responses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Mission-based learning objectives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Device Adaptation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2D web, 3D WebGL, AR mobile, VR headset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XP and achievements across devices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Graded Readers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Books organized by level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Text with inline translation on tap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Native speaker narration with highlighting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Comprehension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End-of-chapter quizzes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Auto-add unknown words to review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3.8 Early Years Pages (Little Explorers)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Special considerations: Large touch targets (44px minimum), minimal text, audio instructions, celebratory animations, mentor characters, pre-literate authentication.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Little Explorers 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Bright, playful, character-driven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Picture-based icons, no text required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Large colorful cards with character guides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Star collection, visual achievements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Audio narration for all instructions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Parents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Separate access via PIN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Activity Player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Drag-and-drop, tap, swipe gestures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Immediate, celebratory (stars, sounds, animations)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Progressive hints after wrong attempts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Adaptive 75-85% success rate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Mentor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Character provides encouragement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Visual star/stamp collection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Phonics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6-Phase Structure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Letter sounds &amp;#x2192; Blending &amp;#x2192; Digraphs &amp;#x2192; Complex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Sound matching, blending practice, decodable reading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Clear phoneme articulation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Pronunciation scoring with visual cues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Rewards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Collectible letter badges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Parent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Phoneme mastery progress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Explorer Points Dashboard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ClassDojo-inspired behavior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Class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avatars with point totals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Award Interface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One-tap point giving with AI suggestions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Kind hearts, helping hands, great listening,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Celebrations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Class-wide celebrations at milestones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Parent Notifications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Real-time point alerts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Behavior trends over time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Class Story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Private classroom social feed.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Chronological photo/video stream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Posting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Camera + AI caption suggestions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Tagging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mentions with permissions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20+ languages for diverse families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Hearts, comments from parents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Messaging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Direct teacher-parent chat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Early Years Portfolio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Capture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Photo, video, audio, drawing uploads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Tagging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Automatic EYLF/EYFS alignment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Developmental achievement surfacing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Learning Stories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Teacher narratives with AI enhancement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Auto-generated progress narratives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3.9 Assessment &amp; Grading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Assessment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Browse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Grid of assessment templates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Type, subject, year level, curriculum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Create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Wizard for new assessments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Import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QTI import, bulk upload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view preview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Historical performance data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Assessment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MCQ, short answer, extended response, file upload, matching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Rich text with math, images, audio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Rubrics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Inline rubric builder with criteria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Time limits, attempts, shuffling, dates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Generate questions from curriculum code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Live student-view preview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Assessment Taking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Student assessment 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Clean, focused, minimal distractions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Prominent countdown if timed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Question navigator, completion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Auto-save every 30 seconds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Confirmation with review option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Screen reader compatible, keyboard navigation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Grading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Submissions ordered by due date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Split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work left, rubric right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Click-to-comment on specific parts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Assist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Suggested scores and feedback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Bulk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Batch operations for similar answers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Rich text with audio option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Gradebook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Spreadsheet-style grade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Students rows, assessments columns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Homework, classwork, tests, participation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Weights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Configurable category weights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Calculations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Real-time weighted averages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Standards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Standards-based view option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CSV, PDF report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Auto-generated narrative comments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3.10 Tutoring Marketplace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Tutor Discovery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Subject, year level, availability, price range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Photo, name, rating, subjects, rate, availability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Expertise, qualifications, languages, style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Match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&amp;#x201C;Best Match for You&amp;#x201D; recommendations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Compare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Side-by-side comparison tool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Map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Geographic proximity option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Tutor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Hero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Photo, name, headline, rating, reviews count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About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AI-generated bio from profile builder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Qualifications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Verified credentials with badges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Subjects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Expertise areas with levels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Calendar with bookable slots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Student testimonials with ratings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WWCC verification badge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CTA button with instant booking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Booking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Select date/time from availability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Session type (single, package, group)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Goals and topics for session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Payment (saved card, new card)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Email + calendar invite + SMS reminder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Session Room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Virtual tutoring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Full-screen video call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Whiteboard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Collaborative drawing space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Screen Share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Tutor and student sharing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Shared document viewer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Text chat sidebar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Session time remaining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Mute, camera, leave, report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 Profile Builder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Conversational profile creation for tutors.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Guided Q&amp;A session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Topics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Background, teaching style, specializations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Multiple headline/bio options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Choose and customize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Live profile preview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Profile quality score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3.11 Teacher Tools &amp; Scheduling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Timetable View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AI-generated school timetable.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Views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Day, week, term grid views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By teacher, class, room, year level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Cells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Subject, teacher, room, student count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Click for details, drag to reschedule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Conflicts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Red highlighting with explanations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Print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Customizable print layouts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Schedule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Constraints, preferences, profiles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Generate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Progress indicator during generation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Multiple solution options with scores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Constraint satisfaction visualization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What-If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Scenario comparison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Apply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One-click to activate schedule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Relief Marketplace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Report Absence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Quick form with date, period, reason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Auto-Match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AI-suggested relief teachers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Real-time alerts to relief pool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Pending, filled, confirmed badges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Handover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Class notes template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Coverage rates, costs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Lesson Planner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Calendar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Week view with periods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Saved lesson plan templates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Generator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Create from curriculum code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Auto-scaffolding branches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Linked materials, files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Sharing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Team collaboration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Capacity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Metrics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Room utilization, staff allocation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Projections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Demand forecasting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Scenarios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What-if modeling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Equipment and facility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recommendations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3.12 Homeschool &amp; Micro-School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Homeschool Family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Children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Individual progress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Family learning calendar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Curriculum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Coverage tracker against ACARA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Registration status, document due dates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Community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Co-op invitations, local families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Curated materials library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Co-op Finder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Matching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AI-suggested compatible families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Family cards with philosophy, interests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Location, philosophy, schedule, children 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Connect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Request to connect / message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Formation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Co-op creation wizard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Excursion Planner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venues based on curriculum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Details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Venue info, curriculum connections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Group registration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Pre/post learning activities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RSVP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Family response tracking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Micro-School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Enrollment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Application pipeline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Framework status (EYLF, ACARA)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Teacher profiles, schedules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Finances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Revenue, expenses, projections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Curriculum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Coverage visualization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school health score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3.13 Advanced Learning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EduScrum Board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Agile learning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Kanban columns (To Do, Doing, Done)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Learning tasks with estimates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Current sprint goals, burndown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Standups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Daily check-in prompts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 Coach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Team dynamics suggestions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Retro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Sprint reflection interface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PBL Project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Phases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Investigate &amp;#x2192; Design &amp;#x2192; Build &amp;#x2192; Reflect &amp;#x2192; Present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Members, roles, contribution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Deadline tracker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Artifacts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Shared document repository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Exhibition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Public showcase scheduling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Rubric and feedback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Work Experience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Browse placements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Track application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Resume, cover letter uploads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Logbook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Hours and reflection journal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Feedback and sign-off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Professional Development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Courses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PD course library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AITSL Mapping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Standards alignment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Hours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Accreditation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Micro-credential gallery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Pathways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Career progression routes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3.14 AI Intelligence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 Content Studio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Teacher content generation hub.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Topic, year level, curriculum code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Output Types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Lesson plan, assessment, worksheet, slides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Options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Pedagogy style, differentiation levels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Generated content preview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Edit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Rich text editing of output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Add to resource library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 Insights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Student Insights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At-risk predictions, engagement patterns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Class Insights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Performance trends, content effectiveness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Suggested interventions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AI confidence indicators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One-click implementation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3.15 Analytics &amp; Reporting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Analytics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Widgets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Configurable metric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Trend lines, distributions, comparisons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Date range, cohort, subject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Drill-Down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Click metrics for 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PDF, CSV, scheduled delivery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Report Builder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Pre-built report types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Custom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Drag-and-drop builder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Select metrics, filters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Formatting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Branding, layout options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Automated generation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Data Lake Explorer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Technical data exploration.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Visual ETL builder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Catalog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Data dictionary browser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Monitoring dashboards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Queries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SQL-like interface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3.16 Compliance &amp; Standards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Compliance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Frameworks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ACARA, AITSL, EYLF, EYFS, HES/TEQSA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Traffic light indicators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Coverage percentage bars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Gaps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Missing requirements highlighted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Remediation recommendations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Audit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Export evidence packs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AITSL Standards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7 Standards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Expandable standard 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Evidence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Linked portfolio items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Progress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Self-assessment ratings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Professional development plans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Registration renewal reports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3.17 Integration &amp; Settings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Integrations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Available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App marketplace grid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Connected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Active integration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Configure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OAuth connection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Sync 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Last sync, error logs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Mapping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Field mapping configuration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LTI Tool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Platform details form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Keys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Secure credential display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Connection validation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Deep linking configuration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OneRoster Sync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SIS Selection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TASS, Synergetic, Compass,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Mapping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Field transformation rules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Sync frequency settings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Sync history with errors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Settings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Personal information, avatar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Channel preferences per event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Data sharing controls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Password, 2FA, sessions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Subscription, invoices, payment methods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Font size, contrast, motion reduction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3.18 Governance &amp; Payment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DAO Governance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Proposals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Active proposals list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Voting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Cast vote interface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Historical voting records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Delegates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Delegate selection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Treasury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Fund allocation visibility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EDU Token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Balance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Current token holdings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Earning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Activity rewards history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Spending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Marketplace transactions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Staking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Governance power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Badges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NFT achievement collection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Payment Center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Invoices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Outstanding and paid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Card, BECS, PayID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Transaction log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Plan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Receipts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Download/email options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Tutor Earnings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Earnings overview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Sessions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Payment per session breakdown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Payouts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Transfer history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Bank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Payout method setup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Tax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Income summaries for tax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3.19 Developer Marketplace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App Marketplace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Browse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Category-organized grid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Keyword and filter search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Icon, name, rating, category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Screenshots, description, pricing, reviews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Install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One-click OAuth connection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Developer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App stats, revenue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Interactive documentation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Keys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API key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Event subscription config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Usage metrics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Payouts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Revenue sharing setup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3.20 Self-Sovereign Identity Pages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Credential Wallet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Card gallery of verified credentials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Credential content, issuer, verification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Share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QR code generation, selective disclosure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Verify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Scan to verify others&amp;#x2019; credentials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Encrypted backup options</w:t>
            </w:r>
          </w:p>
        </w:tc>
      </w:tr>
    </w:tbl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Credential Issuance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For institutions issuing credentials.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Credential type templates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Batch or individual issuance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Signing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Cryptographic signing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Issuance audit log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Revocation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Revoke credentials interface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4: Accessibility &amp; Inclusion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4.1 WCAG 2.1 AA Compliance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Every page must meet WCAG 2.1 AA standards as a minimum, with AAA targets for educational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Perceivable: Text alternatives, captions, adaptable content, distinguishable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Operable: Keyboard accessible, enough time, seizure prevention, navigable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Understandable: Readable, predictable, input assistance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Robust: Compatible with current and future assistive technologies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4.2 Adaptive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Full dark mode with proper contrast ratios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Font Scaling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Up to 200% without horizontal scroll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Respect prefers-reduced-motion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System high contrast mode support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Semantic HTML, ARIA labels throughout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Keyboard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Complete keyboard navigation, visible focus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4.3 Age-Appropriate Interfaces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Early Years (Ages 3-7)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Large touch targets (minimum 44px)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Audio instructions for all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Picture-based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Pre-literate authentication (picture passwords)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Celebratory feedback with animations and sounds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Primary (Ages 8-12)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Clear, simple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Visual progress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Gamification with appropriate complexity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Scaffolded help available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Secondary (Ages 13-18)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Full feature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More sophisticated data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Collaboration tools prominent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Portfolio and credential features emphasized</w:t>
      </w:r>
    </w:p>
    <w:p>
      <w:pPr>
        <w:pStyle w:val="Heading3"/>
        <w:spacing w:before="200" w:after="100"/>
      </w:pPr>
      <w:r>
        <w:rPr>
          <w:rFonts w:ascii="SF Pro Display" w:cs="SF Pro Display" w:eastAsia="SF Pro Display" w:hAnsi="SF Pro Display"/>
          <w:b/>
          <w:bCs/>
          <w:color w:val="111827"/>
          <w:sz w:val="24"/>
          <w:szCs w:val="24"/>
        </w:rPr>
        <w:t xml:space="preserve">Adult/Professional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Efficiency-focused interfaces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Advanced filtering and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Bulk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Integration capabilities prominent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4.4 Differentiation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Dyslexia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OpenDyslexic font option, increased spacing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ADHD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Reduced visual clutter, clear focus states, break reminders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Visual Impairment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High contrast, large text, screen reader optimization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Motor Impairment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Large targets, keyboard alternatives, voice control ready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ESL/EAL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Simplified language toggle, inline translation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Heritage Speakers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Specialized pathways that respect existing fluency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5: Responsive Design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5.1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640px &amp;#x2013; Mobile landscape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md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768px &amp;#x2013; Tablet portrait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1024px &amp;#x2013; Tablet landscape, small desktop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xl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1280px &amp;#x2013; Desktop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2xl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1536px &amp;#x2013; Large desktop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5.2 Mobile-First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Design for mobile first, enhance for larger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Touch-optimized interactions as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Progressive disclosure of advanced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Bottom navigation for primary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Swipe gestures for common actions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5.3 Desktop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Persistent sidebar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Multi-column layouts for data density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Hover states and tooltips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Keyboard shortcuts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Drag-and-drop interactions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5.4 Tablet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Touch + pointer hybrid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Collapsible sidebars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Split views for detail panels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Full-screen modal alternatives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6: Interaction Patterns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6.1 Loading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Skeleton screens for initial loads (not spinners)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Progress indicators for long operations (&gt;2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Optimistic updates where safe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Streaming for AI-generated content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6.2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Inline validation with helpful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Error recovery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Retry options for failed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Graceful degradation for offline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6.3 Empty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Friendly illustrations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Clear explanation of what goes 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Call-to-action to create first item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Helpful tips or documentation links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6.4 Animation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Purpose: Guide attention, provide feedback, establish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Duration: 150-300ms for micro-interactions, 300-500ms for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Easing: ease-out for enter, ease-in for exit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Respect reduced motion preferences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6.5 Offline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Service worker for lesson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IndexedDB for progress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Clear offline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Sync queue with priority (safety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Conflict resolution strategies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Part 7: Implementation Guide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7.1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Next.js 14 with App Router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shadcn/ui + Radix UI primitives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Tailwind CSS with custom design tokens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Zustand for client state, React Query for server 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Recharts (shadcn/ui charts)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Lucide Icons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Framer Motion</w:t>
            </w:r>
          </w:p>
        </w:tc>
      </w:tr>
    </w:tbl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7.2 Design Token Implementation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Design tokens are defined in tailwind.config.js and exported as CSS custom properties for consistency.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Colors: Extended palette in colors.scholarly namespace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Typography: Font families, sizes, weights, letter-spacing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Spacing: Base-4 system in spacing.scholarly namespace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Shadows: Custom shadow definitions matching spec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Radii: Border radius tokens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7.3 Component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ui/: shadcn/ui base components (Button, Input, Card,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components/: Composed components (PageHeader, DataTable,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features/: Feature-specific components by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layouts/: Page layout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lib/: Utilities and helpers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7.4 Quality Assurance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Storybook for component documentation and visual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Chromatic for visual regression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Jest + Testing Library for unit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Playwright for E2E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Lighthouse CI for performance and accessibility audits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axe-core for automated accessibility testing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F Pro Display" w:cs="SF Pro Display" w:eastAsia="SF Pro Display" w:hAnsi="SF Pro Display"/>
          <w:b/>
          <w:bCs/>
          <w:color w:val="111827"/>
          <w:sz w:val="36"/>
          <w:szCs w:val="36"/>
        </w:rPr>
        <w:t xml:space="preserve">Appendices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Appendix A: Page Inventory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Complete list of 40+ pages in the Scholarly platform: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Authentication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Login, Registration, Password Reset, Onboarding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Dashboards (5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Student, Teacher, Parent, Admin, Tutor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Core Learning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Course Library, Course Detail, Lesson Player, Curriculum Browser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Adaptive Learning (3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Golden Path Dashboard, Curiosity Map, AI Buddy Chat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Design &amp; Portfolio (5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Design Journey, Artifact Editor, Pitch Builder, Peer Review, Portfolio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LinguaFlow (5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Language Dashboard, Vocabulary, Conversation, Immersion, Readers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Little Explorers (6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Home, Activity Player, Phonics, Explorer Points, Class Story, Portfolio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Assessment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Assessment Library, Builder, Taking, Gradebook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Tutoring (5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Discovery, Profile, Booking, Session Room, Profile Builder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Teacher Tools (5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Timetable, Schedule Generator, Relief, Lesson Planner, Capacity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Homeschool/Micro-School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Family Dashboard, Co-op Finder, Excursion Planner, Micro-School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Advanced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EduScrum Board, PBL Workspace, Work Experience, PD Hub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AI &amp; Analytics (3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AI Content Studio, AI Insights, Analytics Dashboard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Compliance &amp; Integration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Compliance Dashboard, AITSL Tracker, Integrations, Settings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Governance &amp; Payments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DAO Governance, Token Dashboard, Payment Center, Earnings</w:t>
      </w:r>
    </w:p>
    <w:p>
      <w:pPr>
        <w:spacing w:before="150" w:after="75"/>
      </w:pPr>
      <w:r>
        <w:rPr>
          <w:rFonts w:ascii="SF Pro Text" w:cs="SF Pro Text" w:eastAsia="SF Pro Text" w:hAnsi="SF Pro Text"/>
          <w:b/>
          <w:bCs/>
          <w:color w:val="2563EB"/>
          <w:sz w:val="22"/>
          <w:szCs w:val="22"/>
        </w:rPr>
        <w:t xml:space="preserve">Developer &amp; Identity (4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App Marketplace, Developer Portal, Credential Wallet, Issuance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Appendix B: Icon Reference</w:t>
      </w:r>
    </w:p>
    <w:p>
      <w:pPr>
        <w:spacing w:before="100" w:after="100" w:line="276"/>
        <w:jc w:val="left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Standard icons from Lucide for common actions: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Navigation: Home, BookOpen, Users, Settings, Menu, ChevronRight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Actions: Plus, Edit, Trash, Download, Upload, Share, Copy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Status: Check, X, AlertTriangle, Info, Loader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Content: File, Image, Video, Music, Code, FileText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Communication: Mail, MessageSquare, Bell,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F Pro Text" w:cs="SF Pro Text" w:eastAsia="SF Pro Text" w:hAnsi="SF Pro Text"/>
          <w:color w:val="111827"/>
          <w:sz w:val="22"/>
          <w:szCs w:val="22"/>
        </w:rPr>
        <w:t xml:space="preserve">Learning: GraduationCap, Brain, Lightbulb, Trophy, Star</w:t>
      </w:r>
    </w:p>
    <w:p>
      <w:pPr>
        <w:pStyle w:val="Heading2"/>
        <w:spacing w:before="300" w:after="150"/>
      </w:pPr>
      <w:r>
        <w:rPr>
          <w:rFonts w:ascii="SF Pro Display" w:cs="SF Pro Display" w:eastAsia="SF Pro Display" w:hAnsi="SF Pro Display"/>
          <w:b/>
          <w:bCs/>
          <w:color w:val="111827"/>
          <w:sz w:val="28"/>
          <w:szCs w:val="28"/>
        </w:rPr>
        <w:t xml:space="preserve">Appendix C: Keyboard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Global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/ = Search, ? = Help, Esc = Close modal/menu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g + h = Home, g + c = Courses, g + s = Settings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Lesson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Space = Play/Pause, &amp;#x2190;/&amp;#x2192; = Seek, f = Fullscreen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Cmd/Ctrl + S = Save, Cmd/Ctrl + Z = Undo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color w:val="6B7280"/>
                <w:sz w:val="20"/>
                <w:szCs w:val="20"/>
              </w:rPr>
              <w:t xml:space="preserve">List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F Pro Text" w:cs="SF Pro Text" w:eastAsia="SF Pro Text" w:hAnsi="SF Pro Text"/>
                <w:sz w:val="20"/>
                <w:szCs w:val="20"/>
              </w:rPr>
              <w:t xml:space="preserve">j/k = Navigate, Enter = Select, Delete = Remove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SF Pro Text" w:cs="SF Pro Text" w:eastAsia="SF Pro Text" w:hAnsi="SF Pro Text"/>
          <w:i/>
          <w:iCs/>
          <w:color w:val="6B7280"/>
          <w:sz w:val="20"/>
          <w:szCs w:val="20"/>
        </w:rPr>
        <w:t xml:space="preserve">&amp;#x2014; End of Document &amp;#x2014;</w:t>
      </w:r>
    </w:p>
    <w:p>
      <w:pPr>
        <w:spacing w:before="200" w:after="0"/>
      </w:pPr>
    </w:p>
    <w:p>
      <w:pPr>
        <w:jc w:val="center"/>
      </w:pPr>
      <w:r>
        <w:rPr>
          <w:rFonts w:ascii="SF Pro Text" w:cs="SF Pro Text" w:eastAsia="SF Pro Text" w:hAnsi="SF Pro Text"/>
          <w:color w:val="6B7280"/>
          <w:sz w:val="18"/>
          <w:szCs w:val="18"/>
        </w:rPr>
        <w:t xml:space="preserve">Scholarly UI/UX Design System v2.0 | January 2026</w:t>
      </w:r>
    </w:p>
    <w:p>
      <w:pPr>
        <w:spacing w:before="50"/>
        <w:jc w:val="center"/>
      </w:pPr>
      <w:r>
        <w:rPr>
          <w:rFonts w:ascii="SF Pro Text" w:cs="SF Pro Text" w:eastAsia="SF Pro Text" w:hAnsi="SF Pro Text"/>
          <w:i/>
          <w:iCs/>
          <w:color w:val="2563EB"/>
          <w:sz w:val="18"/>
          <w:szCs w:val="18"/>
        </w:rPr>
        <w:t xml:space="preserve">Where every learner&amp;#x2019;s journey is supported through thoughtful design.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F Pro Text" w:cs="SF Pro Text" w:eastAsia="SF Pro Text" w:hAnsi="SF Pro Text"/>
        <w:color w:val="6B7280"/>
        <w:sz w:val="18"/>
        <w:szCs w:val="18"/>
      </w:rPr>
      <w:t xml:space="preserve">Page </w:t>
    </w:r>
    <w:r>
      <w:rPr>
        <w:rFonts w:ascii="SF Pro Text" w:cs="SF Pro Text" w:eastAsia="SF Pro Text" w:hAnsi="SF Pro Text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F Pro Text" w:cs="SF Pro Text" w:eastAsia="SF Pro Text" w:hAnsi="SF Pro Text"/>
        <w:color w:val="6B7280"/>
        <w:sz w:val="18"/>
        <w:szCs w:val="18"/>
      </w:rPr>
      <w:t xml:space="preserve"> of </w:t>
    </w:r>
    <w:r>
      <w:rPr>
        <w:rFonts w:ascii="SF Pro Text" w:cs="SF Pro Text" w:eastAsia="SF Pro Text" w:hAnsi="SF Pro Text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F Pro Text" w:cs="SF Pro Text" w:eastAsia="SF Pro Text" w:hAnsi="SF Pro Text"/>
        <w:color w:val="6B7280"/>
        <w:sz w:val="18"/>
        <w:szCs w:val="18"/>
      </w:rPr>
      <w:t xml:space="preserve">Scholarly UI/UX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F Pro Text" w:cs="SF Pro Text" w:eastAsia="SF Pro Text" w:hAnsi="SF Pro Tex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F Pro Display" w:cs="SF Pro Display" w:eastAsia="SF Pro Display" w:hAnsi="SF Pro Display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F Pro Display" w:cs="SF Pro Display" w:eastAsia="SF Pro Display" w:hAnsi="SF Pro Display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F Pro Display" w:cs="SF Pro Display" w:eastAsia="SF Pro Display" w:hAnsi="SF Pro Display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2026-01-29T10:29:08.594Z</dcterms:created>
  <dcterms:modified xsi:type="dcterms:W3CDTF">2026-01-29T10:29:08.595Z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