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E4BBB" w:rsidRDefault="00DE4BBB">
      <w:pPr>
        <w:pStyle w:val="BodyText"/>
        <w:spacing w:before="200"/>
        <w:ind w:left="1220" w:right="1831"/>
        <w:jc w:val="center"/>
        <w:rPr>
          <w:b/>
          <w:bCs/>
          <w:sz w:val="28"/>
          <w:szCs w:val="28"/>
        </w:rPr>
      </w:pPr>
      <w:r w:rsidRPr="00DE4BBB">
        <w:rPr>
          <w:b/>
          <w:bCs/>
          <w:sz w:val="28"/>
          <w:szCs w:val="28"/>
        </w:rPr>
        <w:t>Deep Learning for Detecting Distracted Drivers</w:t>
      </w:r>
    </w:p>
    <w:p w:rsidR="009A62FC" w:rsidRDefault="005E67D6">
      <w:pPr>
        <w:pStyle w:val="BodyText"/>
        <w:spacing w:before="200"/>
        <w:ind w:left="1220" w:right="1831"/>
        <w:jc w:val="center"/>
      </w:pPr>
      <w:r>
        <w:t>Ronik Kumar Das</w:t>
      </w:r>
      <w:r>
        <w:rPr>
          <w:vertAlign w:val="superscript"/>
        </w:rPr>
        <w:t>1</w:t>
      </w:r>
      <w:r>
        <w:t>,</w:t>
      </w:r>
      <w:r>
        <w:rPr>
          <w:spacing w:val="-4"/>
        </w:rPr>
        <w:t xml:space="preserve"> </w:t>
      </w:r>
      <w:r>
        <w:t>Saugat Mohanty</w:t>
      </w:r>
      <w:r>
        <w:rPr>
          <w:vertAlign w:val="superscript"/>
        </w:rPr>
        <w:t>2</w:t>
      </w:r>
      <w:r>
        <w:t>,Ankit Mishra</w:t>
      </w:r>
      <w:r>
        <w:rPr>
          <w:vertAlign w:val="superscript"/>
        </w:rPr>
        <w:t>3</w:t>
      </w:r>
      <w:r>
        <w:t>, Swoyam Prakash  Mohanty</w:t>
      </w:r>
      <w:r>
        <w:rPr>
          <w:vertAlign w:val="superscript"/>
        </w:rPr>
        <w:t>4</w:t>
      </w:r>
      <w:r>
        <w:t xml:space="preserve">, Mr. Priyatosh </w:t>
      </w:r>
      <w:r w:rsidR="009A027B">
        <w:t>M</w:t>
      </w:r>
      <w:r>
        <w:t>ishra</w:t>
      </w:r>
      <w:r>
        <w:rPr>
          <w:vertAlign w:val="superscript"/>
        </w:rPr>
        <w:t>5</w:t>
      </w:r>
    </w:p>
    <w:p w:rsidR="009A62FC" w:rsidRDefault="009A62FC">
      <w:pPr>
        <w:pStyle w:val="BodyText"/>
        <w:spacing w:before="3"/>
      </w:pPr>
    </w:p>
    <w:p w:rsidR="009A62FC" w:rsidRDefault="00000000">
      <w:pPr>
        <w:spacing w:line="256" w:lineRule="auto"/>
        <w:ind w:left="582" w:right="1294"/>
        <w:jc w:val="center"/>
        <w:rPr>
          <w:sz w:val="18"/>
        </w:rPr>
      </w:pPr>
      <w:r>
        <w:rPr>
          <w:sz w:val="18"/>
        </w:rPr>
        <w:t>Department</w:t>
      </w:r>
      <w:r>
        <w:rPr>
          <w:spacing w:val="-4"/>
          <w:sz w:val="18"/>
        </w:rPr>
        <w:t xml:space="preserve"> </w:t>
      </w:r>
      <w:r>
        <w:rPr>
          <w:sz w:val="18"/>
        </w:rPr>
        <w:t>of</w:t>
      </w:r>
      <w:r>
        <w:rPr>
          <w:spacing w:val="-4"/>
          <w:sz w:val="18"/>
        </w:rPr>
        <w:t xml:space="preserve"> </w:t>
      </w:r>
      <w:r>
        <w:rPr>
          <w:sz w:val="18"/>
        </w:rPr>
        <w:t>Computer</w:t>
      </w:r>
      <w:r>
        <w:rPr>
          <w:spacing w:val="-6"/>
          <w:sz w:val="18"/>
        </w:rPr>
        <w:t xml:space="preserve"> </w:t>
      </w:r>
      <w:r>
        <w:rPr>
          <w:sz w:val="18"/>
        </w:rPr>
        <w:t>Science</w:t>
      </w:r>
      <w:r>
        <w:rPr>
          <w:spacing w:val="-4"/>
          <w:sz w:val="18"/>
        </w:rPr>
        <w:t xml:space="preserve"> </w:t>
      </w:r>
      <w:r>
        <w:rPr>
          <w:sz w:val="18"/>
        </w:rPr>
        <w:t>and</w:t>
      </w:r>
      <w:r>
        <w:rPr>
          <w:spacing w:val="-3"/>
          <w:sz w:val="18"/>
        </w:rPr>
        <w:t xml:space="preserve"> </w:t>
      </w:r>
      <w:r>
        <w:rPr>
          <w:sz w:val="18"/>
        </w:rPr>
        <w:t>Engineering,</w:t>
      </w:r>
      <w:r>
        <w:rPr>
          <w:spacing w:val="-4"/>
          <w:sz w:val="18"/>
        </w:rPr>
        <w:t xml:space="preserve"> </w:t>
      </w:r>
      <w:r>
        <w:rPr>
          <w:sz w:val="18"/>
        </w:rPr>
        <w:t>Siksha</w:t>
      </w:r>
      <w:r>
        <w:rPr>
          <w:spacing w:val="-4"/>
          <w:sz w:val="18"/>
        </w:rPr>
        <w:t xml:space="preserve"> </w:t>
      </w:r>
      <w:r>
        <w:rPr>
          <w:sz w:val="18"/>
        </w:rPr>
        <w:t>‘O’</w:t>
      </w:r>
      <w:r>
        <w:rPr>
          <w:spacing w:val="-4"/>
          <w:sz w:val="18"/>
        </w:rPr>
        <w:t xml:space="preserve"> </w:t>
      </w:r>
      <w:r>
        <w:rPr>
          <w:sz w:val="18"/>
        </w:rPr>
        <w:t>Anusandhan</w:t>
      </w:r>
      <w:r>
        <w:rPr>
          <w:spacing w:val="-3"/>
          <w:sz w:val="18"/>
        </w:rPr>
        <w:t xml:space="preserve"> </w:t>
      </w:r>
      <w:r>
        <w:rPr>
          <w:sz w:val="18"/>
        </w:rPr>
        <w:t>(Deemed</w:t>
      </w:r>
      <w:r>
        <w:rPr>
          <w:spacing w:val="-3"/>
          <w:sz w:val="18"/>
        </w:rPr>
        <w:t xml:space="preserve"> </w:t>
      </w:r>
      <w:r>
        <w:rPr>
          <w:sz w:val="18"/>
        </w:rPr>
        <w:t>to</w:t>
      </w:r>
      <w:r>
        <w:rPr>
          <w:spacing w:val="-3"/>
          <w:sz w:val="18"/>
        </w:rPr>
        <w:t xml:space="preserve"> </w:t>
      </w:r>
      <w:r>
        <w:rPr>
          <w:sz w:val="18"/>
        </w:rPr>
        <w:t>be University), Bhubaneswar, Odisha, India</w:t>
      </w:r>
    </w:p>
    <w:p w:rsidR="009A62FC" w:rsidRPr="005E67D6" w:rsidRDefault="00474B9E">
      <w:pPr>
        <w:spacing w:before="183" w:line="252" w:lineRule="auto"/>
        <w:ind w:left="2834" w:right="1140" w:firstLine="141"/>
        <w:rPr>
          <w:rFonts w:ascii="Courier New"/>
          <w:color w:val="000000" w:themeColor="text1"/>
          <w:sz w:val="18"/>
        </w:rPr>
      </w:pPr>
      <w:hyperlink r:id="rId7" w:history="1">
        <w:r w:rsidRPr="005E67D6">
          <w:rPr>
            <w:rStyle w:val="Hyperlink"/>
            <w:rFonts w:ascii="Courier New"/>
            <w:color w:val="000000" w:themeColor="text1"/>
            <w:spacing w:val="-2"/>
            <w:position w:val="5"/>
            <w:sz w:val="12"/>
          </w:rPr>
          <w:t>1</w:t>
        </w:r>
        <w:r w:rsidRPr="005E67D6">
          <w:rPr>
            <w:rStyle w:val="Hyperlink"/>
            <w:rFonts w:ascii="Courier New"/>
            <w:color w:val="000000" w:themeColor="text1"/>
            <w:spacing w:val="-2"/>
            <w:sz w:val="18"/>
          </w:rPr>
          <w:t>ronikdas50@gmail.com</w:t>
        </w:r>
      </w:hyperlink>
      <w:r w:rsidRPr="005E67D6">
        <w:rPr>
          <w:rFonts w:ascii="Courier New"/>
          <w:color w:val="000000" w:themeColor="text1"/>
          <w:spacing w:val="-2"/>
          <w:sz w:val="18"/>
        </w:rPr>
        <w:t xml:space="preserve"> </w:t>
      </w:r>
      <w:hyperlink r:id="rId8" w:history="1">
        <w:r w:rsidR="00627441" w:rsidRPr="005E67D6">
          <w:rPr>
            <w:rStyle w:val="Hyperlink"/>
            <w:rFonts w:ascii="Courier New"/>
            <w:color w:val="000000" w:themeColor="text1"/>
            <w:spacing w:val="-2"/>
            <w:position w:val="5"/>
            <w:sz w:val="12"/>
          </w:rPr>
          <w:t>2</w:t>
        </w:r>
        <w:r w:rsidR="00627441" w:rsidRPr="005E67D6">
          <w:rPr>
            <w:rStyle w:val="Hyperlink"/>
            <w:rFonts w:ascii="Courier New"/>
            <w:color w:val="000000" w:themeColor="text1"/>
            <w:spacing w:val="-2"/>
            <w:sz w:val="18"/>
          </w:rPr>
          <w:t>saugatmohanty100@gmail.com</w:t>
        </w:r>
      </w:hyperlink>
    </w:p>
    <w:p w:rsidR="00F374E7" w:rsidRDefault="00627441">
      <w:pPr>
        <w:spacing w:before="1" w:line="259" w:lineRule="auto"/>
        <w:ind w:left="1396" w:right="2103"/>
        <w:jc w:val="center"/>
        <w:rPr>
          <w:rFonts w:ascii="Courier New"/>
          <w:spacing w:val="-2"/>
          <w:sz w:val="18"/>
        </w:rPr>
      </w:pPr>
      <w:hyperlink r:id="rId9" w:history="1">
        <w:r w:rsidRPr="005E67D6">
          <w:rPr>
            <w:rStyle w:val="Hyperlink"/>
            <w:rFonts w:ascii="Courier New"/>
            <w:color w:val="000000" w:themeColor="text1"/>
            <w:spacing w:val="-2"/>
            <w:position w:val="5"/>
            <w:sz w:val="12"/>
          </w:rPr>
          <w:t>3</w:t>
        </w:r>
        <w:r w:rsidRPr="005E67D6">
          <w:rPr>
            <w:rStyle w:val="Hyperlink"/>
            <w:rFonts w:ascii="Courier New"/>
            <w:color w:val="000000" w:themeColor="text1"/>
            <w:spacing w:val="-2"/>
            <w:sz w:val="18"/>
          </w:rPr>
          <w:t>mishraankit79084@gmail.com</w:t>
        </w:r>
      </w:hyperlink>
      <w:r>
        <w:rPr>
          <w:rFonts w:ascii="Courier New"/>
          <w:spacing w:val="-2"/>
          <w:sz w:val="18"/>
        </w:rPr>
        <w:t xml:space="preserve"> </w:t>
      </w:r>
    </w:p>
    <w:p w:rsidR="00F374E7" w:rsidRPr="00F374E7" w:rsidRDefault="00F374E7">
      <w:pPr>
        <w:spacing w:before="1" w:line="259" w:lineRule="auto"/>
        <w:ind w:left="1396" w:right="2103"/>
        <w:jc w:val="center"/>
        <w:rPr>
          <w:rFonts w:ascii="Courier New"/>
          <w:spacing w:val="-2"/>
          <w:sz w:val="18"/>
        </w:rPr>
      </w:pPr>
      <w:hyperlink r:id="rId10" w:history="1">
        <w:r w:rsidRPr="00F374E7">
          <w:rPr>
            <w:rStyle w:val="Hyperlink"/>
            <w:rFonts w:ascii="Courier New"/>
            <w:color w:val="auto"/>
            <w:spacing w:val="-2"/>
            <w:position w:val="5"/>
            <w:sz w:val="12"/>
          </w:rPr>
          <w:t>4</w:t>
        </w:r>
        <w:r w:rsidRPr="00F374E7">
          <w:rPr>
            <w:rStyle w:val="Hyperlink"/>
            <w:rFonts w:ascii="Courier New"/>
            <w:color w:val="auto"/>
            <w:spacing w:val="-2"/>
            <w:sz w:val="18"/>
          </w:rPr>
          <w:t>mohantysanu901@gmail.com</w:t>
        </w:r>
      </w:hyperlink>
      <w:r w:rsidR="00627441" w:rsidRPr="00F374E7">
        <w:rPr>
          <w:rFonts w:ascii="Courier New"/>
          <w:spacing w:val="-2"/>
          <w:sz w:val="18"/>
        </w:rPr>
        <w:t xml:space="preserve"> </w:t>
      </w:r>
    </w:p>
    <w:p w:rsidR="009A62FC" w:rsidRPr="00F374E7" w:rsidRDefault="00F3022A">
      <w:pPr>
        <w:spacing w:before="1" w:line="259" w:lineRule="auto"/>
        <w:ind w:left="1396" w:right="2103"/>
        <w:jc w:val="center"/>
        <w:rPr>
          <w:rFonts w:ascii="Courier New"/>
          <w:sz w:val="18"/>
        </w:rPr>
      </w:pPr>
      <w:hyperlink r:id="rId11" w:history="1">
        <w:r w:rsidRPr="00012F1D">
          <w:rPr>
            <w:rStyle w:val="Hyperlink"/>
            <w:rFonts w:ascii="Courier New"/>
            <w:spacing w:val="-2"/>
            <w:position w:val="5"/>
            <w:sz w:val="12"/>
          </w:rPr>
          <w:t>5</w:t>
        </w:r>
        <w:r w:rsidRPr="00012F1D">
          <w:rPr>
            <w:rStyle w:val="Hyperlink"/>
            <w:rFonts w:ascii="Courier New"/>
            <w:spacing w:val="-2"/>
            <w:sz w:val="18"/>
          </w:rPr>
          <w:t>@soa.ac.in</w:t>
        </w:r>
      </w:hyperlink>
    </w:p>
    <w:p w:rsidR="009A62FC" w:rsidRDefault="009A62FC">
      <w:pPr>
        <w:pStyle w:val="BodyText"/>
        <w:rPr>
          <w:rFonts w:ascii="Courier New"/>
          <w:sz w:val="18"/>
        </w:rPr>
      </w:pPr>
    </w:p>
    <w:p w:rsidR="009A62FC" w:rsidRDefault="009A62FC">
      <w:pPr>
        <w:pStyle w:val="BodyText"/>
        <w:spacing w:before="174"/>
        <w:rPr>
          <w:rFonts w:ascii="Courier New"/>
          <w:sz w:val="18"/>
        </w:rPr>
      </w:pPr>
    </w:p>
    <w:p w:rsidR="009A62FC" w:rsidRDefault="00000000" w:rsidP="00B15AE9">
      <w:pPr>
        <w:pStyle w:val="BodyText"/>
        <w:ind w:left="71" w:right="502"/>
        <w:jc w:val="both"/>
      </w:pPr>
      <w:r w:rsidRPr="00C858E5">
        <w:rPr>
          <w:b/>
          <w:sz w:val="24"/>
          <w:szCs w:val="24"/>
        </w:rPr>
        <w:t>Abstract.</w:t>
      </w:r>
      <w:r>
        <w:rPr>
          <w:b/>
          <w:sz w:val="22"/>
        </w:rPr>
        <w:t xml:space="preserve"> </w:t>
      </w:r>
      <w:bookmarkStart w:id="0" w:name="_Hlk200476377"/>
      <w:r w:rsidR="00B15AE9" w:rsidRPr="00B15AE9">
        <w:t xml:space="preserve">The ultimate aim of this project is to design a creative distracted driver detection system utilizing image processing methods based on the application of deep learning technology with TensorFlow and Convolutional Neural Network (CNN) structure. Tasks involve developing a deep model that carries out real-time image-based driver behavior analysis to identify distraction cases. Distracted driving is a common worldwide phenomenon because it leads to numerous road accidents every year. In addition, the threat of road accidents due to distracted driving is worsened by the increasing availability and use of smartphones and other electronic gadgets. Therefore, it is very important to address this issue by using computer vision and deep learning technologies to aid in distracted behaviour detection in drivers. The project will use TensorFlow because of its popularity as an open source machine learning framework and for its ease in training and deployment of models. The selected CNN architecture is expected to improve the system's proficiency in feature extraction from the images by making it possible to identify distracted behaviours such as texting, making phone calls, and other activities that could endanger safe driving. The model will be trained on a wide range of distracted behavioral patterns while driving in a myriad of conditions. Continuous driver's behavior observation is expected to be accomplished through real-time image processing. </w:t>
      </w:r>
    </w:p>
    <w:bookmarkEnd w:id="0"/>
    <w:p w:rsidR="009A62FC" w:rsidRDefault="009A62FC">
      <w:pPr>
        <w:pStyle w:val="BodyText"/>
        <w:spacing w:before="142"/>
      </w:pPr>
    </w:p>
    <w:p w:rsidR="009A62FC" w:rsidRDefault="00000000">
      <w:pPr>
        <w:ind w:left="71"/>
        <w:jc w:val="both"/>
        <w:rPr>
          <w:sz w:val="20"/>
        </w:rPr>
      </w:pPr>
      <w:bookmarkStart w:id="1" w:name="_Hlk200477029"/>
      <w:r w:rsidRPr="005E67D6">
        <w:rPr>
          <w:b/>
          <w:sz w:val="20"/>
          <w:szCs w:val="20"/>
        </w:rPr>
        <w:t>Keywords:</w:t>
      </w:r>
      <w:r w:rsidRPr="005E67D6">
        <w:rPr>
          <w:b/>
          <w:spacing w:val="-5"/>
          <w:sz w:val="20"/>
          <w:szCs w:val="20"/>
        </w:rPr>
        <w:t xml:space="preserve"> </w:t>
      </w:r>
      <w:r w:rsidR="006452F9" w:rsidRPr="005E67D6">
        <w:rPr>
          <w:sz w:val="20"/>
          <w:szCs w:val="20"/>
        </w:rPr>
        <w:t>Distracted Driving, Deep Learning, MobileNetV2, Transfer Learning, Driver Monitoring</w:t>
      </w:r>
      <w:r w:rsidR="006452F9">
        <w:rPr>
          <w:sz w:val="18"/>
        </w:rPr>
        <w:t>.</w:t>
      </w:r>
    </w:p>
    <w:bookmarkEnd w:id="1"/>
    <w:p w:rsidR="009A62FC" w:rsidRDefault="009A62FC">
      <w:pPr>
        <w:pStyle w:val="BodyText"/>
        <w:spacing w:before="176"/>
        <w:rPr>
          <w:sz w:val="18"/>
        </w:rPr>
      </w:pPr>
    </w:p>
    <w:p w:rsidR="009A62FC" w:rsidRDefault="00000000">
      <w:pPr>
        <w:pStyle w:val="Heading1"/>
        <w:numPr>
          <w:ilvl w:val="0"/>
          <w:numId w:val="2"/>
        </w:numPr>
        <w:tabs>
          <w:tab w:val="left" w:pos="337"/>
        </w:tabs>
        <w:ind w:left="337" w:hanging="266"/>
      </w:pPr>
      <w:r>
        <w:rPr>
          <w:spacing w:val="-2"/>
        </w:rPr>
        <w:t>Introduction</w:t>
      </w:r>
    </w:p>
    <w:p w:rsidR="009A62FC" w:rsidRDefault="00000000" w:rsidP="004D58DF">
      <w:pPr>
        <w:pStyle w:val="BodyText"/>
        <w:spacing w:before="131" w:line="249" w:lineRule="auto"/>
        <w:ind w:right="140"/>
        <w:jc w:val="both"/>
      </w:pPr>
      <w:r>
        <w:t>The increased</w:t>
      </w:r>
      <w:r>
        <w:rPr>
          <w:spacing w:val="-1"/>
        </w:rPr>
        <w:t xml:space="preserve"> </w:t>
      </w:r>
      <w:r>
        <w:t>density of</w:t>
      </w:r>
      <w:r>
        <w:rPr>
          <w:spacing w:val="-1"/>
        </w:rPr>
        <w:t xml:space="preserve"> </w:t>
      </w:r>
      <w:r>
        <w:t>information has</w:t>
      </w:r>
      <w:r>
        <w:rPr>
          <w:spacing w:val="-3"/>
        </w:rPr>
        <w:t xml:space="preserve"> </w:t>
      </w:r>
      <w:r>
        <w:t>made</w:t>
      </w:r>
      <w:r>
        <w:rPr>
          <w:spacing w:val="-2"/>
        </w:rPr>
        <w:t xml:space="preserve"> </w:t>
      </w:r>
      <w:r>
        <w:t>it impossible for</w:t>
      </w:r>
      <w:r>
        <w:rPr>
          <w:spacing w:val="-1"/>
        </w:rPr>
        <w:t xml:space="preserve"> </w:t>
      </w:r>
      <w:r>
        <w:t>ordinary</w:t>
      </w:r>
      <w:r>
        <w:rPr>
          <w:spacing w:val="-1"/>
        </w:rPr>
        <w:t xml:space="preserve"> </w:t>
      </w:r>
      <w:r>
        <w:t>people</w:t>
      </w:r>
      <w:r>
        <w:rPr>
          <w:spacing w:val="-2"/>
        </w:rPr>
        <w:t xml:space="preserve"> </w:t>
      </w:r>
      <w:r>
        <w:t>to</w:t>
      </w:r>
      <w:r>
        <w:rPr>
          <w:spacing w:val="-1"/>
        </w:rPr>
        <w:t xml:space="preserve"> </w:t>
      </w:r>
      <w:r>
        <w:t>distinguish between</w:t>
      </w:r>
      <w:r>
        <w:rPr>
          <w:spacing w:val="-1"/>
        </w:rPr>
        <w:t xml:space="preserve"> </w:t>
      </w:r>
      <w:r>
        <w:t>true</w:t>
      </w:r>
      <w:r>
        <w:rPr>
          <w:spacing w:val="-2"/>
        </w:rPr>
        <w:t xml:space="preserve"> </w:t>
      </w:r>
      <w:r>
        <w:t>and fake</w:t>
      </w:r>
      <w:r>
        <w:rPr>
          <w:spacing w:val="-6"/>
        </w:rPr>
        <w:t xml:space="preserve"> </w:t>
      </w:r>
      <w:r>
        <w:t>news.</w:t>
      </w:r>
      <w:r>
        <w:rPr>
          <w:spacing w:val="-6"/>
        </w:rPr>
        <w:t xml:space="preserve"> </w:t>
      </w:r>
      <w:r>
        <w:t>Users</w:t>
      </w:r>
      <w:r>
        <w:rPr>
          <w:spacing w:val="-7"/>
        </w:rPr>
        <w:t xml:space="preserve"> </w:t>
      </w:r>
      <w:r>
        <w:t>of</w:t>
      </w:r>
      <w:r>
        <w:rPr>
          <w:spacing w:val="-6"/>
        </w:rPr>
        <w:t xml:space="preserve"> </w:t>
      </w:r>
      <w:r>
        <w:t>online</w:t>
      </w:r>
      <w:r>
        <w:rPr>
          <w:spacing w:val="-6"/>
        </w:rPr>
        <w:t xml:space="preserve"> </w:t>
      </w:r>
      <w:r>
        <w:t>social</w:t>
      </w:r>
      <w:r>
        <w:rPr>
          <w:spacing w:val="-6"/>
        </w:rPr>
        <w:t xml:space="preserve"> </w:t>
      </w:r>
      <w:r>
        <w:t>networks</w:t>
      </w:r>
      <w:r>
        <w:rPr>
          <w:spacing w:val="-7"/>
        </w:rPr>
        <w:t xml:space="preserve"> </w:t>
      </w:r>
      <w:r>
        <w:t>are</w:t>
      </w:r>
      <w:r>
        <w:rPr>
          <w:spacing w:val="-6"/>
        </w:rPr>
        <w:t xml:space="preserve"> </w:t>
      </w:r>
      <w:r>
        <w:t>quickly</w:t>
      </w:r>
      <w:r>
        <w:rPr>
          <w:spacing w:val="-6"/>
        </w:rPr>
        <w:t xml:space="preserve"> </w:t>
      </w:r>
      <w:r>
        <w:t>influenced</w:t>
      </w:r>
      <w:r>
        <w:rPr>
          <w:spacing w:val="-6"/>
        </w:rPr>
        <w:t xml:space="preserve"> </w:t>
      </w:r>
      <w:r>
        <w:t>by</w:t>
      </w:r>
      <w:r>
        <w:rPr>
          <w:spacing w:val="-6"/>
        </w:rPr>
        <w:t xml:space="preserve"> </w:t>
      </w:r>
      <w:r>
        <w:t>the</w:t>
      </w:r>
      <w:r>
        <w:rPr>
          <w:spacing w:val="-9"/>
        </w:rPr>
        <w:t xml:space="preserve"> </w:t>
      </w:r>
      <w:r>
        <w:t>deceptive</w:t>
      </w:r>
      <w:r>
        <w:rPr>
          <w:spacing w:val="-6"/>
        </w:rPr>
        <w:t xml:space="preserve"> </w:t>
      </w:r>
      <w:r>
        <w:t>language</w:t>
      </w:r>
      <w:r>
        <w:rPr>
          <w:spacing w:val="-6"/>
        </w:rPr>
        <w:t xml:space="preserve"> </w:t>
      </w:r>
      <w:r>
        <w:t>of</w:t>
      </w:r>
      <w:r>
        <w:rPr>
          <w:spacing w:val="-6"/>
        </w:rPr>
        <w:t xml:space="preserve"> </w:t>
      </w:r>
      <w:r>
        <w:t>online</w:t>
      </w:r>
      <w:r>
        <w:rPr>
          <w:spacing w:val="-6"/>
        </w:rPr>
        <w:t xml:space="preserve"> </w:t>
      </w:r>
      <w:r>
        <w:t>fake</w:t>
      </w:r>
      <w:r>
        <w:rPr>
          <w:spacing w:val="-6"/>
        </w:rPr>
        <w:t xml:space="preserve"> </w:t>
      </w:r>
      <w:r>
        <w:t>news, which</w:t>
      </w:r>
      <w:r>
        <w:rPr>
          <w:spacing w:val="-8"/>
        </w:rPr>
        <w:t xml:space="preserve"> </w:t>
      </w:r>
      <w:r>
        <w:t>is</w:t>
      </w:r>
      <w:r>
        <w:rPr>
          <w:spacing w:val="-10"/>
        </w:rPr>
        <w:t xml:space="preserve"> </w:t>
      </w:r>
      <w:r>
        <w:t>already</w:t>
      </w:r>
      <w:r>
        <w:rPr>
          <w:spacing w:val="-8"/>
        </w:rPr>
        <w:t xml:space="preserve"> </w:t>
      </w:r>
      <w:r>
        <w:t>having</w:t>
      </w:r>
      <w:r>
        <w:rPr>
          <w:spacing w:val="-8"/>
        </w:rPr>
        <w:t xml:space="preserve"> </w:t>
      </w:r>
      <w:r>
        <w:t>a</w:t>
      </w:r>
      <w:r>
        <w:rPr>
          <w:spacing w:val="-9"/>
        </w:rPr>
        <w:t xml:space="preserve"> </w:t>
      </w:r>
      <w:r>
        <w:t>significant</w:t>
      </w:r>
      <w:r>
        <w:rPr>
          <w:spacing w:val="-9"/>
        </w:rPr>
        <w:t xml:space="preserve"> </w:t>
      </w:r>
      <w:r>
        <w:t>impact</w:t>
      </w:r>
      <w:r>
        <w:rPr>
          <w:spacing w:val="-9"/>
        </w:rPr>
        <w:t xml:space="preserve"> </w:t>
      </w:r>
      <w:r>
        <w:t>on</w:t>
      </w:r>
      <w:r>
        <w:rPr>
          <w:spacing w:val="-8"/>
        </w:rPr>
        <w:t xml:space="preserve"> </w:t>
      </w:r>
      <w:r>
        <w:t>offline</w:t>
      </w:r>
      <w:r>
        <w:rPr>
          <w:spacing w:val="-9"/>
        </w:rPr>
        <w:t xml:space="preserve"> </w:t>
      </w:r>
      <w:r>
        <w:t>society.</w:t>
      </w:r>
      <w:r>
        <w:rPr>
          <w:spacing w:val="-9"/>
        </w:rPr>
        <w:t xml:space="preserve"> </w:t>
      </w:r>
      <w:r>
        <w:t>Detecting</w:t>
      </w:r>
      <w:r>
        <w:rPr>
          <w:spacing w:val="-8"/>
        </w:rPr>
        <w:t xml:space="preserve"> </w:t>
      </w:r>
      <w:r>
        <w:t>fake</w:t>
      </w:r>
      <w:r>
        <w:rPr>
          <w:spacing w:val="-9"/>
        </w:rPr>
        <w:t xml:space="preserve"> </w:t>
      </w:r>
      <w:r>
        <w:t>news</w:t>
      </w:r>
      <w:r>
        <w:rPr>
          <w:spacing w:val="-9"/>
        </w:rPr>
        <w:t xml:space="preserve"> </w:t>
      </w:r>
      <w:r>
        <w:t>and</w:t>
      </w:r>
      <w:r>
        <w:rPr>
          <w:spacing w:val="-8"/>
        </w:rPr>
        <w:t xml:space="preserve"> </w:t>
      </w:r>
      <w:r>
        <w:t>improving</w:t>
      </w:r>
      <w:r>
        <w:rPr>
          <w:spacing w:val="-8"/>
        </w:rPr>
        <w:t xml:space="preserve"> </w:t>
      </w:r>
      <w:r>
        <w:t>the</w:t>
      </w:r>
      <w:r>
        <w:rPr>
          <w:spacing w:val="-9"/>
        </w:rPr>
        <w:t xml:space="preserve"> </w:t>
      </w:r>
      <w:r>
        <w:t>credibility of information in online social networks requires swift action. Numerous supervised and unsupervised learning algorithms</w:t>
      </w:r>
      <w:r>
        <w:rPr>
          <w:spacing w:val="-8"/>
        </w:rPr>
        <w:t xml:space="preserve"> </w:t>
      </w:r>
      <w:r>
        <w:t>are</w:t>
      </w:r>
      <w:r>
        <w:rPr>
          <w:spacing w:val="-9"/>
        </w:rPr>
        <w:t xml:space="preserve"> </w:t>
      </w:r>
      <w:r>
        <w:t>used</w:t>
      </w:r>
      <w:r>
        <w:rPr>
          <w:spacing w:val="-5"/>
        </w:rPr>
        <w:t xml:space="preserve"> </w:t>
      </w:r>
      <w:r>
        <w:t>to</w:t>
      </w:r>
      <w:r>
        <w:rPr>
          <w:spacing w:val="-6"/>
        </w:rPr>
        <w:t xml:space="preserve"> </w:t>
      </w:r>
      <w:r>
        <w:t>classify</w:t>
      </w:r>
      <w:r>
        <w:rPr>
          <w:spacing w:val="-6"/>
        </w:rPr>
        <w:t xml:space="preserve"> </w:t>
      </w:r>
      <w:r>
        <w:t>text</w:t>
      </w:r>
      <w:r>
        <w:rPr>
          <w:spacing w:val="-7"/>
        </w:rPr>
        <w:t xml:space="preserve"> </w:t>
      </w:r>
      <w:r>
        <w:t>in</w:t>
      </w:r>
      <w:r>
        <w:rPr>
          <w:spacing w:val="-6"/>
        </w:rPr>
        <w:t xml:space="preserve"> </w:t>
      </w:r>
      <w:r>
        <w:t>today’s</w:t>
      </w:r>
      <w:r>
        <w:rPr>
          <w:spacing w:val="-8"/>
        </w:rPr>
        <w:t xml:space="preserve"> </w:t>
      </w:r>
      <w:r>
        <w:t>fake</w:t>
      </w:r>
      <w:r>
        <w:rPr>
          <w:spacing w:val="-9"/>
        </w:rPr>
        <w:t xml:space="preserve"> </w:t>
      </w:r>
      <w:r>
        <w:t>news</w:t>
      </w:r>
      <w:r>
        <w:rPr>
          <w:spacing w:val="-7"/>
        </w:rPr>
        <w:t xml:space="preserve"> </w:t>
      </w:r>
      <w:r>
        <w:t>corpus.</w:t>
      </w:r>
      <w:r>
        <w:rPr>
          <w:spacing w:val="-6"/>
        </w:rPr>
        <w:t xml:space="preserve"> </w:t>
      </w:r>
      <w:r>
        <w:t>However,</w:t>
      </w:r>
      <w:r>
        <w:rPr>
          <w:spacing w:val="-6"/>
        </w:rPr>
        <w:t xml:space="preserve"> </w:t>
      </w:r>
      <w:r>
        <w:t>most</w:t>
      </w:r>
      <w:r>
        <w:rPr>
          <w:spacing w:val="-7"/>
        </w:rPr>
        <w:t xml:space="preserve"> </w:t>
      </w:r>
      <w:r>
        <w:t>studies</w:t>
      </w:r>
      <w:r>
        <w:rPr>
          <w:spacing w:val="-7"/>
        </w:rPr>
        <w:t xml:space="preserve"> </w:t>
      </w:r>
      <w:r>
        <w:t>focus</w:t>
      </w:r>
      <w:r>
        <w:rPr>
          <w:spacing w:val="-7"/>
        </w:rPr>
        <w:t xml:space="preserve"> </w:t>
      </w:r>
      <w:r>
        <w:t>on</w:t>
      </w:r>
      <w:r>
        <w:rPr>
          <w:spacing w:val="-6"/>
        </w:rPr>
        <w:t xml:space="preserve"> </w:t>
      </w:r>
      <w:r>
        <w:t>specific</w:t>
      </w:r>
      <w:r>
        <w:rPr>
          <w:spacing w:val="-7"/>
        </w:rPr>
        <w:t xml:space="preserve"> </w:t>
      </w:r>
      <w:r>
        <w:t>datasets or</w:t>
      </w:r>
      <w:r>
        <w:rPr>
          <w:spacing w:val="-13"/>
        </w:rPr>
        <w:t xml:space="preserve"> </w:t>
      </w:r>
      <w:r>
        <w:t>domains,</w:t>
      </w:r>
      <w:r>
        <w:rPr>
          <w:spacing w:val="-12"/>
        </w:rPr>
        <w:t xml:space="preserve"> </w:t>
      </w:r>
      <w:r>
        <w:t>particularly</w:t>
      </w:r>
      <w:r>
        <w:rPr>
          <w:spacing w:val="-13"/>
        </w:rPr>
        <w:t xml:space="preserve"> </w:t>
      </w:r>
      <w:r>
        <w:t>policy</w:t>
      </w:r>
      <w:r>
        <w:rPr>
          <w:spacing w:val="-12"/>
        </w:rPr>
        <w:t xml:space="preserve"> </w:t>
      </w:r>
      <w:r>
        <w:t>domains.</w:t>
      </w:r>
      <w:r>
        <w:rPr>
          <w:spacing w:val="-13"/>
        </w:rPr>
        <w:t xml:space="preserve"> </w:t>
      </w:r>
      <w:r>
        <w:t>Consequently,</w:t>
      </w:r>
      <w:r>
        <w:rPr>
          <w:spacing w:val="-12"/>
        </w:rPr>
        <w:t xml:space="preserve"> </w:t>
      </w:r>
      <w:r>
        <w:t>algorithms</w:t>
      </w:r>
      <w:r>
        <w:rPr>
          <w:spacing w:val="-13"/>
        </w:rPr>
        <w:t xml:space="preserve"> </w:t>
      </w:r>
      <w:r>
        <w:t>trained</w:t>
      </w:r>
      <w:r>
        <w:rPr>
          <w:spacing w:val="-12"/>
        </w:rPr>
        <w:t xml:space="preserve"> </w:t>
      </w:r>
      <w:r>
        <w:t>on</w:t>
      </w:r>
      <w:r>
        <w:rPr>
          <w:spacing w:val="-13"/>
        </w:rPr>
        <w:t xml:space="preserve"> </w:t>
      </w:r>
      <w:r>
        <w:t>specific</w:t>
      </w:r>
      <w:r>
        <w:rPr>
          <w:spacing w:val="-12"/>
        </w:rPr>
        <w:t xml:space="preserve"> </w:t>
      </w:r>
      <w:r>
        <w:t>article</w:t>
      </w:r>
      <w:r>
        <w:rPr>
          <w:spacing w:val="-13"/>
        </w:rPr>
        <w:t xml:space="preserve"> </w:t>
      </w:r>
      <w:r>
        <w:t>types</w:t>
      </w:r>
      <w:r>
        <w:rPr>
          <w:spacing w:val="-12"/>
        </w:rPr>
        <w:t xml:space="preserve"> </w:t>
      </w:r>
      <w:r>
        <w:t>do</w:t>
      </w:r>
      <w:r>
        <w:rPr>
          <w:spacing w:val="-13"/>
        </w:rPr>
        <w:t xml:space="preserve"> </w:t>
      </w:r>
      <w:r>
        <w:t>not</w:t>
      </w:r>
      <w:r>
        <w:rPr>
          <w:spacing w:val="-12"/>
        </w:rPr>
        <w:t xml:space="preserve"> </w:t>
      </w:r>
      <w:r>
        <w:t>perform optimally when exposed to articles from different</w:t>
      </w:r>
      <w:r>
        <w:rPr>
          <w:spacing w:val="-1"/>
        </w:rPr>
        <w:t xml:space="preserve"> </w:t>
      </w:r>
      <w:r>
        <w:t>domains.</w:t>
      </w:r>
      <w:r>
        <w:rPr>
          <w:spacing w:val="-1"/>
        </w:rPr>
        <w:t xml:space="preserve"> </w:t>
      </w:r>
      <w:r>
        <w:t>Each news area has a</w:t>
      </w:r>
      <w:r>
        <w:rPr>
          <w:spacing w:val="-1"/>
        </w:rPr>
        <w:t xml:space="preserve"> </w:t>
      </w:r>
      <w:r>
        <w:t>distinct</w:t>
      </w:r>
      <w:r>
        <w:rPr>
          <w:spacing w:val="14"/>
        </w:rPr>
        <w:t xml:space="preserve"> </w:t>
      </w:r>
      <w:r>
        <w:t>text structure, making it challenging to develop a general algorithm that excels across all news areas. In this work, we propose an en- semble</w:t>
      </w:r>
      <w:r>
        <w:rPr>
          <w:spacing w:val="-2"/>
        </w:rPr>
        <w:t xml:space="preserve"> </w:t>
      </w:r>
      <w:r>
        <w:t>machine</w:t>
      </w:r>
      <w:r>
        <w:rPr>
          <w:spacing w:val="-4"/>
        </w:rPr>
        <w:t xml:space="preserve"> </w:t>
      </w:r>
      <w:r>
        <w:t>learning</w:t>
      </w:r>
      <w:r>
        <w:rPr>
          <w:spacing w:val="-3"/>
        </w:rPr>
        <w:t xml:space="preserve"> </w:t>
      </w:r>
      <w:r>
        <w:t>strategy</w:t>
      </w:r>
      <w:r>
        <w:rPr>
          <w:spacing w:val="-1"/>
        </w:rPr>
        <w:t xml:space="preserve"> </w:t>
      </w:r>
      <w:r>
        <w:t>to</w:t>
      </w:r>
      <w:r>
        <w:rPr>
          <w:spacing w:val="-4"/>
        </w:rPr>
        <w:t xml:space="preserve"> </w:t>
      </w:r>
      <w:r>
        <w:t>address</w:t>
      </w:r>
      <w:r>
        <w:rPr>
          <w:spacing w:val="-3"/>
        </w:rPr>
        <w:t xml:space="preserve"> </w:t>
      </w:r>
      <w:r>
        <w:t>the</w:t>
      </w:r>
      <w:r>
        <w:rPr>
          <w:spacing w:val="-2"/>
        </w:rPr>
        <w:t xml:space="preserve"> </w:t>
      </w:r>
      <w:r>
        <w:t>problem</w:t>
      </w:r>
      <w:r>
        <w:rPr>
          <w:spacing w:val="-3"/>
        </w:rPr>
        <w:t xml:space="preserve"> </w:t>
      </w:r>
      <w:r>
        <w:t>of</w:t>
      </w:r>
      <w:r>
        <w:rPr>
          <w:spacing w:val="-6"/>
        </w:rPr>
        <w:t xml:space="preserve"> </w:t>
      </w:r>
      <w:r>
        <w:t>fake</w:t>
      </w:r>
      <w:r>
        <w:rPr>
          <w:spacing w:val="-2"/>
        </w:rPr>
        <w:t xml:space="preserve"> </w:t>
      </w:r>
      <w:r>
        <w:t>news</w:t>
      </w:r>
      <w:r>
        <w:rPr>
          <w:spacing w:val="-5"/>
        </w:rPr>
        <w:t xml:space="preserve"> </w:t>
      </w:r>
      <w:r>
        <w:t>detection.</w:t>
      </w:r>
      <w:r>
        <w:rPr>
          <w:spacing w:val="-2"/>
        </w:rPr>
        <w:t xml:space="preserve"> </w:t>
      </w:r>
      <w:r>
        <w:t>Ensemble</w:t>
      </w:r>
      <w:r>
        <w:rPr>
          <w:spacing w:val="-2"/>
        </w:rPr>
        <w:t xml:space="preserve"> </w:t>
      </w:r>
      <w:r>
        <w:t>learners</w:t>
      </w:r>
      <w:r>
        <w:rPr>
          <w:spacing w:val="-3"/>
        </w:rPr>
        <w:t xml:space="preserve"> </w:t>
      </w:r>
      <w:r>
        <w:t>have</w:t>
      </w:r>
      <w:r>
        <w:rPr>
          <w:spacing w:val="-4"/>
        </w:rPr>
        <w:t xml:space="preserve"> </w:t>
      </w:r>
      <w:r>
        <w:t>proven effective</w:t>
      </w:r>
      <w:r>
        <w:rPr>
          <w:spacing w:val="-3"/>
        </w:rPr>
        <w:t xml:space="preserve"> </w:t>
      </w:r>
      <w:r>
        <w:t>in</w:t>
      </w:r>
      <w:r>
        <w:rPr>
          <w:spacing w:val="-4"/>
        </w:rPr>
        <w:t xml:space="preserve"> </w:t>
      </w:r>
      <w:r>
        <w:t>many</w:t>
      </w:r>
      <w:r>
        <w:rPr>
          <w:spacing w:val="-4"/>
        </w:rPr>
        <w:t xml:space="preserve"> </w:t>
      </w:r>
      <w:r>
        <w:t>applications</w:t>
      </w:r>
      <w:r>
        <w:rPr>
          <w:spacing w:val="-4"/>
        </w:rPr>
        <w:t xml:space="preserve"> </w:t>
      </w:r>
      <w:r>
        <w:t>because</w:t>
      </w:r>
      <w:r>
        <w:rPr>
          <w:spacing w:val="-3"/>
        </w:rPr>
        <w:t xml:space="preserve"> </w:t>
      </w:r>
      <w:r>
        <w:t>they</w:t>
      </w:r>
      <w:r>
        <w:rPr>
          <w:spacing w:val="-2"/>
        </w:rPr>
        <w:t xml:space="preserve"> </w:t>
      </w:r>
      <w:r>
        <w:t>reduce</w:t>
      </w:r>
      <w:r>
        <w:rPr>
          <w:spacing w:val="-5"/>
        </w:rPr>
        <w:t xml:space="preserve"> </w:t>
      </w:r>
      <w:r>
        <w:t>errors</w:t>
      </w:r>
      <w:r>
        <w:rPr>
          <w:spacing w:val="-4"/>
        </w:rPr>
        <w:t xml:space="preserve"> </w:t>
      </w:r>
      <w:r>
        <w:t>by</w:t>
      </w:r>
      <w:r>
        <w:rPr>
          <w:spacing w:val="-4"/>
        </w:rPr>
        <w:t xml:space="preserve"> </w:t>
      </w:r>
      <w:r>
        <w:t>employing</w:t>
      </w:r>
      <w:r>
        <w:rPr>
          <w:spacing w:val="-2"/>
        </w:rPr>
        <w:t xml:space="preserve"> </w:t>
      </w:r>
      <w:r>
        <w:t>strategies</w:t>
      </w:r>
      <w:r>
        <w:rPr>
          <w:spacing w:val="-4"/>
        </w:rPr>
        <w:t xml:space="preserve"> </w:t>
      </w:r>
      <w:r>
        <w:t>such</w:t>
      </w:r>
      <w:r>
        <w:rPr>
          <w:spacing w:val="-4"/>
        </w:rPr>
        <w:t xml:space="preserve"> </w:t>
      </w:r>
      <w:r>
        <w:t>as</w:t>
      </w:r>
      <w:r>
        <w:rPr>
          <w:spacing w:val="-6"/>
        </w:rPr>
        <w:t xml:space="preserve"> </w:t>
      </w:r>
      <w:r>
        <w:t>bagging</w:t>
      </w:r>
      <w:r>
        <w:rPr>
          <w:spacing w:val="-2"/>
        </w:rPr>
        <w:t xml:space="preserve"> </w:t>
      </w:r>
      <w:r>
        <w:t>and</w:t>
      </w:r>
      <w:r>
        <w:rPr>
          <w:spacing w:val="-2"/>
        </w:rPr>
        <w:t xml:space="preserve"> </w:t>
      </w:r>
      <w:r>
        <w:t>boosting. These techniques enable the effective and efficient training of various machine learning algorithms. We also performed rigorous testing using four real-world, freely available datasets.</w:t>
      </w:r>
    </w:p>
    <w:p w:rsidR="009A62FC" w:rsidRDefault="009A62FC">
      <w:pPr>
        <w:pStyle w:val="BodyText"/>
        <w:spacing w:before="20"/>
      </w:pPr>
    </w:p>
    <w:p w:rsidR="009A62FC" w:rsidRPr="00D1688A" w:rsidRDefault="00000000">
      <w:pPr>
        <w:pStyle w:val="Heading2"/>
        <w:numPr>
          <w:ilvl w:val="1"/>
          <w:numId w:val="2"/>
        </w:numPr>
        <w:tabs>
          <w:tab w:val="left" w:pos="387"/>
        </w:tabs>
        <w:spacing w:before="1"/>
        <w:ind w:left="387" w:hanging="316"/>
      </w:pPr>
      <w:r w:rsidRPr="00D1688A">
        <w:rPr>
          <w:spacing w:val="-2"/>
        </w:rPr>
        <w:t>Motivation</w:t>
      </w:r>
    </w:p>
    <w:p w:rsidR="009A62FC" w:rsidRDefault="009A62FC">
      <w:pPr>
        <w:pStyle w:val="BodyText"/>
        <w:spacing w:before="19"/>
        <w:rPr>
          <w:b/>
        </w:rPr>
      </w:pPr>
    </w:p>
    <w:p w:rsidR="00F8329C" w:rsidRDefault="0007377F" w:rsidP="00F8329C">
      <w:pPr>
        <w:pStyle w:val="BodyText"/>
        <w:spacing w:line="249" w:lineRule="auto"/>
        <w:jc w:val="both"/>
        <w:sectPr w:rsidR="00F8329C">
          <w:type w:val="continuous"/>
          <w:pgSz w:w="11910" w:h="16840"/>
          <w:pgMar w:top="1200" w:right="992" w:bottom="280" w:left="1700" w:header="720" w:footer="720" w:gutter="0"/>
          <w:cols w:space="720"/>
        </w:sectPr>
      </w:pPr>
      <w:r w:rsidRPr="0007377F">
        <w:t>The general objective of the project is to develop a pioneering distracted driver detection system through image processing on the basis of applying deep learning technology with TensorFlow and Convolutional Neu-ral Network (CNN) architecture. The tasks involve developing a deep model that conducts real-time image-based driver behavior analysis to mark cases of distraction. Distracted driving is a common worldwide prob-lem, as it leads to millions of road accidents annually. In addition, the threat of road accidents due to distract-ed driving is worsened by the increasing availability and use of smartphones and other electronic gadgets. Therefore, it is very important to address this issue by using computer vision and deep learning technologies to aid in distracted behaviour detection in drivers. The project will employ TensorFlow due to its popularity as an open source machine learning framework and simplicity in model training and deployment.</w:t>
      </w:r>
      <w:r w:rsidR="007D44E8" w:rsidRPr="007D44E8">
        <w:t xml:space="preserve"> The chosen CNN architecture is supposed to enhance the system's competence in feature extraction from the images with the ability to detect distracted behaviors like texting, calling, and other activities that can compromise safe driving. Trained on numerous distracted patterns of behavioral patterns while driving, under a wide variety of conditions, this model is expected to find continuous observation of driver's behavior in real time through continuous image processing.</w:t>
      </w:r>
    </w:p>
    <w:p w:rsidR="009A62FC" w:rsidRDefault="009A62FC">
      <w:pPr>
        <w:pStyle w:val="BodyText"/>
        <w:spacing w:before="110"/>
      </w:pPr>
    </w:p>
    <w:p w:rsidR="009A62FC" w:rsidRPr="00D1688A" w:rsidRDefault="00000000">
      <w:pPr>
        <w:pStyle w:val="Heading2"/>
        <w:numPr>
          <w:ilvl w:val="1"/>
          <w:numId w:val="2"/>
        </w:numPr>
        <w:tabs>
          <w:tab w:val="left" w:pos="430"/>
        </w:tabs>
        <w:spacing w:before="1"/>
        <w:ind w:left="430" w:hanging="359"/>
      </w:pPr>
      <w:r w:rsidRPr="00D1688A">
        <w:rPr>
          <w:spacing w:val="-2"/>
        </w:rPr>
        <w:t>Objectives</w:t>
      </w:r>
    </w:p>
    <w:p w:rsidR="009A62FC" w:rsidRDefault="009A62FC">
      <w:pPr>
        <w:pStyle w:val="BodyText"/>
        <w:spacing w:before="10"/>
        <w:rPr>
          <w:b/>
        </w:rPr>
      </w:pPr>
    </w:p>
    <w:p w:rsidR="009A62FC" w:rsidRDefault="00304968" w:rsidP="00304968">
      <w:pPr>
        <w:pStyle w:val="BodyText"/>
        <w:spacing w:before="9"/>
        <w:ind w:left="71"/>
        <w:jc w:val="both"/>
      </w:pPr>
      <w:r w:rsidRPr="00304968">
        <w:t>The objective of this project is to design and implement a real-time driver distraction detection system using deep learning and computer vision. By leveraging Convolutional Neural Networks (CNNs) and transfer learning with MobileNetV2, the system classifies ten different driver behaviors, such as texting or talking on the phone, based on live webcam input. The model is trained on a balanced dataset using data augmentation and fine-tuning to achieve high accuracy. Integrated with a graphical user interface and alert mechanism, the system aims to enhance road safety by identifying distractions in real time and providing timely feedback to the driver.</w:t>
      </w:r>
    </w:p>
    <w:p w:rsidR="00304968" w:rsidRDefault="00304968" w:rsidP="00304968">
      <w:pPr>
        <w:pStyle w:val="BodyText"/>
        <w:spacing w:before="9"/>
        <w:ind w:left="71"/>
        <w:jc w:val="both"/>
      </w:pPr>
    </w:p>
    <w:p w:rsidR="009A62FC" w:rsidRPr="00D1688A" w:rsidRDefault="00000000">
      <w:pPr>
        <w:pStyle w:val="Heading2"/>
        <w:numPr>
          <w:ilvl w:val="1"/>
          <w:numId w:val="2"/>
        </w:numPr>
        <w:tabs>
          <w:tab w:val="left" w:pos="430"/>
        </w:tabs>
        <w:ind w:left="430" w:hanging="359"/>
      </w:pPr>
      <w:r w:rsidRPr="00D1688A">
        <w:t>Original</w:t>
      </w:r>
      <w:r w:rsidRPr="00D1688A">
        <w:rPr>
          <w:spacing w:val="-8"/>
        </w:rPr>
        <w:t xml:space="preserve"> </w:t>
      </w:r>
      <w:r w:rsidRPr="00D1688A">
        <w:rPr>
          <w:spacing w:val="-2"/>
        </w:rPr>
        <w:t>Contribution</w:t>
      </w:r>
    </w:p>
    <w:p w:rsidR="009A62FC" w:rsidRDefault="009A62FC">
      <w:pPr>
        <w:pStyle w:val="BodyText"/>
        <w:spacing w:before="20"/>
        <w:rPr>
          <w:b/>
        </w:rPr>
      </w:pPr>
    </w:p>
    <w:p w:rsidR="009A62FC" w:rsidRDefault="00717076" w:rsidP="00717076">
      <w:pPr>
        <w:pStyle w:val="BodyText"/>
        <w:spacing w:before="16"/>
        <w:ind w:left="71"/>
        <w:jc w:val="both"/>
      </w:pPr>
      <w:r w:rsidRPr="00717076">
        <w:t>This project’s original contribution lies in developing a complete, real-time driver distraction detection system that combines deep learning, computer vision, and user interface integration. Unlike many research efforts that focus solely on model accuracy, this work delivers a deployable solution using MobileNetV2, fine-tuned on a balanced dataset to classify ten specific driver behaviors. The system includes real-time webcam monitoring, distraction-based alerting, and a Tkinter GUI, making it both functional and practical for real-world driver safety applications.</w:t>
      </w:r>
    </w:p>
    <w:p w:rsidR="00717076" w:rsidRDefault="00717076" w:rsidP="00717076">
      <w:pPr>
        <w:pStyle w:val="BodyText"/>
        <w:spacing w:before="16"/>
        <w:ind w:left="71"/>
        <w:jc w:val="both"/>
      </w:pPr>
    </w:p>
    <w:p w:rsidR="009A62FC" w:rsidRPr="00D1688A" w:rsidRDefault="00474B9E">
      <w:pPr>
        <w:pStyle w:val="Heading2"/>
        <w:numPr>
          <w:ilvl w:val="1"/>
          <w:numId w:val="2"/>
        </w:numPr>
        <w:tabs>
          <w:tab w:val="left" w:pos="382"/>
        </w:tabs>
        <w:ind w:left="382" w:hanging="311"/>
      </w:pPr>
      <w:r>
        <w:rPr>
          <w:sz w:val="24"/>
          <w:szCs w:val="24"/>
        </w:rPr>
        <w:t xml:space="preserve"> </w:t>
      </w:r>
      <w:r w:rsidRPr="00D1688A">
        <w:t>Paper</w:t>
      </w:r>
      <w:r w:rsidRPr="00D1688A">
        <w:rPr>
          <w:spacing w:val="-5"/>
        </w:rPr>
        <w:t xml:space="preserve"> </w:t>
      </w:r>
      <w:r w:rsidRPr="00D1688A">
        <w:rPr>
          <w:spacing w:val="-2"/>
        </w:rPr>
        <w:t>layout</w:t>
      </w:r>
    </w:p>
    <w:p w:rsidR="009A62FC" w:rsidRDefault="009A62FC">
      <w:pPr>
        <w:pStyle w:val="BodyText"/>
        <w:spacing w:before="10"/>
        <w:rPr>
          <w:b/>
        </w:rPr>
      </w:pPr>
    </w:p>
    <w:p w:rsidR="009A62FC" w:rsidRDefault="00302B63" w:rsidP="00302B63">
      <w:pPr>
        <w:pStyle w:val="BodyText"/>
        <w:spacing w:before="128"/>
        <w:ind w:left="71"/>
        <w:jc w:val="both"/>
      </w:pPr>
      <w:r w:rsidRPr="00302B63">
        <w:t>The manuscript is structured to provide a comprehensive overview of the research process and findings. Section 1 introduces the background and defines the problem being addressed. Section 2 presents a literature survey, reviewing existing methods related to the topic. Section 3 outlines the proposed system, detailing the design and model architecture. Section 4 describes the methodologies, including data preparation and model training procedures. Section 5 discusses the results and evaluates the performance of the model. Finally, Section 6 concludes the study and highlights potential directions for future work.</w:t>
      </w:r>
    </w:p>
    <w:p w:rsidR="00302B63" w:rsidRDefault="00302B63" w:rsidP="00302B63">
      <w:pPr>
        <w:pStyle w:val="BodyText"/>
        <w:spacing w:before="128"/>
        <w:jc w:val="both"/>
      </w:pPr>
    </w:p>
    <w:p w:rsidR="009A62FC" w:rsidRDefault="00000000">
      <w:pPr>
        <w:pStyle w:val="Heading1"/>
        <w:numPr>
          <w:ilvl w:val="0"/>
          <w:numId w:val="2"/>
        </w:numPr>
        <w:tabs>
          <w:tab w:val="left" w:pos="337"/>
        </w:tabs>
        <w:ind w:left="337" w:hanging="266"/>
      </w:pPr>
      <w:r>
        <w:t>Literature</w:t>
      </w:r>
      <w:r>
        <w:rPr>
          <w:spacing w:val="-5"/>
        </w:rPr>
        <w:t xml:space="preserve"> </w:t>
      </w:r>
      <w:r>
        <w:rPr>
          <w:spacing w:val="-2"/>
        </w:rPr>
        <w:t>Survey</w:t>
      </w:r>
    </w:p>
    <w:p w:rsidR="009A62FC" w:rsidRDefault="004D58DF" w:rsidP="004D58DF">
      <w:pPr>
        <w:pStyle w:val="BodyText"/>
        <w:spacing w:before="131"/>
        <w:ind w:left="71"/>
        <w:jc w:val="both"/>
      </w:pPr>
      <w:r w:rsidRPr="004D58DF">
        <w:t>Existing literature on driver monitoring has examined methods such as eye tracking, head pose estimation, and sensor-based methods. Although working well under controlled situations, they tend to fail in real-time usage and changing environmental conditions. Recent research is focused on the use of deep learning, especially Convolutional Neural Networks (CNN), to classify driver behaviors from images. Some works have used transfer learning models like VGG and ResNet on the State Farm dataset, showing improved accuracy. However, most lack real-time integration and practical deployment. This project builds upon these foundations by focusing on real-time classification, multi-class behavior detection, and deployable system design</w:t>
      </w:r>
      <w:r w:rsidR="00703C61" w:rsidRPr="00703C61">
        <w:t>.</w:t>
      </w:r>
    </w:p>
    <w:p w:rsidR="00703C61" w:rsidRDefault="00703C61" w:rsidP="004D58DF">
      <w:pPr>
        <w:pStyle w:val="BodyText"/>
        <w:spacing w:before="131"/>
        <w:jc w:val="both"/>
      </w:pPr>
    </w:p>
    <w:p w:rsidR="009A62FC" w:rsidRPr="00D1688A" w:rsidRDefault="00000000">
      <w:pPr>
        <w:pStyle w:val="Heading1"/>
        <w:numPr>
          <w:ilvl w:val="0"/>
          <w:numId w:val="2"/>
        </w:numPr>
        <w:tabs>
          <w:tab w:val="left" w:pos="337"/>
        </w:tabs>
        <w:ind w:left="337" w:hanging="266"/>
      </w:pPr>
      <w:r>
        <w:t>Proposed</w:t>
      </w:r>
      <w:r>
        <w:rPr>
          <w:spacing w:val="-3"/>
        </w:rPr>
        <w:t xml:space="preserve"> </w:t>
      </w:r>
      <w:r>
        <w:rPr>
          <w:spacing w:val="-2"/>
        </w:rPr>
        <w:t>System</w:t>
      </w:r>
    </w:p>
    <w:p w:rsidR="00D1688A" w:rsidRDefault="00D1688A" w:rsidP="00D1688A">
      <w:pPr>
        <w:pStyle w:val="Heading1"/>
        <w:tabs>
          <w:tab w:val="left" w:pos="337"/>
        </w:tabs>
        <w:ind w:firstLine="0"/>
      </w:pPr>
    </w:p>
    <w:p w:rsidR="009A62FC" w:rsidRDefault="004D58DF" w:rsidP="004D58DF">
      <w:pPr>
        <w:pStyle w:val="BodyText"/>
        <w:spacing w:before="13"/>
        <w:ind w:left="71"/>
        <w:jc w:val="both"/>
      </w:pPr>
      <w:r w:rsidRPr="004D58DF">
        <w:t>The proposed system is a real-time driver distraction detection model designed to enhance road safety by monitoring driver behavior through a webcam. At its core, the system uses a Convolutional Neural Network (CNN) based on the MobileNetV2 architecture, which has been fine-tuned to classify ten different driver actions such as safe driving, texting, talking on the phone, or drinking. The model was trained on a carefully balanced and augmented dataset to ensure reliable performance across all classes. To make the system user-friendly and practical, it integrates a graphical interface using Tkinter, which displays live video and prediction results. The system also includes an alert mechanism that triggers a visual and audio warning if a distraction is detected for a sustained period. This combination of accurate classification, real-time video processing, and immediate feedback makes the proposed system not only technically effective but also practically deployable in vehicles or driver assistance setups.</w:t>
      </w:r>
    </w:p>
    <w:p w:rsidR="00973C29" w:rsidRDefault="00973C29" w:rsidP="004D58DF">
      <w:pPr>
        <w:pStyle w:val="BodyText"/>
        <w:spacing w:before="13"/>
        <w:ind w:left="71"/>
        <w:jc w:val="both"/>
      </w:pPr>
    </w:p>
    <w:p w:rsidR="009A62FC" w:rsidRPr="00D1688A" w:rsidRDefault="00000000" w:rsidP="00D1688A">
      <w:pPr>
        <w:pStyle w:val="Heading2"/>
        <w:numPr>
          <w:ilvl w:val="1"/>
          <w:numId w:val="2"/>
        </w:numPr>
        <w:tabs>
          <w:tab w:val="left" w:pos="430"/>
        </w:tabs>
        <w:spacing w:before="1"/>
        <w:ind w:left="430" w:hanging="359"/>
      </w:pPr>
      <w:r w:rsidRPr="00D1688A">
        <w:rPr>
          <w:spacing w:val="-2"/>
        </w:rPr>
        <w:t>Methodologies</w:t>
      </w:r>
    </w:p>
    <w:p w:rsidR="00D1688A" w:rsidRPr="00D1688A" w:rsidRDefault="00D1688A" w:rsidP="00D1688A">
      <w:pPr>
        <w:pStyle w:val="Heading2"/>
        <w:tabs>
          <w:tab w:val="left" w:pos="430"/>
        </w:tabs>
        <w:spacing w:before="1"/>
        <w:ind w:firstLine="0"/>
      </w:pPr>
    </w:p>
    <w:p w:rsidR="009A62FC" w:rsidRDefault="004D58DF" w:rsidP="004D58DF">
      <w:pPr>
        <w:pStyle w:val="BodyText"/>
        <w:spacing w:before="133"/>
        <w:ind w:left="71"/>
        <w:jc w:val="both"/>
      </w:pPr>
      <w:r w:rsidRPr="004D58DF">
        <w:t>The approach of this project includes a few major steps, starting with data preparation from the State Farm Distracted Driver Detection dataset. The dataset was balanced by sampling an equal proportion of images for each class, followed by preprocessing like resizing, normalization, and one-hot encoding. Data augmentation methods such as rotation, zoom, shift, and flipping were implemented for better generalization. Two models were created: a bespoke Convolutional Neural Network (CNN) and a transfer learning model from MobileNetV2. The MobileNetV2 model was optimized and fine-tuned through hyperparameter tuning with Keras Tuner. For testing robustness, K-Fold cross-validation was used, and the finalized model was tested on unseen data. The trained model was then integrated into a real-time monitoring system using OpenCV for video capture and Tkinter for the user interface, with a built-in alert mechanism to notify the driver upon detecting distraction.</w:t>
      </w:r>
    </w:p>
    <w:p w:rsidR="004D58DF" w:rsidRDefault="004D58DF" w:rsidP="004D58DF">
      <w:pPr>
        <w:pStyle w:val="BodyText"/>
        <w:spacing w:before="133"/>
        <w:ind w:left="71"/>
        <w:jc w:val="both"/>
      </w:pPr>
    </w:p>
    <w:p w:rsidR="004D58DF" w:rsidRDefault="004D58DF" w:rsidP="004D58DF">
      <w:pPr>
        <w:pStyle w:val="BodyText"/>
        <w:spacing w:before="133"/>
        <w:ind w:left="71"/>
        <w:jc w:val="both"/>
      </w:pPr>
    </w:p>
    <w:p w:rsidR="004D58DF" w:rsidRDefault="004D58DF" w:rsidP="004D58DF">
      <w:pPr>
        <w:pStyle w:val="BodyText"/>
        <w:spacing w:before="133"/>
        <w:ind w:left="71"/>
        <w:jc w:val="both"/>
      </w:pPr>
    </w:p>
    <w:p w:rsidR="009A62FC" w:rsidRPr="00D1688A" w:rsidRDefault="00000000">
      <w:pPr>
        <w:pStyle w:val="Heading2"/>
        <w:numPr>
          <w:ilvl w:val="1"/>
          <w:numId w:val="2"/>
        </w:numPr>
        <w:tabs>
          <w:tab w:val="left" w:pos="430"/>
        </w:tabs>
        <w:spacing w:before="1"/>
        <w:ind w:left="430" w:hanging="359"/>
      </w:pPr>
      <w:r w:rsidRPr="00D1688A">
        <w:t>Schematic</w:t>
      </w:r>
      <w:r w:rsidRPr="00D1688A">
        <w:rPr>
          <w:spacing w:val="-5"/>
        </w:rPr>
        <w:t xml:space="preserve"> </w:t>
      </w:r>
      <w:r w:rsidRPr="00D1688A">
        <w:t>layout</w:t>
      </w:r>
      <w:r w:rsidRPr="00D1688A">
        <w:rPr>
          <w:spacing w:val="-7"/>
        </w:rPr>
        <w:t xml:space="preserve"> </w:t>
      </w:r>
      <w:r w:rsidRPr="00D1688A">
        <w:t>of</w:t>
      </w:r>
      <w:r w:rsidRPr="00D1688A">
        <w:rPr>
          <w:spacing w:val="-4"/>
        </w:rPr>
        <w:t xml:space="preserve"> </w:t>
      </w:r>
      <w:r w:rsidRPr="00D1688A">
        <w:t>the</w:t>
      </w:r>
      <w:r w:rsidRPr="00D1688A">
        <w:rPr>
          <w:spacing w:val="-5"/>
        </w:rPr>
        <w:t xml:space="preserve"> </w:t>
      </w:r>
      <w:r w:rsidRPr="00D1688A">
        <w:t>proposed</w:t>
      </w:r>
      <w:r w:rsidRPr="00D1688A">
        <w:rPr>
          <w:spacing w:val="-5"/>
        </w:rPr>
        <w:t xml:space="preserve"> </w:t>
      </w:r>
      <w:r w:rsidRPr="00D1688A">
        <w:rPr>
          <w:spacing w:val="-2"/>
        </w:rPr>
        <w:t>model</w:t>
      </w:r>
    </w:p>
    <w:p w:rsidR="009A62FC" w:rsidRDefault="009A62FC">
      <w:pPr>
        <w:pStyle w:val="BodyText"/>
        <w:spacing w:before="16"/>
        <w:rPr>
          <w:b/>
        </w:rPr>
      </w:pPr>
    </w:p>
    <w:p w:rsidR="004D58DF" w:rsidRDefault="004D58DF">
      <w:pPr>
        <w:jc w:val="center"/>
        <w:rPr>
          <w:b/>
          <w:sz w:val="18"/>
        </w:rPr>
      </w:pPr>
    </w:p>
    <w:p w:rsidR="00973C29" w:rsidRPr="00973C29" w:rsidRDefault="00973C29" w:rsidP="00973C29">
      <w:pPr>
        <w:rPr>
          <w:sz w:val="18"/>
        </w:rPr>
      </w:pPr>
    </w:p>
    <w:p w:rsidR="00973C29" w:rsidRDefault="00973C29" w:rsidP="00973C29">
      <w:pPr>
        <w:rPr>
          <w:sz w:val="18"/>
        </w:rPr>
      </w:pPr>
      <w:r>
        <w:rPr>
          <w:noProof/>
          <w:sz w:val="18"/>
        </w:rPr>
        <w:drawing>
          <wp:inline distT="0" distB="0" distL="0" distR="0">
            <wp:extent cx="5765800" cy="2385695"/>
            <wp:effectExtent l="0" t="0" r="6350" b="0"/>
            <wp:docPr id="187467744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677444" name="Picture 1874677444"/>
                    <pic:cNvPicPr/>
                  </pic:nvPicPr>
                  <pic:blipFill>
                    <a:blip r:embed="rId12">
                      <a:extLst>
                        <a:ext uri="{28A0092B-C50C-407E-A947-70E740481C1C}">
                          <a14:useLocalDpi xmlns:a14="http://schemas.microsoft.com/office/drawing/2010/main" val="0"/>
                        </a:ext>
                      </a:extLst>
                    </a:blip>
                    <a:stretch>
                      <a:fillRect/>
                    </a:stretch>
                  </pic:blipFill>
                  <pic:spPr>
                    <a:xfrm>
                      <a:off x="0" y="0"/>
                      <a:ext cx="5765800" cy="2385695"/>
                    </a:xfrm>
                    <a:prstGeom prst="rect">
                      <a:avLst/>
                    </a:prstGeom>
                  </pic:spPr>
                </pic:pic>
              </a:graphicData>
            </a:graphic>
          </wp:inline>
        </w:drawing>
      </w:r>
    </w:p>
    <w:p w:rsidR="00973C29" w:rsidRDefault="00973C29" w:rsidP="00973C29">
      <w:pPr>
        <w:rPr>
          <w:sz w:val="18"/>
        </w:rPr>
      </w:pPr>
    </w:p>
    <w:p w:rsidR="00973C29" w:rsidRPr="00E258E0" w:rsidRDefault="00973C29" w:rsidP="00973C29">
      <w:pPr>
        <w:jc w:val="center"/>
        <w:rPr>
          <w:sz w:val="20"/>
          <w:szCs w:val="20"/>
        </w:rPr>
      </w:pPr>
      <w:r w:rsidRPr="00E258E0">
        <w:rPr>
          <w:b/>
          <w:bCs/>
          <w:sz w:val="20"/>
          <w:szCs w:val="20"/>
        </w:rPr>
        <w:t>Fig 1</w:t>
      </w:r>
      <w:r w:rsidR="00212B5A">
        <w:rPr>
          <w:b/>
          <w:bCs/>
          <w:sz w:val="20"/>
          <w:szCs w:val="20"/>
        </w:rPr>
        <w:t xml:space="preserve"> :</w:t>
      </w:r>
      <w:r w:rsidRPr="00E258E0">
        <w:rPr>
          <w:sz w:val="20"/>
          <w:szCs w:val="20"/>
        </w:rPr>
        <w:t xml:space="preserve"> Schematic Layout</w:t>
      </w:r>
    </w:p>
    <w:p w:rsidR="00973C29" w:rsidRPr="00973C29" w:rsidRDefault="00973C29" w:rsidP="00973C29">
      <w:pPr>
        <w:rPr>
          <w:sz w:val="18"/>
        </w:rPr>
      </w:pPr>
    </w:p>
    <w:p w:rsidR="00973C29" w:rsidRDefault="004570F7" w:rsidP="00973C29">
      <w:pPr>
        <w:jc w:val="both"/>
        <w:rPr>
          <w:sz w:val="20"/>
          <w:szCs w:val="20"/>
        </w:rPr>
      </w:pPr>
      <w:r w:rsidRPr="004570F7">
        <w:rPr>
          <w:sz w:val="20"/>
          <w:szCs w:val="20"/>
        </w:rPr>
        <w:t>Fig 1</w:t>
      </w:r>
      <w:r>
        <w:rPr>
          <w:b/>
          <w:bCs/>
          <w:sz w:val="20"/>
          <w:szCs w:val="20"/>
        </w:rPr>
        <w:t>-</w:t>
      </w:r>
      <w:r w:rsidR="00973C29" w:rsidRPr="00973C29">
        <w:rPr>
          <w:sz w:val="20"/>
          <w:szCs w:val="20"/>
        </w:rPr>
        <w:t>The proposed system begins with collecting picture-based driving data that reflects various real-world behaviors such as normal driving and different types of distractions. This image data is then passed through a preprocessing stage, where data augmentation techniques like rotation, flipping, and resizing are applied to enhance the dataset and improve model generalization. The preprocessed images are used to train a deep learning model based on pre-trained Convolutional Neural Networks (CNNs) such as MobileNetV1, MobileNetV2, and InceptionV3. The chosen model undergoes fine-tuning, where selected layers are retrained while others remain frozen to retain previously learned features. Finally, the system outputs real-time predictions of driver states, classifying actions such as distracted drinking, phone usage, or normal driving. This structured pipeline allows the model to learn efficiently and perform well in detecting distractions under various conditions.</w:t>
      </w:r>
    </w:p>
    <w:p w:rsidR="00E258E0" w:rsidRPr="00973C29" w:rsidRDefault="00E258E0" w:rsidP="00973C29">
      <w:pPr>
        <w:jc w:val="both"/>
        <w:rPr>
          <w:sz w:val="20"/>
          <w:szCs w:val="20"/>
        </w:rPr>
      </w:pPr>
    </w:p>
    <w:p w:rsidR="00E258E0" w:rsidRDefault="00E258E0" w:rsidP="00474B9E">
      <w:pPr>
        <w:rPr>
          <w:sz w:val="18"/>
        </w:rPr>
      </w:pPr>
    </w:p>
    <w:p w:rsidR="00E258E0" w:rsidRDefault="00E258E0" w:rsidP="00474B9E">
      <w:pPr>
        <w:rPr>
          <w:sz w:val="18"/>
        </w:rPr>
      </w:pPr>
      <w:r>
        <w:rPr>
          <w:noProof/>
          <w:sz w:val="18"/>
        </w:rPr>
        <w:drawing>
          <wp:inline distT="0" distB="0" distL="0" distR="0">
            <wp:extent cx="5786500" cy="4153535"/>
            <wp:effectExtent l="0" t="0" r="5080" b="0"/>
            <wp:docPr id="1877732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73249" name="Picture 18777324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92561" cy="4157886"/>
                    </a:xfrm>
                    <a:prstGeom prst="rect">
                      <a:avLst/>
                    </a:prstGeom>
                  </pic:spPr>
                </pic:pic>
              </a:graphicData>
            </a:graphic>
          </wp:inline>
        </w:drawing>
      </w:r>
    </w:p>
    <w:p w:rsidR="00E258E0" w:rsidRPr="00E258E0" w:rsidRDefault="00E258E0" w:rsidP="00E258E0">
      <w:pPr>
        <w:jc w:val="center"/>
        <w:rPr>
          <w:b/>
          <w:bCs/>
          <w:sz w:val="20"/>
          <w:szCs w:val="20"/>
        </w:rPr>
      </w:pPr>
      <w:r w:rsidRPr="00E258E0">
        <w:rPr>
          <w:b/>
          <w:bCs/>
          <w:sz w:val="20"/>
          <w:szCs w:val="20"/>
        </w:rPr>
        <w:t>Fig 2</w:t>
      </w:r>
      <w:r w:rsidR="002279B2">
        <w:rPr>
          <w:b/>
          <w:bCs/>
          <w:sz w:val="20"/>
          <w:szCs w:val="20"/>
        </w:rPr>
        <w:t xml:space="preserve"> </w:t>
      </w:r>
      <w:r w:rsidR="002D3907">
        <w:rPr>
          <w:b/>
          <w:bCs/>
          <w:sz w:val="20"/>
          <w:szCs w:val="20"/>
        </w:rPr>
        <w:t>:</w:t>
      </w:r>
      <w:r w:rsidR="001224A5">
        <w:rPr>
          <w:b/>
          <w:bCs/>
          <w:sz w:val="20"/>
          <w:szCs w:val="20"/>
        </w:rPr>
        <w:t xml:space="preserve"> Pipeline Architecture</w:t>
      </w:r>
    </w:p>
    <w:p w:rsidR="009E4F1F" w:rsidRPr="009E4F1F" w:rsidRDefault="009E4F1F" w:rsidP="009E4F1F">
      <w:pPr>
        <w:rPr>
          <w:sz w:val="18"/>
        </w:rPr>
      </w:pPr>
    </w:p>
    <w:p w:rsidR="009E4F1F" w:rsidRPr="009E4F1F" w:rsidRDefault="009E4F1F" w:rsidP="009E4F1F">
      <w:pPr>
        <w:tabs>
          <w:tab w:val="center" w:pos="4609"/>
        </w:tabs>
        <w:rPr>
          <w:sz w:val="18"/>
        </w:rPr>
        <w:sectPr w:rsidR="009E4F1F" w:rsidRPr="009E4F1F">
          <w:headerReference w:type="even" r:id="rId14"/>
          <w:headerReference w:type="default" r:id="rId15"/>
          <w:pgSz w:w="11910" w:h="16840"/>
          <w:pgMar w:top="1200" w:right="992" w:bottom="280" w:left="1700" w:header="329" w:footer="0" w:gutter="0"/>
          <w:cols w:space="720"/>
        </w:sectPr>
      </w:pPr>
    </w:p>
    <w:p w:rsidR="009A62FC" w:rsidRPr="00D1688A" w:rsidRDefault="00000000">
      <w:pPr>
        <w:pStyle w:val="Heading2"/>
        <w:numPr>
          <w:ilvl w:val="1"/>
          <w:numId w:val="2"/>
        </w:numPr>
        <w:tabs>
          <w:tab w:val="left" w:pos="430"/>
        </w:tabs>
        <w:ind w:left="430" w:hanging="359"/>
      </w:pPr>
      <w:r w:rsidRPr="00D1688A">
        <w:lastRenderedPageBreak/>
        <w:t>System</w:t>
      </w:r>
      <w:r w:rsidRPr="00D1688A">
        <w:rPr>
          <w:spacing w:val="-6"/>
        </w:rPr>
        <w:t xml:space="preserve"> </w:t>
      </w:r>
      <w:r w:rsidRPr="00D1688A">
        <w:rPr>
          <w:spacing w:val="-2"/>
        </w:rPr>
        <w:t>Requirements</w:t>
      </w:r>
    </w:p>
    <w:p w:rsidR="009A62FC" w:rsidRDefault="009A62FC">
      <w:pPr>
        <w:pStyle w:val="BodyText"/>
        <w:spacing w:before="20"/>
        <w:rPr>
          <w:b/>
        </w:rPr>
      </w:pPr>
    </w:p>
    <w:p w:rsidR="009A62FC" w:rsidRDefault="00B16A8C" w:rsidP="00B16A8C">
      <w:pPr>
        <w:pStyle w:val="BodyText"/>
        <w:spacing w:before="14"/>
        <w:ind w:left="71"/>
        <w:jc w:val="both"/>
      </w:pPr>
      <w:r w:rsidRPr="00B16A8C">
        <w:t>The system developed in this project is designed to run efficiently on commonly available hardware and software setups. It is compatible with both Windows 10 and Ubuntu 20+ operating systems, offering flexibility across platforms. A minimum of 8 GB of RAM is recommended to ensure smooth training and real-time prediction, although the use of a GPU is optional depending on whether faster model training is required. The project is built using Python 3.8 or higher, leveraging a range of powerful libraries including TensorFlow and Keras for deep learning, OpenCV for video processing, and Tkinter for creating the graphical user interface. Additionally, NumPy and Pandas are used for data handling, while Matplotlib supports visualization tasks. This configuration ensures the system is accessible, adaptable, and capable of delivering reliable performance in both development and deployment phases.</w:t>
      </w:r>
    </w:p>
    <w:p w:rsidR="00B16A8C" w:rsidRDefault="00B16A8C" w:rsidP="00B16A8C">
      <w:pPr>
        <w:pStyle w:val="BodyText"/>
        <w:spacing w:before="14"/>
        <w:ind w:left="71"/>
        <w:jc w:val="both"/>
      </w:pPr>
    </w:p>
    <w:p w:rsidR="009A62FC" w:rsidRPr="00D1688A" w:rsidRDefault="00000000">
      <w:pPr>
        <w:pStyle w:val="Heading2"/>
        <w:numPr>
          <w:ilvl w:val="1"/>
          <w:numId w:val="2"/>
        </w:numPr>
        <w:tabs>
          <w:tab w:val="left" w:pos="430"/>
        </w:tabs>
        <w:ind w:left="430" w:hanging="359"/>
      </w:pPr>
      <w:r w:rsidRPr="00D1688A">
        <w:t>Proposed</w:t>
      </w:r>
      <w:r w:rsidRPr="00D1688A">
        <w:rPr>
          <w:spacing w:val="-8"/>
        </w:rPr>
        <w:t xml:space="preserve"> </w:t>
      </w:r>
      <w:r w:rsidRPr="00D1688A">
        <w:rPr>
          <w:spacing w:val="-2"/>
        </w:rPr>
        <w:t>Algorithm(s)</w:t>
      </w:r>
    </w:p>
    <w:p w:rsidR="009A62FC" w:rsidRDefault="009A62FC">
      <w:pPr>
        <w:pStyle w:val="BodyText"/>
        <w:spacing w:before="20"/>
        <w:rPr>
          <w:b/>
        </w:rPr>
      </w:pPr>
    </w:p>
    <w:p w:rsidR="009A62FC" w:rsidRDefault="00E610CF" w:rsidP="00E610CF">
      <w:pPr>
        <w:pStyle w:val="BodyText"/>
        <w:spacing w:before="129"/>
        <w:ind w:left="71"/>
        <w:jc w:val="both"/>
      </w:pPr>
      <w:r w:rsidRPr="00E610CF">
        <w:t>The core algorithm used in this project is a fine-tuned deep learning model based on the MobileNetV2 architecture, which is well-suited for real-time image classification tasks. The model begins by taking an input image, typically a frame from a live webcam feed, which is first resized and normalized to match the format expected by the neural network. These preprocessed frames are then passed through several convolutional layers of the MobileNetV2 model, which extract important visual features such as edges, textures, and patterns. The base layers of the pre-trained model remain mostly frozen to retain general image understanding, while the final layers are retrained using driver-specific image data to adapt the model to the distraction detection task. A fully connected layer with a softmax activation is added at the end to produce probabilities across ten different driver behavior classes. The class with the highest probability is selected as the model’s prediction. This algorithm efficiently combines transfer learning with task-specific fine-tuning, making it lightweight, fast, and accurate for real-time driver monitoring applications.</w:t>
      </w:r>
    </w:p>
    <w:p w:rsidR="00951F88" w:rsidRDefault="00951F88" w:rsidP="00E610CF">
      <w:pPr>
        <w:pStyle w:val="BodyText"/>
        <w:spacing w:before="129"/>
        <w:ind w:left="71"/>
        <w:jc w:val="both"/>
      </w:pPr>
    </w:p>
    <w:p w:rsidR="009A62FC" w:rsidRDefault="00000000">
      <w:pPr>
        <w:pStyle w:val="Heading1"/>
        <w:numPr>
          <w:ilvl w:val="0"/>
          <w:numId w:val="2"/>
        </w:numPr>
        <w:tabs>
          <w:tab w:val="left" w:pos="337"/>
        </w:tabs>
        <w:spacing w:before="1"/>
        <w:ind w:left="337" w:hanging="266"/>
      </w:pPr>
      <w:r>
        <w:t>Model</w:t>
      </w:r>
      <w:r>
        <w:rPr>
          <w:spacing w:val="-2"/>
        </w:rPr>
        <w:t xml:space="preserve"> Evaluation</w:t>
      </w:r>
    </w:p>
    <w:p w:rsidR="009A62FC" w:rsidRDefault="00000000" w:rsidP="002F0C77">
      <w:pPr>
        <w:pStyle w:val="BodyText"/>
        <w:spacing w:before="241"/>
        <w:ind w:left="71" w:right="509"/>
        <w:jc w:val="both"/>
      </w:pPr>
      <w:r>
        <w:t>Model</w:t>
      </w:r>
      <w:r>
        <w:rPr>
          <w:spacing w:val="-9"/>
        </w:rPr>
        <w:t xml:space="preserve"> </w:t>
      </w:r>
      <w:r>
        <w:t>comparison</w:t>
      </w:r>
      <w:r>
        <w:rPr>
          <w:spacing w:val="-10"/>
        </w:rPr>
        <w:t xml:space="preserve"> </w:t>
      </w:r>
      <w:r>
        <w:t>of</w:t>
      </w:r>
      <w:r>
        <w:rPr>
          <w:spacing w:val="-10"/>
        </w:rPr>
        <w:t xml:space="preserve"> </w:t>
      </w:r>
      <w:r>
        <w:t>forex</w:t>
      </w:r>
      <w:r>
        <w:rPr>
          <w:spacing w:val="-10"/>
        </w:rPr>
        <w:t xml:space="preserve"> </w:t>
      </w:r>
      <w:r>
        <w:t>awareness</w:t>
      </w:r>
      <w:r>
        <w:rPr>
          <w:spacing w:val="-10"/>
        </w:rPr>
        <w:t xml:space="preserve"> </w:t>
      </w:r>
      <w:r>
        <w:t>in</w:t>
      </w:r>
      <w:r>
        <w:rPr>
          <w:spacing w:val="-10"/>
        </w:rPr>
        <w:t xml:space="preserve"> </w:t>
      </w:r>
      <w:r>
        <w:t>desktop</w:t>
      </w:r>
      <w:r>
        <w:rPr>
          <w:spacing w:val="-10"/>
        </w:rPr>
        <w:t xml:space="preserve"> </w:t>
      </w:r>
      <w:r>
        <w:t>getting</w:t>
      </w:r>
      <w:r>
        <w:rPr>
          <w:spacing w:val="-10"/>
        </w:rPr>
        <w:t xml:space="preserve"> </w:t>
      </w:r>
      <w:r>
        <w:t>to</w:t>
      </w:r>
      <w:r>
        <w:rPr>
          <w:spacing w:val="-10"/>
        </w:rPr>
        <w:t xml:space="preserve"> </w:t>
      </w:r>
      <w:r>
        <w:t>know</w:t>
      </w:r>
      <w:r>
        <w:rPr>
          <w:spacing w:val="-9"/>
        </w:rPr>
        <w:t xml:space="preserve"> </w:t>
      </w:r>
      <w:r>
        <w:t>includes</w:t>
      </w:r>
      <w:r>
        <w:rPr>
          <w:spacing w:val="-9"/>
        </w:rPr>
        <w:t xml:space="preserve"> </w:t>
      </w:r>
      <w:r>
        <w:t>assessing</w:t>
      </w:r>
      <w:r>
        <w:rPr>
          <w:spacing w:val="-8"/>
        </w:rPr>
        <w:t xml:space="preserve"> </w:t>
      </w:r>
      <w:r>
        <w:t>the</w:t>
      </w:r>
      <w:r>
        <w:rPr>
          <w:spacing w:val="-10"/>
        </w:rPr>
        <w:t xml:space="preserve"> </w:t>
      </w:r>
      <w:r>
        <w:t>overall</w:t>
      </w:r>
      <w:r>
        <w:rPr>
          <w:spacing w:val="-9"/>
        </w:rPr>
        <w:t xml:space="preserve"> </w:t>
      </w:r>
      <w:r>
        <w:t>performance and</w:t>
      </w:r>
      <w:r>
        <w:rPr>
          <w:spacing w:val="-9"/>
        </w:rPr>
        <w:t xml:space="preserve"> </w:t>
      </w:r>
      <w:r>
        <w:t>accuracy</w:t>
      </w:r>
      <w:r>
        <w:rPr>
          <w:spacing w:val="-9"/>
        </w:rPr>
        <w:t xml:space="preserve"> </w:t>
      </w:r>
      <w:r>
        <w:t>of</w:t>
      </w:r>
      <w:r>
        <w:rPr>
          <w:spacing w:val="-10"/>
        </w:rPr>
        <w:t xml:space="preserve"> </w:t>
      </w:r>
      <w:r>
        <w:t>a</w:t>
      </w:r>
      <w:r>
        <w:rPr>
          <w:spacing w:val="-12"/>
        </w:rPr>
        <w:t xml:space="preserve"> </w:t>
      </w:r>
      <w:r>
        <w:t>forex</w:t>
      </w:r>
      <w:r>
        <w:rPr>
          <w:spacing w:val="-9"/>
        </w:rPr>
        <w:t xml:space="preserve"> </w:t>
      </w:r>
      <w:r>
        <w:t>attention</w:t>
      </w:r>
      <w:r>
        <w:rPr>
          <w:spacing w:val="-9"/>
        </w:rPr>
        <w:t xml:space="preserve"> </w:t>
      </w:r>
      <w:r>
        <w:t>model.</w:t>
      </w:r>
      <w:r>
        <w:rPr>
          <w:spacing w:val="-10"/>
        </w:rPr>
        <w:t xml:space="preserve"> </w:t>
      </w:r>
      <w:r>
        <w:t>This</w:t>
      </w:r>
      <w:r>
        <w:rPr>
          <w:spacing w:val="-11"/>
        </w:rPr>
        <w:t xml:space="preserve"> </w:t>
      </w:r>
      <w:r>
        <w:t>assessment</w:t>
      </w:r>
      <w:r>
        <w:rPr>
          <w:spacing w:val="-10"/>
        </w:rPr>
        <w:t xml:space="preserve"> </w:t>
      </w:r>
      <w:r>
        <w:t>usually</w:t>
      </w:r>
      <w:r>
        <w:rPr>
          <w:spacing w:val="-9"/>
        </w:rPr>
        <w:t xml:space="preserve"> </w:t>
      </w:r>
      <w:r>
        <w:t>consists</w:t>
      </w:r>
      <w:r>
        <w:rPr>
          <w:spacing w:val="-11"/>
        </w:rPr>
        <w:t xml:space="preserve"> </w:t>
      </w:r>
      <w:r>
        <w:t>of</w:t>
      </w:r>
      <w:r>
        <w:rPr>
          <w:spacing w:val="-10"/>
        </w:rPr>
        <w:t xml:space="preserve"> </w:t>
      </w:r>
      <w:r>
        <w:t>metrics</w:t>
      </w:r>
      <w:r>
        <w:rPr>
          <w:spacing w:val="-11"/>
        </w:rPr>
        <w:t xml:space="preserve"> </w:t>
      </w:r>
      <w:r>
        <w:t>such</w:t>
      </w:r>
      <w:r>
        <w:rPr>
          <w:spacing w:val="-9"/>
        </w:rPr>
        <w:t xml:space="preserve"> </w:t>
      </w:r>
      <w:r>
        <w:t>as</w:t>
      </w:r>
      <w:r>
        <w:rPr>
          <w:spacing w:val="-11"/>
        </w:rPr>
        <w:t xml:space="preserve"> </w:t>
      </w:r>
      <w:r>
        <w:t>precision,</w:t>
      </w:r>
      <w:r>
        <w:rPr>
          <w:spacing w:val="-10"/>
        </w:rPr>
        <w:t xml:space="preserve"> </w:t>
      </w:r>
      <w:r>
        <w:t>recall, and</w:t>
      </w:r>
      <w:r>
        <w:rPr>
          <w:spacing w:val="-4"/>
        </w:rPr>
        <w:t xml:space="preserve"> </w:t>
      </w:r>
      <w:r>
        <w:t>F1-score,</w:t>
      </w:r>
      <w:r>
        <w:rPr>
          <w:spacing w:val="-5"/>
        </w:rPr>
        <w:t xml:space="preserve"> </w:t>
      </w:r>
      <w:r>
        <w:t>alongside</w:t>
      </w:r>
      <w:r>
        <w:rPr>
          <w:spacing w:val="-5"/>
        </w:rPr>
        <w:t xml:space="preserve"> </w:t>
      </w:r>
      <w:r>
        <w:t>strategies</w:t>
      </w:r>
      <w:r>
        <w:rPr>
          <w:spacing w:val="-6"/>
        </w:rPr>
        <w:t xml:space="preserve"> </w:t>
      </w:r>
      <w:r>
        <w:t>like</w:t>
      </w:r>
      <w:r>
        <w:rPr>
          <w:spacing w:val="-5"/>
        </w:rPr>
        <w:t xml:space="preserve"> </w:t>
      </w:r>
      <w:r>
        <w:t>cross-validation</w:t>
      </w:r>
      <w:r>
        <w:rPr>
          <w:spacing w:val="-4"/>
        </w:rPr>
        <w:t xml:space="preserve"> </w:t>
      </w:r>
      <w:r>
        <w:t>and</w:t>
      </w:r>
      <w:r>
        <w:rPr>
          <w:spacing w:val="-4"/>
        </w:rPr>
        <w:t xml:space="preserve"> </w:t>
      </w:r>
      <w:r>
        <w:t>confusion</w:t>
      </w:r>
      <w:r>
        <w:rPr>
          <w:spacing w:val="-4"/>
        </w:rPr>
        <w:t xml:space="preserve"> </w:t>
      </w:r>
      <w:r>
        <w:t>matrices.</w:t>
      </w:r>
      <w:r>
        <w:rPr>
          <w:spacing w:val="-5"/>
        </w:rPr>
        <w:t xml:space="preserve"> </w:t>
      </w:r>
      <w:r>
        <w:t>The</w:t>
      </w:r>
      <w:r>
        <w:rPr>
          <w:spacing w:val="-5"/>
        </w:rPr>
        <w:t xml:space="preserve"> </w:t>
      </w:r>
      <w:r>
        <w:t>mannequin</w:t>
      </w:r>
      <w:r>
        <w:rPr>
          <w:spacing w:val="-5"/>
        </w:rPr>
        <w:t xml:space="preserve"> </w:t>
      </w:r>
      <w:r>
        <w:t>is</w:t>
      </w:r>
      <w:r>
        <w:rPr>
          <w:spacing w:val="-6"/>
        </w:rPr>
        <w:t xml:space="preserve"> </w:t>
      </w:r>
      <w:r>
        <w:t>examined by the</w:t>
      </w:r>
      <w:r>
        <w:rPr>
          <w:spacing w:val="-2"/>
        </w:rPr>
        <w:t xml:space="preserve"> </w:t>
      </w:r>
      <w:r>
        <w:t>use</w:t>
      </w:r>
      <w:r>
        <w:rPr>
          <w:spacing w:val="-1"/>
        </w:rPr>
        <w:t xml:space="preserve"> </w:t>
      </w:r>
      <w:r>
        <w:t>of a</w:t>
      </w:r>
      <w:r>
        <w:rPr>
          <w:spacing w:val="-2"/>
        </w:rPr>
        <w:t xml:space="preserve"> </w:t>
      </w:r>
      <w:r>
        <w:t>labelled dataset</w:t>
      </w:r>
      <w:r>
        <w:rPr>
          <w:spacing w:val="-1"/>
        </w:rPr>
        <w:t xml:space="preserve"> </w:t>
      </w:r>
      <w:r>
        <w:t>of foreign</w:t>
      </w:r>
      <w:r>
        <w:rPr>
          <w:spacing w:val="-2"/>
        </w:rPr>
        <w:t xml:space="preserve"> </w:t>
      </w:r>
      <w:r>
        <w:t>money images,</w:t>
      </w:r>
      <w:r>
        <w:rPr>
          <w:spacing w:val="-1"/>
        </w:rPr>
        <w:t xml:space="preserve"> </w:t>
      </w:r>
      <w:r>
        <w:t>and the</w:t>
      </w:r>
      <w:r>
        <w:rPr>
          <w:spacing w:val="-1"/>
        </w:rPr>
        <w:t xml:space="preserve"> </w:t>
      </w:r>
      <w:r>
        <w:t>assessment</w:t>
      </w:r>
      <w:r>
        <w:rPr>
          <w:spacing w:val="-1"/>
        </w:rPr>
        <w:t xml:space="preserve"> </w:t>
      </w:r>
      <w:r>
        <w:t>outcomes</w:t>
      </w:r>
      <w:r>
        <w:rPr>
          <w:spacing w:val="-1"/>
        </w:rPr>
        <w:t xml:space="preserve"> </w:t>
      </w:r>
      <w:r>
        <w:t>furnish insights</w:t>
      </w:r>
      <w:r>
        <w:rPr>
          <w:spacing w:val="-2"/>
        </w:rPr>
        <w:t xml:space="preserve"> </w:t>
      </w:r>
      <w:r>
        <w:t>into its effectiveness in efficiently figuring out and classifying distinct currencies. These critiques assist in enhancing and fine-tuning the mannequin for extra dependable and correct forex recognition</w:t>
      </w:r>
    </w:p>
    <w:p w:rsidR="009A62FC" w:rsidRDefault="009A62FC" w:rsidP="002F0C77">
      <w:pPr>
        <w:pStyle w:val="BodyText"/>
        <w:spacing w:before="20"/>
        <w:jc w:val="both"/>
      </w:pPr>
    </w:p>
    <w:p w:rsidR="009A62FC" w:rsidRPr="00D1688A" w:rsidRDefault="00000000">
      <w:pPr>
        <w:pStyle w:val="Heading2"/>
        <w:numPr>
          <w:ilvl w:val="1"/>
          <w:numId w:val="2"/>
        </w:numPr>
        <w:tabs>
          <w:tab w:val="left" w:pos="387"/>
        </w:tabs>
        <w:ind w:left="387" w:hanging="316"/>
      </w:pPr>
      <w:r w:rsidRPr="00D1688A">
        <w:t>Depiction</w:t>
      </w:r>
      <w:r w:rsidRPr="00D1688A">
        <w:rPr>
          <w:spacing w:val="-6"/>
        </w:rPr>
        <w:t xml:space="preserve"> </w:t>
      </w:r>
      <w:r w:rsidRPr="00D1688A">
        <w:t>of</w:t>
      </w:r>
      <w:r w:rsidRPr="00D1688A">
        <w:rPr>
          <w:spacing w:val="-4"/>
        </w:rPr>
        <w:t xml:space="preserve"> </w:t>
      </w:r>
      <w:r w:rsidRPr="00D1688A">
        <w:rPr>
          <w:spacing w:val="-2"/>
        </w:rPr>
        <w:t>results</w:t>
      </w:r>
    </w:p>
    <w:p w:rsidR="00E258E0" w:rsidRPr="00E258E0" w:rsidRDefault="00E258E0" w:rsidP="00E258E0">
      <w:pPr>
        <w:pStyle w:val="Heading2"/>
        <w:tabs>
          <w:tab w:val="left" w:pos="387"/>
        </w:tabs>
        <w:ind w:left="387" w:firstLine="0"/>
        <w:rPr>
          <w:sz w:val="24"/>
          <w:szCs w:val="24"/>
        </w:rPr>
      </w:pPr>
    </w:p>
    <w:p w:rsidR="00E258E0" w:rsidRPr="004570F7" w:rsidRDefault="00E258E0" w:rsidP="004570F7">
      <w:pPr>
        <w:pStyle w:val="Heading2"/>
        <w:numPr>
          <w:ilvl w:val="0"/>
          <w:numId w:val="3"/>
        </w:numPr>
        <w:tabs>
          <w:tab w:val="left" w:pos="387"/>
        </w:tabs>
      </w:pPr>
      <w:r w:rsidRPr="00E95995">
        <w:t>Evaluating the model with hyperparameter tuning</w:t>
      </w:r>
    </w:p>
    <w:p w:rsidR="009A62FC" w:rsidRDefault="00E258E0" w:rsidP="00E258E0">
      <w:pPr>
        <w:pStyle w:val="Heading2"/>
        <w:tabs>
          <w:tab w:val="left" w:pos="387"/>
        </w:tabs>
        <w:ind w:left="0" w:firstLine="0"/>
        <w:rPr>
          <w:sz w:val="24"/>
          <w:szCs w:val="24"/>
        </w:rPr>
      </w:pPr>
      <w:r w:rsidRPr="00E258E0">
        <w:rPr>
          <w:noProof/>
          <w:sz w:val="24"/>
          <w:szCs w:val="24"/>
        </w:rPr>
        <w:drawing>
          <wp:inline distT="0" distB="0" distL="0" distR="0" wp14:anchorId="749BA9F0" wp14:editId="4EE8B864">
            <wp:extent cx="5853430" cy="2316822"/>
            <wp:effectExtent l="0" t="0" r="0" b="7620"/>
            <wp:docPr id="4" name="Picture 3">
              <a:extLst xmlns:a="http://schemas.openxmlformats.org/drawingml/2006/main">
                <a:ext uri="{FF2B5EF4-FFF2-40B4-BE49-F238E27FC236}">
                  <a16:creationId xmlns:a16="http://schemas.microsoft.com/office/drawing/2014/main" id="{4A08F5A0-7E89-98AF-0217-5EF318F023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A08F5A0-7E89-98AF-0217-5EF318F02309}"/>
                        </a:ext>
                      </a:extLst>
                    </pic:cNvPr>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867121" cy="2322241"/>
                    </a:xfrm>
                    <a:prstGeom prst="rect">
                      <a:avLst/>
                    </a:prstGeom>
                  </pic:spPr>
                </pic:pic>
              </a:graphicData>
            </a:graphic>
          </wp:inline>
        </w:drawing>
      </w:r>
      <w:r>
        <w:rPr>
          <w:b w:val="0"/>
          <w:bCs w:val="0"/>
          <w:sz w:val="18"/>
        </w:rPr>
        <w:t xml:space="preserve">           </w:t>
      </w:r>
    </w:p>
    <w:p w:rsidR="004570F7" w:rsidRPr="004570F7" w:rsidRDefault="00E258E0" w:rsidP="00E258E0">
      <w:pPr>
        <w:pStyle w:val="Heading2"/>
        <w:tabs>
          <w:tab w:val="left" w:pos="387"/>
        </w:tabs>
        <w:ind w:left="0" w:firstLine="0"/>
      </w:pPr>
      <w:r>
        <w:rPr>
          <w:sz w:val="24"/>
          <w:szCs w:val="24"/>
        </w:rPr>
        <w:t xml:space="preserve">         </w:t>
      </w:r>
      <w:r w:rsidR="00D1688A">
        <w:rPr>
          <w:sz w:val="24"/>
          <w:szCs w:val="24"/>
        </w:rPr>
        <w:t xml:space="preserve">        </w:t>
      </w:r>
      <w:r w:rsidRPr="00D1688A">
        <w:t xml:space="preserve">Fig 3 : Training &amp; validation Loss                 </w:t>
      </w:r>
      <w:r w:rsidR="00D1688A">
        <w:t xml:space="preserve">        </w:t>
      </w:r>
      <w:r w:rsidRPr="00D1688A">
        <w:t xml:space="preserve"> Fig 4: Training &amp; validation Accuracy</w:t>
      </w:r>
    </w:p>
    <w:p w:rsidR="007176C8" w:rsidRDefault="00414E34" w:rsidP="00DC03F0">
      <w:pPr>
        <w:tabs>
          <w:tab w:val="left" w:pos="853"/>
          <w:tab w:val="center" w:pos="4609"/>
        </w:tabs>
        <w:jc w:val="both"/>
        <w:rPr>
          <w:sz w:val="20"/>
          <w:szCs w:val="20"/>
        </w:rPr>
      </w:pPr>
      <w:r w:rsidRPr="00E95995">
        <w:rPr>
          <w:sz w:val="20"/>
          <w:szCs w:val="20"/>
        </w:rPr>
        <w:t>The validation and training performance of the model indicate encouraging trends of stability and generalization. The training loss steadily went down as training went on, while the validation loss stabilized early and stayed considerably low, which means that the model didn't overfit and could generalize very wel</w:t>
      </w:r>
      <w:r w:rsidR="00DC03F0" w:rsidRPr="00E95995">
        <w:rPr>
          <w:sz w:val="20"/>
          <w:szCs w:val="20"/>
        </w:rPr>
        <w:t xml:space="preserve">l </w:t>
      </w:r>
      <w:r w:rsidRPr="00E95995">
        <w:rPr>
          <w:sz w:val="20"/>
          <w:szCs w:val="20"/>
        </w:rPr>
        <w:t>on new data. Accuracy curves also testify to it: training accuracy increased slowly across epochs, and validation accuracy remained in the range of 65% to 75%. Surprisingly, in some cases, validation accuracy was higher than training accuracy, indicating good regularization—most probably due to dropout layers used during training.To gauge model behavior in greater detail, we looked at the confusion matrix, both in raw and normalized state. All classes had great recall and precision, especially</w:t>
      </w:r>
    </w:p>
    <w:p w:rsidR="004570F7" w:rsidRPr="004570F7" w:rsidRDefault="004570F7" w:rsidP="00DC03F0">
      <w:pPr>
        <w:tabs>
          <w:tab w:val="left" w:pos="853"/>
          <w:tab w:val="center" w:pos="4609"/>
        </w:tabs>
        <w:jc w:val="both"/>
        <w:rPr>
          <w:sz w:val="20"/>
          <w:szCs w:val="20"/>
        </w:rPr>
      </w:pPr>
    </w:p>
    <w:p w:rsidR="007176C8" w:rsidRPr="00E95995" w:rsidRDefault="007176C8" w:rsidP="007176C8">
      <w:pPr>
        <w:tabs>
          <w:tab w:val="left" w:pos="853"/>
          <w:tab w:val="center" w:pos="4609"/>
        </w:tabs>
        <w:jc w:val="center"/>
        <w:rPr>
          <w:b/>
          <w:bCs/>
          <w:sz w:val="20"/>
          <w:szCs w:val="20"/>
        </w:rPr>
      </w:pPr>
      <w:r>
        <w:rPr>
          <w:b/>
          <w:bCs/>
          <w:sz w:val="24"/>
          <w:szCs w:val="24"/>
        </w:rPr>
        <w:lastRenderedPageBreak/>
        <w:t xml:space="preserve">   </w:t>
      </w:r>
      <w:r w:rsidRPr="00E95995">
        <w:rPr>
          <w:b/>
          <w:bCs/>
          <w:sz w:val="20"/>
          <w:szCs w:val="20"/>
        </w:rPr>
        <w:t>Table no 1: Recall Performance for different Classes</w:t>
      </w:r>
    </w:p>
    <w:p w:rsidR="00DC03F0" w:rsidRPr="00414E34" w:rsidRDefault="00DC03F0" w:rsidP="00414E34">
      <w:pPr>
        <w:tabs>
          <w:tab w:val="left" w:pos="853"/>
          <w:tab w:val="center" w:pos="4609"/>
        </w:tabs>
        <w:jc w:val="both"/>
        <w:rPr>
          <w:sz w:val="24"/>
          <w:szCs w:val="24"/>
        </w:rPr>
      </w:pPr>
    </w:p>
    <w:tbl>
      <w:tblPr>
        <w:tblStyle w:val="TableGrid"/>
        <w:tblW w:w="4219" w:type="dxa"/>
        <w:tblInd w:w="2866" w:type="dxa"/>
        <w:tblLook w:val="04A0" w:firstRow="1" w:lastRow="0" w:firstColumn="1" w:lastColumn="0" w:noHBand="0" w:noVBand="1"/>
      </w:tblPr>
      <w:tblGrid>
        <w:gridCol w:w="2802"/>
        <w:gridCol w:w="1417"/>
      </w:tblGrid>
      <w:tr w:rsidR="00DC03F0" w:rsidRPr="00DC03F0" w:rsidTr="00DC03F0">
        <w:trPr>
          <w:trHeight w:val="14"/>
        </w:trPr>
        <w:tc>
          <w:tcPr>
            <w:tcW w:w="2802" w:type="dxa"/>
          </w:tcPr>
          <w:p w:rsidR="00DC03F0" w:rsidRPr="00DC03F0" w:rsidRDefault="00DC03F0" w:rsidP="006D1B30">
            <w:pPr>
              <w:jc w:val="both"/>
              <w:rPr>
                <w:sz w:val="24"/>
                <w:szCs w:val="24"/>
              </w:rPr>
            </w:pPr>
            <w:r w:rsidRPr="00DC03F0">
              <w:rPr>
                <w:sz w:val="24"/>
                <w:szCs w:val="24"/>
              </w:rPr>
              <w:t xml:space="preserve">Activity             </w:t>
            </w:r>
          </w:p>
        </w:tc>
        <w:tc>
          <w:tcPr>
            <w:tcW w:w="1417" w:type="dxa"/>
          </w:tcPr>
          <w:p w:rsidR="00DC03F0" w:rsidRPr="00DC03F0" w:rsidRDefault="00DC03F0" w:rsidP="006D1B30">
            <w:pPr>
              <w:jc w:val="both"/>
              <w:rPr>
                <w:sz w:val="24"/>
                <w:szCs w:val="24"/>
              </w:rPr>
            </w:pPr>
            <w:r w:rsidRPr="00DC03F0">
              <w:rPr>
                <w:sz w:val="24"/>
                <w:szCs w:val="24"/>
              </w:rPr>
              <w:t>Recall</w:t>
            </w:r>
          </w:p>
        </w:tc>
      </w:tr>
      <w:tr w:rsidR="00DC03F0" w:rsidRPr="00DC03F0" w:rsidTr="00DC03F0">
        <w:trPr>
          <w:trHeight w:val="31"/>
        </w:trPr>
        <w:tc>
          <w:tcPr>
            <w:tcW w:w="2802" w:type="dxa"/>
          </w:tcPr>
          <w:p w:rsidR="00DC03F0" w:rsidRPr="00DC03F0" w:rsidRDefault="00DC03F0" w:rsidP="00DC03F0">
            <w:pPr>
              <w:jc w:val="both"/>
              <w:rPr>
                <w:sz w:val="24"/>
                <w:szCs w:val="24"/>
              </w:rPr>
            </w:pPr>
            <w:r w:rsidRPr="00DC03F0">
              <w:rPr>
                <w:sz w:val="24"/>
                <w:szCs w:val="24"/>
              </w:rPr>
              <w:t>Texting Left</w:t>
            </w:r>
          </w:p>
        </w:tc>
        <w:tc>
          <w:tcPr>
            <w:tcW w:w="1417" w:type="dxa"/>
          </w:tcPr>
          <w:p w:rsidR="00DC03F0" w:rsidRPr="00DC03F0" w:rsidRDefault="00DC03F0" w:rsidP="006D1B30">
            <w:pPr>
              <w:jc w:val="both"/>
              <w:rPr>
                <w:sz w:val="24"/>
                <w:szCs w:val="24"/>
              </w:rPr>
            </w:pPr>
            <w:r w:rsidRPr="00DC03F0">
              <w:rPr>
                <w:sz w:val="24"/>
                <w:szCs w:val="24"/>
              </w:rPr>
              <w:t>98.0%</w:t>
            </w:r>
          </w:p>
        </w:tc>
      </w:tr>
      <w:tr w:rsidR="00DC03F0" w:rsidRPr="00DC03F0" w:rsidTr="00DC03F0">
        <w:trPr>
          <w:trHeight w:val="31"/>
        </w:trPr>
        <w:tc>
          <w:tcPr>
            <w:tcW w:w="2802" w:type="dxa"/>
          </w:tcPr>
          <w:p w:rsidR="00DC03F0" w:rsidRPr="00DC03F0" w:rsidRDefault="00DC03F0" w:rsidP="006D1B30">
            <w:pPr>
              <w:jc w:val="both"/>
              <w:rPr>
                <w:sz w:val="24"/>
                <w:szCs w:val="24"/>
              </w:rPr>
            </w:pPr>
            <w:r w:rsidRPr="00DC03F0">
              <w:rPr>
                <w:sz w:val="24"/>
                <w:szCs w:val="24"/>
              </w:rPr>
              <w:t>Operating Radio</w:t>
            </w:r>
          </w:p>
        </w:tc>
        <w:tc>
          <w:tcPr>
            <w:tcW w:w="1417" w:type="dxa"/>
          </w:tcPr>
          <w:p w:rsidR="00DC03F0" w:rsidRPr="00DC03F0" w:rsidRDefault="00DC03F0" w:rsidP="006D1B30">
            <w:pPr>
              <w:jc w:val="both"/>
              <w:rPr>
                <w:sz w:val="24"/>
                <w:szCs w:val="24"/>
              </w:rPr>
            </w:pPr>
            <w:r w:rsidRPr="00DC03F0">
              <w:rPr>
                <w:sz w:val="24"/>
                <w:szCs w:val="24"/>
              </w:rPr>
              <w:t>93.5%</w:t>
            </w:r>
          </w:p>
        </w:tc>
      </w:tr>
      <w:tr w:rsidR="00DC03F0" w:rsidRPr="00DC03F0" w:rsidTr="00DC03F0">
        <w:trPr>
          <w:trHeight w:val="30"/>
        </w:trPr>
        <w:tc>
          <w:tcPr>
            <w:tcW w:w="2802" w:type="dxa"/>
          </w:tcPr>
          <w:p w:rsidR="00DC03F0" w:rsidRPr="00DC03F0" w:rsidRDefault="00DC03F0" w:rsidP="006D1B30">
            <w:pPr>
              <w:jc w:val="both"/>
              <w:rPr>
                <w:sz w:val="24"/>
                <w:szCs w:val="24"/>
              </w:rPr>
            </w:pPr>
            <w:r w:rsidRPr="00DC03F0">
              <w:rPr>
                <w:sz w:val="24"/>
                <w:szCs w:val="24"/>
              </w:rPr>
              <w:t>Reaching Behind</w:t>
            </w:r>
          </w:p>
        </w:tc>
        <w:tc>
          <w:tcPr>
            <w:tcW w:w="1417" w:type="dxa"/>
          </w:tcPr>
          <w:p w:rsidR="00DC03F0" w:rsidRPr="00DC03F0" w:rsidRDefault="00DC03F0" w:rsidP="006D1B30">
            <w:pPr>
              <w:jc w:val="both"/>
              <w:rPr>
                <w:sz w:val="24"/>
                <w:szCs w:val="24"/>
              </w:rPr>
            </w:pPr>
            <w:r w:rsidRPr="00DC03F0">
              <w:rPr>
                <w:sz w:val="24"/>
                <w:szCs w:val="24"/>
              </w:rPr>
              <w:t>97.5%</w:t>
            </w:r>
          </w:p>
        </w:tc>
      </w:tr>
      <w:tr w:rsidR="00DC03F0" w:rsidRPr="00DC03F0" w:rsidTr="00DC03F0">
        <w:trPr>
          <w:trHeight w:val="46"/>
        </w:trPr>
        <w:tc>
          <w:tcPr>
            <w:tcW w:w="2802" w:type="dxa"/>
          </w:tcPr>
          <w:p w:rsidR="00DC03F0" w:rsidRPr="00DC03F0" w:rsidRDefault="00DC03F0" w:rsidP="006D1B30">
            <w:pPr>
              <w:jc w:val="both"/>
              <w:rPr>
                <w:sz w:val="24"/>
                <w:szCs w:val="24"/>
              </w:rPr>
            </w:pPr>
            <w:r w:rsidRPr="00DC03F0">
              <w:rPr>
                <w:sz w:val="24"/>
                <w:szCs w:val="24"/>
              </w:rPr>
              <w:t>Talking on Phone - Left</w:t>
            </w:r>
          </w:p>
        </w:tc>
        <w:tc>
          <w:tcPr>
            <w:tcW w:w="1417" w:type="dxa"/>
          </w:tcPr>
          <w:p w:rsidR="00DC03F0" w:rsidRPr="00DC03F0" w:rsidRDefault="00DC03F0" w:rsidP="006D1B30">
            <w:pPr>
              <w:jc w:val="both"/>
              <w:rPr>
                <w:sz w:val="24"/>
                <w:szCs w:val="24"/>
              </w:rPr>
            </w:pPr>
            <w:r w:rsidRPr="00DC03F0">
              <w:rPr>
                <w:sz w:val="24"/>
                <w:szCs w:val="24"/>
              </w:rPr>
              <w:t>87.0%</w:t>
            </w:r>
          </w:p>
        </w:tc>
      </w:tr>
      <w:tr w:rsidR="00DC03F0" w:rsidRPr="00DC03F0" w:rsidTr="00DC03F0">
        <w:trPr>
          <w:trHeight w:val="46"/>
        </w:trPr>
        <w:tc>
          <w:tcPr>
            <w:tcW w:w="2802" w:type="dxa"/>
          </w:tcPr>
          <w:p w:rsidR="00DC03F0" w:rsidRPr="00DC03F0" w:rsidRDefault="00DC03F0" w:rsidP="006D1B30">
            <w:pPr>
              <w:jc w:val="both"/>
              <w:rPr>
                <w:sz w:val="24"/>
                <w:szCs w:val="24"/>
              </w:rPr>
            </w:pPr>
            <w:r w:rsidRPr="00DC03F0">
              <w:rPr>
                <w:sz w:val="24"/>
                <w:szCs w:val="24"/>
              </w:rPr>
              <w:t xml:space="preserve">Talking on Phone </w:t>
            </w:r>
            <w:r>
              <w:rPr>
                <w:sz w:val="24"/>
                <w:szCs w:val="24"/>
              </w:rPr>
              <w:t>-</w:t>
            </w:r>
            <w:r w:rsidRPr="00DC03F0">
              <w:rPr>
                <w:sz w:val="24"/>
                <w:szCs w:val="24"/>
              </w:rPr>
              <w:t xml:space="preserve"> Right</w:t>
            </w:r>
          </w:p>
        </w:tc>
        <w:tc>
          <w:tcPr>
            <w:tcW w:w="1417" w:type="dxa"/>
          </w:tcPr>
          <w:p w:rsidR="00DC03F0" w:rsidRPr="00DC03F0" w:rsidRDefault="00DC03F0" w:rsidP="006D1B30">
            <w:pPr>
              <w:jc w:val="both"/>
              <w:rPr>
                <w:sz w:val="24"/>
                <w:szCs w:val="24"/>
              </w:rPr>
            </w:pPr>
            <w:r w:rsidRPr="00DC03F0">
              <w:rPr>
                <w:sz w:val="24"/>
                <w:szCs w:val="24"/>
              </w:rPr>
              <w:t>84.5%</w:t>
            </w:r>
          </w:p>
        </w:tc>
      </w:tr>
      <w:tr w:rsidR="00DC03F0" w:rsidRPr="00DC03F0" w:rsidTr="00DC03F0">
        <w:trPr>
          <w:trHeight w:val="31"/>
        </w:trPr>
        <w:tc>
          <w:tcPr>
            <w:tcW w:w="2802" w:type="dxa"/>
          </w:tcPr>
          <w:p w:rsidR="00DC03F0" w:rsidRPr="00DC03F0" w:rsidRDefault="00DC03F0" w:rsidP="006D1B30">
            <w:pPr>
              <w:jc w:val="both"/>
              <w:rPr>
                <w:sz w:val="24"/>
                <w:szCs w:val="24"/>
              </w:rPr>
            </w:pPr>
            <w:r w:rsidRPr="00DC03F0">
              <w:rPr>
                <w:sz w:val="24"/>
                <w:szCs w:val="24"/>
              </w:rPr>
              <w:t>Texting Right</w:t>
            </w:r>
          </w:p>
        </w:tc>
        <w:tc>
          <w:tcPr>
            <w:tcW w:w="1417" w:type="dxa"/>
          </w:tcPr>
          <w:p w:rsidR="00DC03F0" w:rsidRPr="00DC03F0" w:rsidRDefault="00DC03F0" w:rsidP="006D1B30">
            <w:pPr>
              <w:jc w:val="both"/>
              <w:rPr>
                <w:sz w:val="24"/>
                <w:szCs w:val="24"/>
              </w:rPr>
            </w:pPr>
            <w:r w:rsidRPr="00DC03F0">
              <w:rPr>
                <w:sz w:val="24"/>
                <w:szCs w:val="24"/>
              </w:rPr>
              <w:t>85.0%</w:t>
            </w:r>
          </w:p>
        </w:tc>
      </w:tr>
      <w:tr w:rsidR="00DC03F0" w:rsidRPr="00DC03F0" w:rsidTr="00DC03F0">
        <w:trPr>
          <w:trHeight w:val="46"/>
        </w:trPr>
        <w:tc>
          <w:tcPr>
            <w:tcW w:w="2802" w:type="dxa"/>
          </w:tcPr>
          <w:p w:rsidR="00DC03F0" w:rsidRPr="00DC03F0" w:rsidRDefault="00DC03F0" w:rsidP="006D1B30">
            <w:pPr>
              <w:jc w:val="both"/>
              <w:rPr>
                <w:sz w:val="24"/>
                <w:szCs w:val="24"/>
              </w:rPr>
            </w:pPr>
            <w:r w:rsidRPr="00DC03F0">
              <w:rPr>
                <w:sz w:val="24"/>
                <w:szCs w:val="24"/>
              </w:rPr>
              <w:t>Talking to Passenger</w:t>
            </w:r>
          </w:p>
        </w:tc>
        <w:tc>
          <w:tcPr>
            <w:tcW w:w="1417" w:type="dxa"/>
          </w:tcPr>
          <w:p w:rsidR="00DC03F0" w:rsidRPr="00DC03F0" w:rsidRDefault="00DC03F0" w:rsidP="006D1B30">
            <w:pPr>
              <w:jc w:val="both"/>
              <w:rPr>
                <w:sz w:val="24"/>
                <w:szCs w:val="24"/>
              </w:rPr>
            </w:pPr>
            <w:r w:rsidRPr="00DC03F0">
              <w:rPr>
                <w:sz w:val="24"/>
                <w:szCs w:val="24"/>
              </w:rPr>
              <w:t>85.0%</w:t>
            </w:r>
          </w:p>
        </w:tc>
      </w:tr>
    </w:tbl>
    <w:p w:rsidR="007176C8" w:rsidRPr="00414E34" w:rsidRDefault="007176C8" w:rsidP="00414E34">
      <w:pPr>
        <w:tabs>
          <w:tab w:val="left" w:pos="853"/>
          <w:tab w:val="center" w:pos="4609"/>
        </w:tabs>
        <w:jc w:val="both"/>
        <w:rPr>
          <w:sz w:val="24"/>
          <w:szCs w:val="24"/>
        </w:rPr>
      </w:pPr>
    </w:p>
    <w:p w:rsidR="00414E34" w:rsidRPr="00D1688A" w:rsidRDefault="00414E34" w:rsidP="00414E34">
      <w:pPr>
        <w:tabs>
          <w:tab w:val="left" w:pos="853"/>
          <w:tab w:val="center" w:pos="4609"/>
        </w:tabs>
        <w:jc w:val="both"/>
        <w:rPr>
          <w:sz w:val="20"/>
          <w:szCs w:val="20"/>
        </w:rPr>
      </w:pPr>
      <w:r w:rsidRPr="00D1688A">
        <w:rPr>
          <w:sz w:val="20"/>
          <w:szCs w:val="20"/>
        </w:rPr>
        <w:t>Yet, certain classes were more difficult for the model. The weakest performer was the "Hair &amp; Makeup" class that posted a recall of just 58.5%, with high rates of misclassifications, particularly with visually similar classes. The most frequent misclassifications for Hair &amp; Makeup were:</w:t>
      </w:r>
    </w:p>
    <w:p w:rsidR="00414E34" w:rsidRPr="00D1688A" w:rsidRDefault="00414E34" w:rsidP="00414E34">
      <w:pPr>
        <w:tabs>
          <w:tab w:val="left" w:pos="853"/>
          <w:tab w:val="center" w:pos="4609"/>
        </w:tabs>
        <w:jc w:val="both"/>
        <w:rPr>
          <w:sz w:val="20"/>
          <w:szCs w:val="20"/>
        </w:rPr>
      </w:pPr>
      <w:r w:rsidRPr="00D1688A">
        <w:rPr>
          <w:sz w:val="20"/>
          <w:szCs w:val="20"/>
        </w:rPr>
        <w:t>Talking on Phone – Right (21 misclassifications)</w:t>
      </w:r>
    </w:p>
    <w:p w:rsidR="00414E34" w:rsidRPr="00D1688A" w:rsidRDefault="00414E34" w:rsidP="00414E34">
      <w:pPr>
        <w:tabs>
          <w:tab w:val="left" w:pos="853"/>
          <w:tab w:val="center" w:pos="4609"/>
        </w:tabs>
        <w:jc w:val="both"/>
        <w:rPr>
          <w:sz w:val="20"/>
          <w:szCs w:val="20"/>
        </w:rPr>
      </w:pPr>
      <w:r w:rsidRPr="00D1688A">
        <w:rPr>
          <w:sz w:val="20"/>
          <w:szCs w:val="20"/>
        </w:rPr>
        <w:t>Safe Driving (11 misclassifications)</w:t>
      </w:r>
    </w:p>
    <w:p w:rsidR="00414E34" w:rsidRPr="00D1688A" w:rsidRDefault="00414E34" w:rsidP="00414E34">
      <w:pPr>
        <w:tabs>
          <w:tab w:val="left" w:pos="853"/>
          <w:tab w:val="center" w:pos="4609"/>
        </w:tabs>
        <w:jc w:val="both"/>
        <w:rPr>
          <w:sz w:val="20"/>
          <w:szCs w:val="20"/>
        </w:rPr>
      </w:pPr>
      <w:r w:rsidRPr="00D1688A">
        <w:rPr>
          <w:sz w:val="20"/>
          <w:szCs w:val="20"/>
        </w:rPr>
        <w:t>Reaching Behind (7 misclassifications)</w:t>
      </w:r>
    </w:p>
    <w:p w:rsidR="00414E34" w:rsidRPr="00D1688A" w:rsidRDefault="00414E34" w:rsidP="00414E34">
      <w:pPr>
        <w:tabs>
          <w:tab w:val="left" w:pos="853"/>
          <w:tab w:val="center" w:pos="4609"/>
        </w:tabs>
        <w:jc w:val="both"/>
        <w:rPr>
          <w:sz w:val="20"/>
          <w:szCs w:val="20"/>
        </w:rPr>
      </w:pPr>
      <w:r w:rsidRPr="00D1688A">
        <w:rPr>
          <w:sz w:val="20"/>
          <w:szCs w:val="20"/>
        </w:rPr>
        <w:t>Occasional confusion with Texting Left and Drinking</w:t>
      </w:r>
    </w:p>
    <w:p w:rsidR="00414E34" w:rsidRPr="00D1688A" w:rsidRDefault="00414E34" w:rsidP="00414E34">
      <w:pPr>
        <w:tabs>
          <w:tab w:val="left" w:pos="853"/>
          <w:tab w:val="center" w:pos="4609"/>
        </w:tabs>
        <w:jc w:val="both"/>
        <w:rPr>
          <w:sz w:val="20"/>
          <w:szCs w:val="20"/>
        </w:rPr>
      </w:pPr>
      <w:r w:rsidRPr="00D1688A">
        <w:rPr>
          <w:sz w:val="20"/>
          <w:szCs w:val="20"/>
        </w:rPr>
        <w:t>These mistakes probably result from visual confusion in posture, hand positioning, and facial direction, which can mislead the model when making predictions</w:t>
      </w:r>
    </w:p>
    <w:p w:rsidR="00DC7CA5" w:rsidRPr="00D1688A" w:rsidRDefault="00DC7CA5" w:rsidP="00414E34">
      <w:pPr>
        <w:tabs>
          <w:tab w:val="left" w:pos="853"/>
          <w:tab w:val="center" w:pos="4609"/>
        </w:tabs>
        <w:jc w:val="both"/>
        <w:rPr>
          <w:sz w:val="20"/>
          <w:szCs w:val="20"/>
        </w:rPr>
      </w:pPr>
    </w:p>
    <w:p w:rsidR="00DC7CA5" w:rsidRPr="00D1688A" w:rsidRDefault="00DC7CA5" w:rsidP="00DC7CA5">
      <w:pPr>
        <w:tabs>
          <w:tab w:val="left" w:pos="853"/>
          <w:tab w:val="center" w:pos="4609"/>
        </w:tabs>
        <w:jc w:val="both"/>
        <w:rPr>
          <w:sz w:val="20"/>
          <w:szCs w:val="20"/>
        </w:rPr>
      </w:pPr>
      <w:r w:rsidRPr="00D1688A">
        <w:rPr>
          <w:sz w:val="20"/>
          <w:szCs w:val="20"/>
        </w:rPr>
        <w:t>Summary of Results:</w:t>
      </w:r>
    </w:p>
    <w:p w:rsidR="00DC7CA5" w:rsidRPr="00D1688A" w:rsidRDefault="00DC7CA5" w:rsidP="00DC7CA5">
      <w:pPr>
        <w:tabs>
          <w:tab w:val="left" w:pos="853"/>
          <w:tab w:val="center" w:pos="4609"/>
        </w:tabs>
        <w:jc w:val="both"/>
        <w:rPr>
          <w:sz w:val="20"/>
          <w:szCs w:val="20"/>
        </w:rPr>
      </w:pPr>
      <w:r w:rsidRPr="00D1688A">
        <w:rPr>
          <w:sz w:val="20"/>
          <w:szCs w:val="20"/>
        </w:rPr>
        <w:t>Overall accuracy: 84.0%</w:t>
      </w:r>
    </w:p>
    <w:p w:rsidR="00DC7CA5" w:rsidRPr="00D1688A" w:rsidRDefault="00DC7CA5" w:rsidP="00DC7CA5">
      <w:pPr>
        <w:tabs>
          <w:tab w:val="left" w:pos="853"/>
          <w:tab w:val="center" w:pos="4609"/>
        </w:tabs>
        <w:jc w:val="both"/>
        <w:rPr>
          <w:sz w:val="20"/>
          <w:szCs w:val="20"/>
        </w:rPr>
      </w:pPr>
      <w:r w:rsidRPr="00D1688A">
        <w:rPr>
          <w:sz w:val="20"/>
          <w:szCs w:val="20"/>
        </w:rPr>
        <w:t>Weighted F1-Score: 83.73%</w:t>
      </w:r>
    </w:p>
    <w:p w:rsidR="00DC7CA5" w:rsidRPr="00D1688A" w:rsidRDefault="00DC7CA5" w:rsidP="00DC7CA5">
      <w:pPr>
        <w:tabs>
          <w:tab w:val="left" w:pos="853"/>
          <w:tab w:val="center" w:pos="4609"/>
        </w:tabs>
        <w:jc w:val="both"/>
        <w:rPr>
          <w:sz w:val="20"/>
          <w:szCs w:val="20"/>
        </w:rPr>
      </w:pPr>
      <w:r w:rsidRPr="00D1688A">
        <w:rPr>
          <w:sz w:val="20"/>
          <w:szCs w:val="20"/>
        </w:rPr>
        <w:t>Weighted Precision: 84.39%</w:t>
      </w:r>
    </w:p>
    <w:p w:rsidR="00DC7CA5" w:rsidRPr="00D1688A" w:rsidRDefault="00DC7CA5" w:rsidP="00DC7CA5">
      <w:pPr>
        <w:tabs>
          <w:tab w:val="left" w:pos="853"/>
          <w:tab w:val="center" w:pos="4609"/>
        </w:tabs>
        <w:jc w:val="both"/>
        <w:rPr>
          <w:sz w:val="20"/>
          <w:szCs w:val="20"/>
        </w:rPr>
      </w:pPr>
      <w:r w:rsidRPr="00D1688A">
        <w:rPr>
          <w:sz w:val="20"/>
          <w:szCs w:val="20"/>
        </w:rPr>
        <w:t>Weighted Recall: 84.00%</w:t>
      </w:r>
    </w:p>
    <w:p w:rsidR="00DC7CA5" w:rsidRPr="00D1688A" w:rsidRDefault="00DC7CA5" w:rsidP="00DC7CA5">
      <w:pPr>
        <w:tabs>
          <w:tab w:val="left" w:pos="853"/>
          <w:tab w:val="center" w:pos="4609"/>
        </w:tabs>
        <w:jc w:val="both"/>
        <w:rPr>
          <w:sz w:val="20"/>
          <w:szCs w:val="20"/>
        </w:rPr>
      </w:pPr>
    </w:p>
    <w:p w:rsidR="00DC7CA5" w:rsidRPr="00D1688A" w:rsidRDefault="00DC7CA5" w:rsidP="00DC7CA5">
      <w:pPr>
        <w:tabs>
          <w:tab w:val="left" w:pos="853"/>
          <w:tab w:val="center" w:pos="4609"/>
        </w:tabs>
        <w:jc w:val="both"/>
        <w:rPr>
          <w:sz w:val="20"/>
          <w:szCs w:val="20"/>
        </w:rPr>
      </w:pPr>
      <w:r w:rsidRPr="00D1688A">
        <w:rPr>
          <w:sz w:val="20"/>
          <w:szCs w:val="20"/>
        </w:rPr>
        <w:t>Model Comparison :</w:t>
      </w:r>
    </w:p>
    <w:p w:rsidR="00973AD6" w:rsidRPr="00E95995" w:rsidRDefault="00973AD6" w:rsidP="00973AD6">
      <w:pPr>
        <w:tabs>
          <w:tab w:val="left" w:pos="853"/>
          <w:tab w:val="center" w:pos="4609"/>
        </w:tabs>
        <w:jc w:val="center"/>
        <w:rPr>
          <w:b/>
          <w:bCs/>
          <w:sz w:val="20"/>
          <w:szCs w:val="20"/>
        </w:rPr>
      </w:pPr>
      <w:r w:rsidRPr="00E95995">
        <w:rPr>
          <w:b/>
          <w:bCs/>
          <w:sz w:val="20"/>
          <w:szCs w:val="20"/>
        </w:rPr>
        <w:t>Table no 2: Model Comparison</w:t>
      </w:r>
    </w:p>
    <w:p w:rsidR="00DC03F0" w:rsidRPr="00DC7CA5" w:rsidRDefault="00DC03F0" w:rsidP="00DC7CA5">
      <w:pPr>
        <w:tabs>
          <w:tab w:val="left" w:pos="853"/>
          <w:tab w:val="center" w:pos="4609"/>
        </w:tabs>
        <w:jc w:val="both"/>
        <w:rPr>
          <w:sz w:val="24"/>
          <w:szCs w:val="24"/>
        </w:rPr>
      </w:pPr>
    </w:p>
    <w:tbl>
      <w:tblPr>
        <w:tblStyle w:val="TableGrid"/>
        <w:tblW w:w="9889" w:type="dxa"/>
        <w:tblLook w:val="04A0" w:firstRow="1" w:lastRow="0" w:firstColumn="1" w:lastColumn="0" w:noHBand="0" w:noVBand="1"/>
      </w:tblPr>
      <w:tblGrid>
        <w:gridCol w:w="1776"/>
        <w:gridCol w:w="1734"/>
        <w:gridCol w:w="3261"/>
        <w:gridCol w:w="3118"/>
      </w:tblGrid>
      <w:tr w:rsidR="00DC03F0" w:rsidRPr="00DC03F0" w:rsidTr="007F2EF6">
        <w:tc>
          <w:tcPr>
            <w:tcW w:w="1776" w:type="dxa"/>
          </w:tcPr>
          <w:p w:rsidR="00DC03F0" w:rsidRPr="00DC03F0" w:rsidRDefault="00DC03F0" w:rsidP="00113A7B">
            <w:pPr>
              <w:jc w:val="both"/>
              <w:rPr>
                <w:sz w:val="24"/>
                <w:szCs w:val="24"/>
              </w:rPr>
            </w:pPr>
            <w:r w:rsidRPr="00DC03F0">
              <w:rPr>
                <w:sz w:val="24"/>
                <w:szCs w:val="24"/>
              </w:rPr>
              <w:t xml:space="preserve">Model Type                 </w:t>
            </w:r>
          </w:p>
        </w:tc>
        <w:tc>
          <w:tcPr>
            <w:tcW w:w="1734" w:type="dxa"/>
          </w:tcPr>
          <w:p w:rsidR="00DC03F0" w:rsidRPr="00DC03F0" w:rsidRDefault="00DC03F0" w:rsidP="00113A7B">
            <w:pPr>
              <w:jc w:val="both"/>
              <w:rPr>
                <w:sz w:val="24"/>
                <w:szCs w:val="24"/>
              </w:rPr>
            </w:pPr>
            <w:r w:rsidRPr="00DC03F0">
              <w:rPr>
                <w:sz w:val="24"/>
                <w:szCs w:val="24"/>
              </w:rPr>
              <w:t xml:space="preserve">      Accuracy</w:t>
            </w:r>
          </w:p>
        </w:tc>
        <w:tc>
          <w:tcPr>
            <w:tcW w:w="3261" w:type="dxa"/>
          </w:tcPr>
          <w:p w:rsidR="00DC03F0" w:rsidRPr="00DC03F0" w:rsidRDefault="00DC03F0" w:rsidP="00113A7B">
            <w:pPr>
              <w:jc w:val="both"/>
              <w:rPr>
                <w:sz w:val="24"/>
                <w:szCs w:val="24"/>
              </w:rPr>
            </w:pPr>
            <w:r w:rsidRPr="00DC03F0">
              <w:rPr>
                <w:sz w:val="24"/>
                <w:szCs w:val="24"/>
              </w:rPr>
              <w:t xml:space="preserve">         Hair &amp; Makeup   Recall</w:t>
            </w:r>
          </w:p>
        </w:tc>
        <w:tc>
          <w:tcPr>
            <w:tcW w:w="3118" w:type="dxa"/>
          </w:tcPr>
          <w:p w:rsidR="00DC03F0" w:rsidRPr="00DC03F0" w:rsidRDefault="00DC03F0" w:rsidP="00113A7B">
            <w:pPr>
              <w:jc w:val="both"/>
              <w:rPr>
                <w:sz w:val="24"/>
                <w:szCs w:val="24"/>
              </w:rPr>
            </w:pPr>
            <w:r w:rsidRPr="00DC03F0">
              <w:rPr>
                <w:sz w:val="24"/>
                <w:szCs w:val="24"/>
              </w:rPr>
              <w:t xml:space="preserve">    Comment</w:t>
            </w:r>
          </w:p>
        </w:tc>
      </w:tr>
      <w:tr w:rsidR="00DC03F0" w:rsidRPr="00DC03F0" w:rsidTr="007F2EF6">
        <w:tc>
          <w:tcPr>
            <w:tcW w:w="1776" w:type="dxa"/>
          </w:tcPr>
          <w:p w:rsidR="00DC03F0" w:rsidRPr="00DC03F0" w:rsidRDefault="00DC03F0" w:rsidP="00113A7B">
            <w:pPr>
              <w:jc w:val="both"/>
              <w:rPr>
                <w:sz w:val="24"/>
                <w:szCs w:val="24"/>
              </w:rPr>
            </w:pPr>
            <w:r w:rsidRPr="00DC03F0">
              <w:rPr>
                <w:sz w:val="24"/>
                <w:szCs w:val="24"/>
              </w:rPr>
              <w:t>Hyperparameter Tuned</w:t>
            </w:r>
          </w:p>
        </w:tc>
        <w:tc>
          <w:tcPr>
            <w:tcW w:w="1734" w:type="dxa"/>
          </w:tcPr>
          <w:p w:rsidR="00DC03F0" w:rsidRPr="00DC03F0" w:rsidRDefault="00DC03F0" w:rsidP="00113A7B">
            <w:pPr>
              <w:jc w:val="both"/>
              <w:rPr>
                <w:sz w:val="24"/>
                <w:szCs w:val="24"/>
              </w:rPr>
            </w:pPr>
            <w:r w:rsidRPr="00DC03F0">
              <w:rPr>
                <w:sz w:val="24"/>
                <w:szCs w:val="24"/>
              </w:rPr>
              <w:t>84.00%</w:t>
            </w:r>
          </w:p>
        </w:tc>
        <w:tc>
          <w:tcPr>
            <w:tcW w:w="3261" w:type="dxa"/>
          </w:tcPr>
          <w:p w:rsidR="00DC03F0" w:rsidRPr="00DC03F0" w:rsidRDefault="00DC03F0" w:rsidP="00113A7B">
            <w:pPr>
              <w:jc w:val="both"/>
              <w:rPr>
                <w:sz w:val="24"/>
                <w:szCs w:val="24"/>
              </w:rPr>
            </w:pPr>
            <w:r w:rsidRPr="00DC03F0">
              <w:rPr>
                <w:sz w:val="24"/>
                <w:szCs w:val="24"/>
              </w:rPr>
              <w:t>58.5%</w:t>
            </w:r>
          </w:p>
        </w:tc>
        <w:tc>
          <w:tcPr>
            <w:tcW w:w="3118" w:type="dxa"/>
          </w:tcPr>
          <w:p w:rsidR="00DC03F0" w:rsidRPr="00DC03F0" w:rsidRDefault="00DC03F0" w:rsidP="00113A7B">
            <w:pPr>
              <w:jc w:val="both"/>
              <w:rPr>
                <w:sz w:val="24"/>
                <w:szCs w:val="24"/>
              </w:rPr>
            </w:pPr>
            <w:r w:rsidRPr="00DC03F0">
              <w:rPr>
                <w:sz w:val="24"/>
                <w:szCs w:val="24"/>
              </w:rPr>
              <w:t xml:space="preserve"> </w:t>
            </w:r>
            <w:r w:rsidR="007F2EF6" w:rsidRPr="00DC03F0">
              <w:rPr>
                <w:sz w:val="24"/>
                <w:szCs w:val="24"/>
              </w:rPr>
              <w:t>Bes</w:t>
            </w:r>
            <w:r w:rsidR="007F2EF6">
              <w:rPr>
                <w:sz w:val="24"/>
                <w:szCs w:val="24"/>
              </w:rPr>
              <w:t>t</w:t>
            </w:r>
            <w:r w:rsidR="007F2EF6" w:rsidRPr="00DC03F0">
              <w:rPr>
                <w:sz w:val="24"/>
                <w:szCs w:val="24"/>
              </w:rPr>
              <w:t xml:space="preserve"> overall</w:t>
            </w:r>
            <w:r w:rsidRPr="00DC03F0">
              <w:rPr>
                <w:sz w:val="24"/>
                <w:szCs w:val="24"/>
              </w:rPr>
              <w:t xml:space="preserve"> performance</w:t>
            </w:r>
          </w:p>
        </w:tc>
      </w:tr>
      <w:tr w:rsidR="00DC03F0" w:rsidRPr="00DC03F0" w:rsidTr="007F2EF6">
        <w:tc>
          <w:tcPr>
            <w:tcW w:w="1776" w:type="dxa"/>
          </w:tcPr>
          <w:p w:rsidR="00DC03F0" w:rsidRPr="00DC03F0" w:rsidRDefault="00DC03F0" w:rsidP="00113A7B">
            <w:pPr>
              <w:jc w:val="both"/>
              <w:rPr>
                <w:sz w:val="24"/>
                <w:szCs w:val="24"/>
              </w:rPr>
            </w:pPr>
            <w:r w:rsidRPr="00DC03F0">
              <w:rPr>
                <w:sz w:val="24"/>
                <w:szCs w:val="24"/>
              </w:rPr>
              <w:t>Fine-Tuned Model</w:t>
            </w:r>
          </w:p>
        </w:tc>
        <w:tc>
          <w:tcPr>
            <w:tcW w:w="1734" w:type="dxa"/>
          </w:tcPr>
          <w:p w:rsidR="00DC03F0" w:rsidRPr="00DC03F0" w:rsidRDefault="00DC03F0" w:rsidP="00113A7B">
            <w:pPr>
              <w:jc w:val="both"/>
              <w:rPr>
                <w:sz w:val="24"/>
                <w:szCs w:val="24"/>
              </w:rPr>
            </w:pPr>
            <w:r w:rsidRPr="00DC03F0">
              <w:rPr>
                <w:sz w:val="24"/>
                <w:szCs w:val="24"/>
              </w:rPr>
              <w:t>78.35%</w:t>
            </w:r>
          </w:p>
        </w:tc>
        <w:tc>
          <w:tcPr>
            <w:tcW w:w="3261" w:type="dxa"/>
          </w:tcPr>
          <w:p w:rsidR="00DC03F0" w:rsidRPr="00DC03F0" w:rsidRDefault="00DC03F0" w:rsidP="00113A7B">
            <w:pPr>
              <w:jc w:val="both"/>
              <w:rPr>
                <w:sz w:val="24"/>
                <w:szCs w:val="24"/>
              </w:rPr>
            </w:pPr>
            <w:r w:rsidRPr="00DC03F0">
              <w:rPr>
                <w:sz w:val="24"/>
                <w:szCs w:val="24"/>
              </w:rPr>
              <w:t>54.0%</w:t>
            </w:r>
          </w:p>
        </w:tc>
        <w:tc>
          <w:tcPr>
            <w:tcW w:w="3118" w:type="dxa"/>
          </w:tcPr>
          <w:p w:rsidR="00DC03F0" w:rsidRPr="00DC03F0" w:rsidRDefault="00DC03F0" w:rsidP="00113A7B">
            <w:pPr>
              <w:jc w:val="both"/>
              <w:rPr>
                <w:sz w:val="24"/>
                <w:szCs w:val="24"/>
              </w:rPr>
            </w:pPr>
            <w:r w:rsidRPr="00DC03F0">
              <w:rPr>
                <w:sz w:val="24"/>
                <w:szCs w:val="24"/>
              </w:rPr>
              <w:t>Better on Hair &amp; Makeup only</w:t>
            </w:r>
          </w:p>
        </w:tc>
      </w:tr>
      <w:tr w:rsidR="00DC03F0" w:rsidRPr="00DC03F0" w:rsidTr="007F2EF6">
        <w:tc>
          <w:tcPr>
            <w:tcW w:w="1776" w:type="dxa"/>
          </w:tcPr>
          <w:p w:rsidR="00DC03F0" w:rsidRPr="00DC03F0" w:rsidRDefault="00DC03F0" w:rsidP="00113A7B">
            <w:pPr>
              <w:jc w:val="both"/>
              <w:rPr>
                <w:sz w:val="24"/>
                <w:szCs w:val="24"/>
              </w:rPr>
            </w:pPr>
            <w:r w:rsidRPr="00DC03F0">
              <w:rPr>
                <w:sz w:val="24"/>
                <w:szCs w:val="24"/>
              </w:rPr>
              <w:t xml:space="preserve">Transfer Model                                              </w:t>
            </w:r>
          </w:p>
        </w:tc>
        <w:tc>
          <w:tcPr>
            <w:tcW w:w="1734" w:type="dxa"/>
          </w:tcPr>
          <w:p w:rsidR="00DC03F0" w:rsidRPr="00DC03F0" w:rsidRDefault="00DC03F0" w:rsidP="00113A7B">
            <w:pPr>
              <w:jc w:val="both"/>
              <w:rPr>
                <w:sz w:val="24"/>
                <w:szCs w:val="24"/>
              </w:rPr>
            </w:pPr>
            <w:r w:rsidRPr="00DC03F0">
              <w:rPr>
                <w:sz w:val="24"/>
                <w:szCs w:val="24"/>
              </w:rPr>
              <w:t>75.90%</w:t>
            </w:r>
          </w:p>
        </w:tc>
        <w:tc>
          <w:tcPr>
            <w:tcW w:w="3261" w:type="dxa"/>
          </w:tcPr>
          <w:p w:rsidR="00DC03F0" w:rsidRPr="00DC03F0" w:rsidRDefault="00DC03F0" w:rsidP="00113A7B">
            <w:pPr>
              <w:jc w:val="both"/>
              <w:rPr>
                <w:sz w:val="24"/>
                <w:szCs w:val="24"/>
              </w:rPr>
            </w:pPr>
            <w:r w:rsidRPr="00DC03F0">
              <w:rPr>
                <w:sz w:val="24"/>
                <w:szCs w:val="24"/>
              </w:rPr>
              <w:t xml:space="preserve">48.0%    </w:t>
            </w:r>
          </w:p>
        </w:tc>
        <w:tc>
          <w:tcPr>
            <w:tcW w:w="3118" w:type="dxa"/>
          </w:tcPr>
          <w:p w:rsidR="00DC03F0" w:rsidRPr="00DC03F0" w:rsidRDefault="00DC03F0" w:rsidP="00113A7B">
            <w:pPr>
              <w:jc w:val="both"/>
              <w:rPr>
                <w:sz w:val="24"/>
                <w:szCs w:val="24"/>
              </w:rPr>
            </w:pPr>
            <w:r w:rsidRPr="00DC03F0">
              <w:rPr>
                <w:sz w:val="24"/>
                <w:szCs w:val="24"/>
              </w:rPr>
              <w:t>Lower overall and class recall</w:t>
            </w:r>
          </w:p>
        </w:tc>
      </w:tr>
    </w:tbl>
    <w:p w:rsidR="00414E34" w:rsidRPr="00414E34" w:rsidRDefault="00414E34" w:rsidP="00414E34">
      <w:pPr>
        <w:tabs>
          <w:tab w:val="left" w:pos="853"/>
          <w:tab w:val="center" w:pos="4609"/>
        </w:tabs>
        <w:rPr>
          <w:sz w:val="18"/>
        </w:rPr>
      </w:pPr>
    </w:p>
    <w:p w:rsidR="004570F7" w:rsidRDefault="004570F7" w:rsidP="004570F7">
      <w:pPr>
        <w:pStyle w:val="BodyText"/>
      </w:pPr>
      <w:r w:rsidRPr="00DF5856">
        <w:rPr>
          <w:noProof/>
        </w:rPr>
        <w:drawing>
          <wp:inline distT="0" distB="0" distL="0" distR="0" wp14:anchorId="7BED04FF" wp14:editId="4EE59629">
            <wp:extent cx="5853430" cy="2230755"/>
            <wp:effectExtent l="0" t="0" r="0" b="0"/>
            <wp:docPr id="1075150820" name="Picture 7">
              <a:extLst xmlns:a="http://schemas.openxmlformats.org/drawingml/2006/main">
                <a:ext uri="{FF2B5EF4-FFF2-40B4-BE49-F238E27FC236}">
                  <a16:creationId xmlns:a16="http://schemas.microsoft.com/office/drawing/2014/main" id="{ABD0385F-A463-B1B2-C00C-FC38D9417B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ABD0385F-A463-B1B2-C00C-FC38D9417B3D}"/>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5853430" cy="2230755"/>
                    </a:xfrm>
                    <a:prstGeom prst="rect">
                      <a:avLst/>
                    </a:prstGeom>
                  </pic:spPr>
                </pic:pic>
              </a:graphicData>
            </a:graphic>
          </wp:inline>
        </w:drawing>
      </w:r>
    </w:p>
    <w:p w:rsidR="004570F7" w:rsidRPr="00715C62" w:rsidRDefault="004570F7" w:rsidP="004570F7">
      <w:pPr>
        <w:pStyle w:val="Heading2"/>
        <w:tabs>
          <w:tab w:val="left" w:pos="387"/>
        </w:tabs>
        <w:ind w:left="0" w:firstLine="0"/>
        <w:rPr>
          <w:b w:val="0"/>
          <w:bCs w:val="0"/>
        </w:rPr>
      </w:pPr>
      <w:r>
        <w:rPr>
          <w:sz w:val="24"/>
          <w:szCs w:val="24"/>
        </w:rPr>
        <w:t xml:space="preserve">                   </w:t>
      </w:r>
      <w:r w:rsidRPr="00715C62">
        <w:t>Fig 3 : Training &amp; validation Loss                           Fig 4: Training &amp; validation Accuracy</w:t>
      </w:r>
    </w:p>
    <w:p w:rsidR="004570F7" w:rsidRDefault="004570F7" w:rsidP="004570F7">
      <w:pPr>
        <w:pStyle w:val="BodyText"/>
        <w:spacing w:before="34"/>
        <w:rPr>
          <w:sz w:val="18"/>
        </w:rPr>
      </w:pPr>
    </w:p>
    <w:p w:rsidR="004570F7" w:rsidRDefault="004570F7" w:rsidP="004570F7">
      <w:pPr>
        <w:pStyle w:val="BodyText"/>
        <w:spacing w:line="276" w:lineRule="auto"/>
        <w:jc w:val="both"/>
      </w:pPr>
      <w:r>
        <w:t>Fine-Tuned Transfer Learning Model Evaluation Summary:</w:t>
      </w:r>
    </w:p>
    <w:p w:rsidR="004570F7" w:rsidRDefault="004570F7" w:rsidP="004570F7">
      <w:pPr>
        <w:pStyle w:val="BodyText"/>
        <w:spacing w:line="276" w:lineRule="auto"/>
        <w:jc w:val="both"/>
      </w:pPr>
    </w:p>
    <w:p w:rsidR="004570F7" w:rsidRDefault="004570F7" w:rsidP="004570F7">
      <w:pPr>
        <w:pStyle w:val="BodyText"/>
        <w:spacing w:line="276" w:lineRule="auto"/>
        <w:jc w:val="both"/>
      </w:pPr>
      <w:r>
        <w:t>The optimized transfer learning model was trained on 1,600 images of 10 classes and tested on 400 images. The training process exhibited stable learning behavior, as observed from the loss and accuracy plots. Training loss reduced steadily with the number of epochs and remained consistently lower than validation loss, showing good generalization. Training accuracy progressed step by step, reaching up to more than 97%, whereas validation accuracy fluctuated slightly but remained above 92%, going up to 95% at its peak.</w:t>
      </w:r>
    </w:p>
    <w:p w:rsidR="00DC7CA5" w:rsidRPr="00DC7CA5" w:rsidRDefault="00DC7CA5" w:rsidP="00DC7CA5">
      <w:pPr>
        <w:tabs>
          <w:tab w:val="left" w:pos="853"/>
          <w:tab w:val="center" w:pos="4609"/>
        </w:tabs>
        <w:rPr>
          <w:sz w:val="18"/>
        </w:rPr>
        <w:sectPr w:rsidR="00DC7CA5" w:rsidRPr="00DC7CA5">
          <w:pgSz w:w="11910" w:h="16840"/>
          <w:pgMar w:top="1200" w:right="992" w:bottom="280" w:left="1700" w:header="329" w:footer="0" w:gutter="0"/>
          <w:cols w:space="720"/>
        </w:sectPr>
      </w:pPr>
    </w:p>
    <w:p w:rsidR="00DA00C3" w:rsidRDefault="00DA00C3" w:rsidP="004570F7">
      <w:pPr>
        <w:tabs>
          <w:tab w:val="left" w:pos="3501"/>
        </w:tabs>
      </w:pPr>
      <w:r>
        <w:lastRenderedPageBreak/>
        <w:t xml:space="preserve">     </w:t>
      </w:r>
      <w:r>
        <w:rPr>
          <w:noProof/>
        </w:rPr>
        <w:drawing>
          <wp:inline distT="0" distB="0" distL="0" distR="0">
            <wp:extent cx="1903877" cy="1706633"/>
            <wp:effectExtent l="0" t="0" r="1270" b="8255"/>
            <wp:docPr id="12471033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103353" name="Picture 124710335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97218" cy="1790304"/>
                    </a:xfrm>
                    <a:prstGeom prst="rect">
                      <a:avLst/>
                    </a:prstGeom>
                  </pic:spPr>
                </pic:pic>
              </a:graphicData>
            </a:graphic>
          </wp:inline>
        </w:drawing>
      </w:r>
      <w:r>
        <w:t xml:space="preserve">       </w:t>
      </w:r>
      <w:r>
        <w:rPr>
          <w:noProof/>
        </w:rPr>
        <w:drawing>
          <wp:inline distT="0" distB="0" distL="0" distR="0">
            <wp:extent cx="1470073" cy="1711325"/>
            <wp:effectExtent l="0" t="0" r="0" b="3175"/>
            <wp:docPr id="15936694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69458" name="Picture 159366945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534336" cy="1786134"/>
                    </a:xfrm>
                    <a:prstGeom prst="rect">
                      <a:avLst/>
                    </a:prstGeom>
                  </pic:spPr>
                </pic:pic>
              </a:graphicData>
            </a:graphic>
          </wp:inline>
        </w:drawing>
      </w:r>
      <w:r>
        <w:t xml:space="preserve">       </w:t>
      </w:r>
      <w:r>
        <w:rPr>
          <w:noProof/>
        </w:rPr>
        <w:drawing>
          <wp:inline distT="0" distB="0" distL="0" distR="0">
            <wp:extent cx="1526345" cy="1704564"/>
            <wp:effectExtent l="0" t="0" r="0" b="0"/>
            <wp:docPr id="74880211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802110" name="Picture 74880211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612347" cy="1800608"/>
                    </a:xfrm>
                    <a:prstGeom prst="rect">
                      <a:avLst/>
                    </a:prstGeom>
                  </pic:spPr>
                </pic:pic>
              </a:graphicData>
            </a:graphic>
          </wp:inline>
        </w:drawing>
      </w:r>
    </w:p>
    <w:p w:rsidR="00193273" w:rsidRPr="00A20DDD" w:rsidRDefault="00A20DDD" w:rsidP="004570F7">
      <w:pPr>
        <w:tabs>
          <w:tab w:val="left" w:pos="3501"/>
        </w:tabs>
        <w:rPr>
          <w:b/>
          <w:bCs/>
          <w:sz w:val="20"/>
          <w:szCs w:val="20"/>
        </w:rPr>
      </w:pPr>
      <w:r>
        <w:rPr>
          <w:b/>
          <w:bCs/>
          <w:sz w:val="20"/>
          <w:szCs w:val="20"/>
        </w:rPr>
        <w:t xml:space="preserve">               </w:t>
      </w:r>
      <w:r w:rsidR="00193273" w:rsidRPr="00A20DDD">
        <w:rPr>
          <w:b/>
          <w:bCs/>
          <w:sz w:val="20"/>
          <w:szCs w:val="20"/>
        </w:rPr>
        <w:t>Fig</w:t>
      </w:r>
      <w:r>
        <w:rPr>
          <w:b/>
          <w:bCs/>
          <w:sz w:val="20"/>
          <w:szCs w:val="20"/>
        </w:rPr>
        <w:t xml:space="preserve"> 4: </w:t>
      </w:r>
      <w:r w:rsidR="002452FA">
        <w:rPr>
          <w:b/>
          <w:bCs/>
          <w:sz w:val="20"/>
          <w:szCs w:val="20"/>
        </w:rPr>
        <w:t>Hair &amp; Makeup</w:t>
      </w:r>
      <w:r>
        <w:rPr>
          <w:b/>
          <w:bCs/>
          <w:sz w:val="20"/>
          <w:szCs w:val="20"/>
        </w:rPr>
        <w:t xml:space="preserve">                </w:t>
      </w:r>
      <w:r w:rsidR="00224ABC">
        <w:rPr>
          <w:b/>
          <w:bCs/>
          <w:sz w:val="20"/>
          <w:szCs w:val="20"/>
        </w:rPr>
        <w:t xml:space="preserve">       </w:t>
      </w:r>
      <w:r>
        <w:rPr>
          <w:b/>
          <w:bCs/>
          <w:sz w:val="20"/>
          <w:szCs w:val="20"/>
        </w:rPr>
        <w:t>Fig 5:</w:t>
      </w:r>
      <w:r w:rsidR="00224ABC">
        <w:rPr>
          <w:b/>
          <w:bCs/>
          <w:sz w:val="20"/>
          <w:szCs w:val="20"/>
        </w:rPr>
        <w:t xml:space="preserve"> Reaching behind</w:t>
      </w:r>
      <w:r>
        <w:rPr>
          <w:b/>
          <w:bCs/>
          <w:sz w:val="20"/>
          <w:szCs w:val="20"/>
        </w:rPr>
        <w:t xml:space="preserve">                   </w:t>
      </w:r>
      <w:r w:rsidR="00224ABC">
        <w:rPr>
          <w:b/>
          <w:bCs/>
          <w:sz w:val="20"/>
          <w:szCs w:val="20"/>
        </w:rPr>
        <w:t xml:space="preserve">   </w:t>
      </w:r>
      <w:r>
        <w:rPr>
          <w:b/>
          <w:bCs/>
          <w:sz w:val="20"/>
          <w:szCs w:val="20"/>
        </w:rPr>
        <w:t>Fig 6:</w:t>
      </w:r>
      <w:r w:rsidR="00224ABC">
        <w:rPr>
          <w:b/>
          <w:bCs/>
          <w:sz w:val="20"/>
          <w:szCs w:val="20"/>
        </w:rPr>
        <w:t xml:space="preserve"> Safe Driving</w:t>
      </w:r>
      <w:r>
        <w:rPr>
          <w:b/>
          <w:bCs/>
          <w:sz w:val="20"/>
          <w:szCs w:val="20"/>
        </w:rPr>
        <w:t xml:space="preserve">                  </w:t>
      </w:r>
      <w:r w:rsidR="00193273" w:rsidRPr="00A20DDD">
        <w:rPr>
          <w:b/>
          <w:bCs/>
          <w:sz w:val="20"/>
          <w:szCs w:val="20"/>
        </w:rPr>
        <w:t xml:space="preserve"> </w:t>
      </w:r>
    </w:p>
    <w:p w:rsidR="00DA00C3" w:rsidRDefault="00DA00C3" w:rsidP="004570F7">
      <w:pPr>
        <w:tabs>
          <w:tab w:val="left" w:pos="3501"/>
        </w:tabs>
      </w:pPr>
    </w:p>
    <w:p w:rsidR="0069326D" w:rsidRDefault="005534EB" w:rsidP="004570F7">
      <w:pPr>
        <w:tabs>
          <w:tab w:val="left" w:pos="3501"/>
        </w:tabs>
      </w:pPr>
      <w:r>
        <w:t xml:space="preserve">  </w:t>
      </w:r>
    </w:p>
    <w:p w:rsidR="0069326D" w:rsidRDefault="0069326D" w:rsidP="004570F7">
      <w:pPr>
        <w:tabs>
          <w:tab w:val="left" w:pos="3501"/>
        </w:tabs>
      </w:pPr>
    </w:p>
    <w:p w:rsidR="0069326D" w:rsidRDefault="0069326D" w:rsidP="004570F7">
      <w:pPr>
        <w:tabs>
          <w:tab w:val="left" w:pos="3501"/>
        </w:tabs>
      </w:pPr>
    </w:p>
    <w:p w:rsidR="0069326D" w:rsidRDefault="0067770C" w:rsidP="004570F7">
      <w:pPr>
        <w:tabs>
          <w:tab w:val="left" w:pos="3501"/>
        </w:tabs>
      </w:pPr>
      <w:r>
        <w:rPr>
          <w:noProof/>
        </w:rPr>
        <w:drawing>
          <wp:inline distT="0" distB="0" distL="0" distR="0" wp14:anchorId="008A3236" wp14:editId="50B4FF95">
            <wp:extent cx="1583690" cy="1639570"/>
            <wp:effectExtent l="0" t="0" r="0" b="0"/>
            <wp:docPr id="147097639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976396" name="Picture 1470976396"/>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38467" cy="1696280"/>
                    </a:xfrm>
                    <a:prstGeom prst="rect">
                      <a:avLst/>
                    </a:prstGeom>
                  </pic:spPr>
                </pic:pic>
              </a:graphicData>
            </a:graphic>
          </wp:inline>
        </w:drawing>
      </w:r>
      <w:r w:rsidR="005534EB">
        <w:t xml:space="preserve">                  </w:t>
      </w:r>
      <w:r w:rsidR="005534EB">
        <w:rPr>
          <w:noProof/>
        </w:rPr>
        <w:drawing>
          <wp:inline distT="0" distB="0" distL="0" distR="0" wp14:anchorId="0495458F" wp14:editId="6D9A3485">
            <wp:extent cx="1560830" cy="1639556"/>
            <wp:effectExtent l="0" t="0" r="1270" b="0"/>
            <wp:docPr id="172714937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149374" name="Picture 172714937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642645" cy="1725498"/>
                    </a:xfrm>
                    <a:prstGeom prst="rect">
                      <a:avLst/>
                    </a:prstGeom>
                  </pic:spPr>
                </pic:pic>
              </a:graphicData>
            </a:graphic>
          </wp:inline>
        </w:drawing>
      </w:r>
      <w:r w:rsidR="005534EB">
        <w:t xml:space="preserve">             </w:t>
      </w:r>
      <w:r w:rsidR="005534EB">
        <w:rPr>
          <w:noProof/>
        </w:rPr>
        <w:t xml:space="preserve"> </w:t>
      </w:r>
      <w:r>
        <w:rPr>
          <w:noProof/>
        </w:rPr>
        <w:drawing>
          <wp:inline distT="0" distB="0" distL="0" distR="0" wp14:anchorId="6376E3D1" wp14:editId="630EA34A">
            <wp:extent cx="1588633" cy="1632243"/>
            <wp:effectExtent l="0" t="0" r="0" b="6350"/>
            <wp:docPr id="12626553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655339" name="Picture 126265533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657438" cy="1702936"/>
                    </a:xfrm>
                    <a:prstGeom prst="rect">
                      <a:avLst/>
                    </a:prstGeom>
                  </pic:spPr>
                </pic:pic>
              </a:graphicData>
            </a:graphic>
          </wp:inline>
        </w:drawing>
      </w:r>
    </w:p>
    <w:p w:rsidR="004570F7" w:rsidRDefault="004570F7" w:rsidP="004570F7">
      <w:pPr>
        <w:tabs>
          <w:tab w:val="left" w:pos="3501"/>
        </w:tabs>
      </w:pPr>
    </w:p>
    <w:p w:rsidR="004570F7" w:rsidRDefault="00A20DDD" w:rsidP="004570F7">
      <w:pPr>
        <w:rPr>
          <w:b/>
          <w:bCs/>
          <w:sz w:val="20"/>
          <w:szCs w:val="20"/>
        </w:rPr>
      </w:pPr>
      <w:r>
        <w:rPr>
          <w:b/>
          <w:bCs/>
          <w:sz w:val="20"/>
          <w:szCs w:val="20"/>
        </w:rPr>
        <w:t xml:space="preserve">                Fig 7 : </w:t>
      </w:r>
      <w:r w:rsidR="00224ABC">
        <w:rPr>
          <w:b/>
          <w:bCs/>
          <w:sz w:val="20"/>
          <w:szCs w:val="20"/>
        </w:rPr>
        <w:t>Driver Distracted</w:t>
      </w:r>
      <w:r>
        <w:rPr>
          <w:b/>
          <w:bCs/>
          <w:sz w:val="20"/>
          <w:szCs w:val="20"/>
        </w:rPr>
        <w:t xml:space="preserve">              Fig 8</w:t>
      </w:r>
      <w:r w:rsidR="00224ABC">
        <w:rPr>
          <w:b/>
          <w:bCs/>
          <w:sz w:val="20"/>
          <w:szCs w:val="20"/>
        </w:rPr>
        <w:t xml:space="preserve"> </w:t>
      </w:r>
      <w:r>
        <w:rPr>
          <w:b/>
          <w:bCs/>
          <w:sz w:val="20"/>
          <w:szCs w:val="20"/>
        </w:rPr>
        <w:t>:</w:t>
      </w:r>
      <w:r w:rsidR="00224ABC">
        <w:rPr>
          <w:b/>
          <w:bCs/>
          <w:sz w:val="20"/>
          <w:szCs w:val="20"/>
        </w:rPr>
        <w:t xml:space="preserve"> Talking to Passenger</w:t>
      </w:r>
      <w:r>
        <w:rPr>
          <w:b/>
          <w:bCs/>
          <w:sz w:val="20"/>
          <w:szCs w:val="20"/>
        </w:rPr>
        <w:t xml:space="preserve">           </w:t>
      </w:r>
      <w:r w:rsidR="00224ABC">
        <w:rPr>
          <w:b/>
          <w:bCs/>
          <w:sz w:val="20"/>
          <w:szCs w:val="20"/>
        </w:rPr>
        <w:t xml:space="preserve">  </w:t>
      </w:r>
      <w:r>
        <w:rPr>
          <w:b/>
          <w:bCs/>
          <w:sz w:val="20"/>
          <w:szCs w:val="20"/>
        </w:rPr>
        <w:t xml:space="preserve"> Fig 9</w:t>
      </w:r>
      <w:r w:rsidR="00224ABC">
        <w:rPr>
          <w:b/>
          <w:bCs/>
          <w:sz w:val="20"/>
          <w:szCs w:val="20"/>
        </w:rPr>
        <w:t xml:space="preserve"> </w:t>
      </w:r>
      <w:r>
        <w:rPr>
          <w:b/>
          <w:bCs/>
          <w:sz w:val="20"/>
          <w:szCs w:val="20"/>
        </w:rPr>
        <w:t>:</w:t>
      </w:r>
      <w:r w:rsidR="00224ABC">
        <w:rPr>
          <w:b/>
          <w:bCs/>
          <w:sz w:val="20"/>
          <w:szCs w:val="20"/>
        </w:rPr>
        <w:t xml:space="preserve"> Texting Right</w:t>
      </w:r>
    </w:p>
    <w:p w:rsidR="005534EB" w:rsidRDefault="005534EB" w:rsidP="004570F7">
      <w:pPr>
        <w:rPr>
          <w:b/>
          <w:bCs/>
          <w:sz w:val="20"/>
          <w:szCs w:val="20"/>
        </w:rPr>
      </w:pPr>
    </w:p>
    <w:p w:rsidR="005534EB" w:rsidRDefault="005534EB" w:rsidP="004570F7">
      <w:pPr>
        <w:rPr>
          <w:b/>
          <w:bCs/>
          <w:sz w:val="20"/>
          <w:szCs w:val="20"/>
        </w:rPr>
      </w:pPr>
    </w:p>
    <w:p w:rsidR="0067770C" w:rsidRPr="0067770C" w:rsidRDefault="0067770C" w:rsidP="0067770C">
      <w:pPr>
        <w:rPr>
          <w:sz w:val="20"/>
          <w:szCs w:val="20"/>
          <w:lang w:val="en-IN"/>
        </w:rPr>
      </w:pPr>
      <w:r w:rsidRPr="0067770C">
        <w:rPr>
          <w:sz w:val="20"/>
          <w:szCs w:val="20"/>
          <w:lang w:val="en-IN"/>
        </w:rPr>
        <w:t>These images represent live examples of how the proposed driver distraction detection system performs in real-world scenarios. Using a built-in webcam and OpenCV, the system captures each video frame of the driver and instantly processes it through a fine-tuned MobileNetV2 model that has been trained to classify ten distinct driving behaviors. In the first image, the driver is adjusting his hair, and the model accurately labels this action as “Hair &amp; Makeup.” The second image shows a driver looking behind to reach for something, which the model identifies correctly as “Reaching Behind.” These types of behaviors are categorized as distracted since they divert attention away from driving.</w:t>
      </w:r>
    </w:p>
    <w:p w:rsidR="0067770C" w:rsidRPr="0067770C" w:rsidRDefault="0067770C" w:rsidP="0067770C">
      <w:pPr>
        <w:rPr>
          <w:sz w:val="20"/>
          <w:szCs w:val="20"/>
          <w:lang w:val="en-IN"/>
        </w:rPr>
      </w:pPr>
      <w:r w:rsidRPr="0067770C">
        <w:rPr>
          <w:sz w:val="20"/>
          <w:szCs w:val="20"/>
          <w:lang w:val="en-IN"/>
        </w:rPr>
        <w:t>The third image demonstrates a scenario where the driver is seated upright with hands on the wheel and looking straight ahead, which is ideal for road safety. As expected, the model confidently recognizes this as “Safe Driving” and no alert is triggered. In the fourth image, the driver is visibly engaged in a phone conversation while driving, a highly dangerous activity. The system promptly flags this as “Talking on Phone” and activates a clear alert message—“ALERT! Driver Distracted!!”—on the screen, accompanied by a warning beep.</w:t>
      </w:r>
    </w:p>
    <w:p w:rsidR="0067770C" w:rsidRPr="0067770C" w:rsidRDefault="0067770C" w:rsidP="0067770C">
      <w:pPr>
        <w:rPr>
          <w:sz w:val="20"/>
          <w:szCs w:val="20"/>
          <w:lang w:val="en-IN"/>
        </w:rPr>
      </w:pPr>
      <w:r w:rsidRPr="0067770C">
        <w:rPr>
          <w:sz w:val="20"/>
          <w:szCs w:val="20"/>
          <w:lang w:val="en-IN"/>
        </w:rPr>
        <w:t>These predictions are generated in real time and continuously updated through a Tkinter-based graphical user interface, which is simple yet effective for end users. The visual feedback and sound alerts offer a proactive safety mechanism by helping drivers become aware of their inattentive behaviors before they lead to risky situations. Overall, the system demonstrates impressive responsiveness and precision in distinguishing between safe and distracted driving patterns, making it highly applicable for integration into intelligent vehicle systems and real-time driver assistance platforms.</w:t>
      </w:r>
    </w:p>
    <w:p w:rsidR="0067770C" w:rsidRPr="005534EB" w:rsidRDefault="0067770C" w:rsidP="004570F7">
      <w:pPr>
        <w:rPr>
          <w:sz w:val="20"/>
          <w:szCs w:val="20"/>
        </w:rPr>
      </w:pPr>
    </w:p>
    <w:p w:rsidR="004570F7" w:rsidRPr="005534EB" w:rsidRDefault="004570F7" w:rsidP="004570F7">
      <w:pPr>
        <w:ind w:firstLine="720"/>
      </w:pPr>
    </w:p>
    <w:p w:rsidR="004570F7" w:rsidRPr="005534EB" w:rsidRDefault="004570F7" w:rsidP="004570F7"/>
    <w:p w:rsidR="00DA00C3" w:rsidRPr="005534EB" w:rsidRDefault="00DA00C3" w:rsidP="00DA00C3"/>
    <w:p w:rsidR="00DA00C3" w:rsidRPr="005534EB" w:rsidRDefault="00DA00C3" w:rsidP="00DA00C3"/>
    <w:p w:rsidR="00DA00C3" w:rsidRPr="00DA00C3" w:rsidRDefault="00DA00C3" w:rsidP="00DA00C3"/>
    <w:p w:rsidR="00DA00C3" w:rsidRPr="00DA00C3" w:rsidRDefault="00DA00C3" w:rsidP="00DA00C3"/>
    <w:p w:rsidR="00DA00C3" w:rsidRPr="00DA00C3" w:rsidRDefault="00DA00C3" w:rsidP="00DA00C3"/>
    <w:p w:rsidR="00DA00C3" w:rsidRPr="00DA00C3" w:rsidRDefault="00DA00C3" w:rsidP="00DA00C3"/>
    <w:p w:rsidR="00DA00C3" w:rsidRPr="00DA00C3" w:rsidRDefault="00DA00C3" w:rsidP="00DA00C3"/>
    <w:p w:rsidR="00DA00C3" w:rsidRPr="00DA00C3" w:rsidRDefault="00DA00C3" w:rsidP="00DA00C3"/>
    <w:p w:rsidR="00DA00C3" w:rsidRPr="00DA00C3" w:rsidRDefault="00DA00C3" w:rsidP="00DA00C3"/>
    <w:p w:rsidR="00DA00C3" w:rsidRPr="00DA00C3" w:rsidRDefault="00DA00C3" w:rsidP="00DA00C3"/>
    <w:p w:rsidR="00DA00C3" w:rsidRPr="00DA00C3" w:rsidRDefault="00DA00C3" w:rsidP="00DA00C3">
      <w:pPr>
        <w:tabs>
          <w:tab w:val="left" w:pos="1518"/>
        </w:tabs>
        <w:sectPr w:rsidR="00DA00C3" w:rsidRPr="00DA00C3">
          <w:pgSz w:w="11910" w:h="16840"/>
          <w:pgMar w:top="1200" w:right="992" w:bottom="280" w:left="1700" w:header="329" w:footer="0" w:gutter="0"/>
          <w:cols w:space="720"/>
        </w:sectPr>
      </w:pPr>
    </w:p>
    <w:p w:rsidR="009A62FC" w:rsidRDefault="009A62FC">
      <w:pPr>
        <w:pStyle w:val="BodyText"/>
        <w:spacing w:before="20"/>
      </w:pPr>
    </w:p>
    <w:p w:rsidR="009A62FC" w:rsidRDefault="00000000">
      <w:pPr>
        <w:pStyle w:val="Heading2"/>
        <w:numPr>
          <w:ilvl w:val="1"/>
          <w:numId w:val="2"/>
        </w:numPr>
        <w:tabs>
          <w:tab w:val="left" w:pos="437"/>
        </w:tabs>
        <w:ind w:left="437" w:hanging="366"/>
      </w:pPr>
      <w:r>
        <w:t>System</w:t>
      </w:r>
      <w:r>
        <w:rPr>
          <w:spacing w:val="-7"/>
        </w:rPr>
        <w:t xml:space="preserve"> </w:t>
      </w:r>
      <w:r>
        <w:t>performance</w:t>
      </w:r>
      <w:r>
        <w:rPr>
          <w:spacing w:val="-8"/>
        </w:rPr>
        <w:t xml:space="preserve"> </w:t>
      </w:r>
      <w:r>
        <w:rPr>
          <w:spacing w:val="-2"/>
        </w:rPr>
        <w:t>evaluation</w:t>
      </w:r>
    </w:p>
    <w:p w:rsidR="009A62FC" w:rsidRDefault="009A62FC">
      <w:pPr>
        <w:pStyle w:val="BodyText"/>
        <w:spacing w:before="10"/>
        <w:rPr>
          <w:b/>
        </w:rPr>
      </w:pPr>
    </w:p>
    <w:p w:rsidR="00B475CD" w:rsidRDefault="00000000" w:rsidP="00B475CD">
      <w:pPr>
        <w:pStyle w:val="BodyText"/>
        <w:spacing w:line="276" w:lineRule="auto"/>
        <w:ind w:left="71" w:right="500"/>
        <w:jc w:val="both"/>
      </w:pPr>
      <w:r>
        <w:rPr>
          <w:b/>
        </w:rPr>
        <w:t>Performance</w:t>
      </w:r>
      <w:r>
        <w:rPr>
          <w:b/>
          <w:spacing w:val="-9"/>
        </w:rPr>
        <w:t xml:space="preserve"> </w:t>
      </w:r>
      <w:r>
        <w:rPr>
          <w:b/>
        </w:rPr>
        <w:t>Metrics:</w:t>
      </w:r>
      <w:r>
        <w:rPr>
          <w:b/>
          <w:spacing w:val="-9"/>
        </w:rPr>
        <w:t xml:space="preserve"> </w:t>
      </w:r>
      <w:r w:rsidR="00B475CD">
        <w:t>To assess the effectiveness of our distracted driver detection system, we evaluated its performance using standard classification metrics. The foundation of this evaluation is the confusion matrix, which outlines the model’s predicted versus actual outcomes across the ten driver behavior classes. This matrix helps to measure how accurately the model distinguishes between correct and incorrect predictions. The key performance indicators we used include Accuracy, Precision, Recall, and F1-Score—all of which are commonly used in machine learning classification tasks.</w:t>
      </w:r>
    </w:p>
    <w:p w:rsidR="00B475CD" w:rsidRDefault="00B475CD" w:rsidP="00B475CD">
      <w:pPr>
        <w:pStyle w:val="BodyText"/>
        <w:spacing w:line="276" w:lineRule="auto"/>
        <w:ind w:left="71" w:right="500"/>
        <w:jc w:val="both"/>
      </w:pPr>
    </w:p>
    <w:p w:rsidR="00B475CD" w:rsidRDefault="00B475CD" w:rsidP="00B475CD">
      <w:pPr>
        <w:pStyle w:val="BodyText"/>
        <w:spacing w:line="276" w:lineRule="auto"/>
        <w:ind w:left="71" w:right="500"/>
        <w:jc w:val="both"/>
      </w:pPr>
      <w:r>
        <w:t>The formulas used to calculate these metrics are as follows:</w:t>
      </w:r>
    </w:p>
    <w:p w:rsidR="00B475CD" w:rsidRDefault="00B475CD" w:rsidP="00B475CD">
      <w:pPr>
        <w:pStyle w:val="BodyText"/>
        <w:spacing w:line="276" w:lineRule="auto"/>
        <w:ind w:left="71" w:right="500"/>
        <w:jc w:val="both"/>
      </w:pPr>
    </w:p>
    <w:p w:rsidR="00B475CD" w:rsidRDefault="00B475CD" w:rsidP="00B475CD">
      <w:pPr>
        <w:pStyle w:val="BodyText"/>
        <w:spacing w:line="276" w:lineRule="auto"/>
        <w:ind w:left="71" w:right="500"/>
        <w:jc w:val="both"/>
      </w:pPr>
      <w:r w:rsidRPr="00B475CD">
        <w:rPr>
          <w:b/>
          <w:bCs/>
        </w:rPr>
        <w:t>Accuracy</w:t>
      </w:r>
      <w:r>
        <w:t>: This metric indicates the overall correctness of the model by showing the ratio of correct predictions to the total number of predictions.</w:t>
      </w:r>
    </w:p>
    <w:p w:rsidR="00D1688A" w:rsidRDefault="00D1688A" w:rsidP="002877DD">
      <w:pPr>
        <w:pStyle w:val="BodyText"/>
        <w:spacing w:line="276" w:lineRule="auto"/>
        <w:ind w:left="71" w:right="500"/>
        <w:jc w:val="center"/>
      </w:pPr>
    </w:p>
    <w:p w:rsidR="00B475CD" w:rsidRPr="00B475CD" w:rsidRDefault="00B475CD" w:rsidP="002877DD">
      <w:pPr>
        <w:pStyle w:val="BodyText"/>
        <w:spacing w:line="276" w:lineRule="auto"/>
        <w:ind w:left="71" w:right="500"/>
        <w:jc w:val="center"/>
        <w:rPr>
          <w:u w:val="single"/>
        </w:rPr>
      </w:pPr>
      <w:r>
        <w:t xml:space="preserve">Accuracy = </w:t>
      </w:r>
      <w:r w:rsidR="002877DD">
        <w:t xml:space="preserve"> </w:t>
      </w:r>
      <w:r w:rsidRPr="00B475CD">
        <w:rPr>
          <w:u w:val="single"/>
        </w:rPr>
        <w:t xml:space="preserve">      TP+TN</w:t>
      </w:r>
      <w:r w:rsidR="002877DD">
        <w:rPr>
          <w:u w:val="single"/>
        </w:rPr>
        <w:t xml:space="preserve">      </w:t>
      </w:r>
    </w:p>
    <w:p w:rsidR="00B475CD" w:rsidRPr="00B475CD" w:rsidRDefault="002877DD" w:rsidP="002877DD">
      <w:pPr>
        <w:pStyle w:val="BodyText"/>
        <w:spacing w:line="276" w:lineRule="auto"/>
        <w:ind w:left="71" w:right="500"/>
        <w:jc w:val="center"/>
      </w:pPr>
      <w:r>
        <w:t xml:space="preserve">                         </w:t>
      </w:r>
      <w:r w:rsidR="00B475CD">
        <w:t>TP+TN+FP+FN</w:t>
      </w:r>
    </w:p>
    <w:p w:rsidR="00B475CD" w:rsidRDefault="00B475CD" w:rsidP="00B475CD">
      <w:pPr>
        <w:pStyle w:val="BodyText"/>
        <w:spacing w:line="276" w:lineRule="auto"/>
        <w:ind w:right="500"/>
        <w:jc w:val="both"/>
      </w:pPr>
    </w:p>
    <w:p w:rsidR="00B475CD" w:rsidRDefault="00B475CD" w:rsidP="00B475CD">
      <w:pPr>
        <w:pStyle w:val="BodyText"/>
        <w:spacing w:line="276" w:lineRule="auto"/>
        <w:ind w:left="71" w:right="500"/>
        <w:jc w:val="both"/>
      </w:pPr>
      <w:r w:rsidRPr="00B475CD">
        <w:rPr>
          <w:b/>
          <w:bCs/>
        </w:rPr>
        <w:t>Recall</w:t>
      </w:r>
      <w:r>
        <w:t xml:space="preserve"> (Sensitivity or True Positive Rate): Recall measures the model’s ability to correctly identify all relevant instances of a particular class.</w:t>
      </w:r>
    </w:p>
    <w:p w:rsidR="00B475CD" w:rsidRDefault="00B475CD" w:rsidP="00B475CD">
      <w:pPr>
        <w:pStyle w:val="BodyText"/>
        <w:spacing w:line="276" w:lineRule="auto"/>
        <w:ind w:left="71" w:right="500"/>
        <w:jc w:val="both"/>
      </w:pPr>
    </w:p>
    <w:p w:rsidR="00B475CD" w:rsidRDefault="00B475CD" w:rsidP="002877DD">
      <w:pPr>
        <w:pStyle w:val="BodyText"/>
        <w:spacing w:line="276" w:lineRule="auto"/>
        <w:ind w:left="71" w:right="500"/>
        <w:jc w:val="center"/>
        <w:rPr>
          <w:u w:val="single"/>
        </w:rPr>
      </w:pPr>
      <w:r>
        <w:t xml:space="preserve">Recall = </w:t>
      </w:r>
      <w:r>
        <w:rPr>
          <w:u w:val="single"/>
        </w:rPr>
        <w:t xml:space="preserve">    TP</w:t>
      </w:r>
      <w:r w:rsidR="002877DD">
        <w:rPr>
          <w:u w:val="single"/>
        </w:rPr>
        <w:t xml:space="preserve">     </w:t>
      </w:r>
    </w:p>
    <w:p w:rsidR="00B475CD" w:rsidRDefault="002877DD" w:rsidP="002877DD">
      <w:pPr>
        <w:pStyle w:val="BodyText"/>
        <w:spacing w:line="276" w:lineRule="auto"/>
        <w:ind w:left="71" w:right="500"/>
        <w:jc w:val="center"/>
      </w:pPr>
      <w:r>
        <w:t xml:space="preserve">                  </w:t>
      </w:r>
      <w:r w:rsidR="00B475CD">
        <w:t>TP+FP​</w:t>
      </w:r>
    </w:p>
    <w:p w:rsidR="00B475CD" w:rsidRDefault="00B475CD" w:rsidP="00B475CD">
      <w:pPr>
        <w:pStyle w:val="BodyText"/>
        <w:spacing w:line="276" w:lineRule="auto"/>
        <w:ind w:right="500"/>
        <w:jc w:val="both"/>
      </w:pPr>
    </w:p>
    <w:p w:rsidR="00B475CD" w:rsidRDefault="00B475CD" w:rsidP="00B475CD">
      <w:pPr>
        <w:pStyle w:val="BodyText"/>
        <w:spacing w:line="276" w:lineRule="auto"/>
        <w:ind w:left="71" w:right="500"/>
        <w:jc w:val="both"/>
      </w:pPr>
      <w:r w:rsidRPr="00B475CD">
        <w:rPr>
          <w:b/>
          <w:bCs/>
        </w:rPr>
        <w:t>Precision:</w:t>
      </w:r>
      <w:r>
        <w:t xml:space="preserve"> Precision assesses how many of the predicted positive instances are actually relevant. It is especially important when the cost of false positives is high.</w:t>
      </w:r>
    </w:p>
    <w:p w:rsidR="00B475CD" w:rsidRDefault="00B475CD" w:rsidP="00B475CD">
      <w:pPr>
        <w:pStyle w:val="BodyText"/>
        <w:spacing w:line="276" w:lineRule="auto"/>
        <w:ind w:left="71" w:right="500"/>
        <w:jc w:val="both"/>
      </w:pPr>
    </w:p>
    <w:p w:rsidR="00B475CD" w:rsidRDefault="00B475CD" w:rsidP="00757722">
      <w:pPr>
        <w:pStyle w:val="BodyText"/>
        <w:spacing w:line="276" w:lineRule="auto"/>
        <w:ind w:left="71" w:right="500"/>
        <w:jc w:val="center"/>
        <w:rPr>
          <w:u w:val="single"/>
        </w:rPr>
      </w:pPr>
      <w:r>
        <w:t xml:space="preserve">Precision =  </w:t>
      </w:r>
      <w:r>
        <w:rPr>
          <w:u w:val="single"/>
        </w:rPr>
        <w:t xml:space="preserve">    TP</w:t>
      </w:r>
      <w:r w:rsidR="00757722">
        <w:rPr>
          <w:u w:val="single"/>
        </w:rPr>
        <w:t xml:space="preserve">    </w:t>
      </w:r>
    </w:p>
    <w:p w:rsidR="00B475CD" w:rsidRPr="00B475CD" w:rsidRDefault="00757722" w:rsidP="00757722">
      <w:pPr>
        <w:pStyle w:val="BodyText"/>
        <w:spacing w:line="276" w:lineRule="auto"/>
        <w:ind w:left="71" w:right="500"/>
        <w:jc w:val="center"/>
      </w:pPr>
      <w:r>
        <w:t xml:space="preserve">                        </w:t>
      </w:r>
      <w:r w:rsidR="00B475CD">
        <w:t>TP+FN</w:t>
      </w:r>
    </w:p>
    <w:p w:rsidR="00B475CD" w:rsidRDefault="00B475CD" w:rsidP="00B475CD">
      <w:pPr>
        <w:pStyle w:val="BodyText"/>
        <w:spacing w:line="276" w:lineRule="auto"/>
        <w:ind w:left="71" w:right="500"/>
        <w:jc w:val="both"/>
      </w:pPr>
    </w:p>
    <w:p w:rsidR="00B475CD" w:rsidRDefault="00B475CD" w:rsidP="00B475CD">
      <w:pPr>
        <w:pStyle w:val="BodyText"/>
        <w:spacing w:line="276" w:lineRule="auto"/>
        <w:ind w:left="71" w:right="500"/>
        <w:jc w:val="both"/>
      </w:pPr>
    </w:p>
    <w:p w:rsidR="00B475CD" w:rsidRDefault="00B475CD" w:rsidP="00B475CD">
      <w:pPr>
        <w:pStyle w:val="BodyText"/>
        <w:spacing w:line="276" w:lineRule="auto"/>
        <w:ind w:left="71" w:right="500"/>
        <w:jc w:val="both"/>
      </w:pPr>
      <w:r w:rsidRPr="00B475CD">
        <w:rPr>
          <w:b/>
          <w:bCs/>
        </w:rPr>
        <w:t>F1-Score:</w:t>
      </w:r>
      <w:r>
        <w:t xml:space="preserve"> The F1-Score is the harmonic mean of precision and recall and provides a balanced measure of model performance when both false positives and false negatives are critical.</w:t>
      </w:r>
    </w:p>
    <w:p w:rsidR="00B475CD" w:rsidRDefault="00B475CD" w:rsidP="00B475CD">
      <w:pPr>
        <w:pStyle w:val="BodyText"/>
        <w:spacing w:line="276" w:lineRule="auto"/>
        <w:ind w:left="71" w:right="500"/>
        <w:jc w:val="both"/>
      </w:pPr>
    </w:p>
    <w:p w:rsidR="00B475CD" w:rsidRDefault="00B475CD" w:rsidP="00757722">
      <w:pPr>
        <w:pStyle w:val="BodyText"/>
        <w:spacing w:line="276" w:lineRule="auto"/>
        <w:ind w:left="71" w:right="500"/>
        <w:jc w:val="center"/>
        <w:rPr>
          <w:u w:val="single"/>
        </w:rPr>
      </w:pPr>
      <w:r>
        <w:t xml:space="preserve">F1-Score = </w:t>
      </w:r>
      <w:r w:rsidR="00D06E43">
        <w:t>2 *</w:t>
      </w:r>
      <w:r w:rsidR="00D06E43">
        <w:rPr>
          <w:u w:val="single"/>
        </w:rPr>
        <w:t xml:space="preserve"> Precision * Recall</w:t>
      </w:r>
    </w:p>
    <w:p w:rsidR="00DC03F0" w:rsidRPr="007A431A" w:rsidRDefault="00757722" w:rsidP="007A431A">
      <w:pPr>
        <w:pStyle w:val="BodyText"/>
        <w:spacing w:line="276" w:lineRule="auto"/>
        <w:ind w:left="71" w:right="500"/>
        <w:jc w:val="center"/>
        <w:rPr>
          <w:u w:val="single"/>
        </w:rPr>
      </w:pPr>
      <w:r>
        <w:t xml:space="preserve">                         </w:t>
      </w:r>
      <w:r w:rsidR="00D06E43">
        <w:t>Precision + Recall</w:t>
      </w:r>
    </w:p>
    <w:p w:rsidR="00DC03F0" w:rsidRDefault="00DC03F0" w:rsidP="00B475CD">
      <w:pPr>
        <w:pStyle w:val="BodyText"/>
        <w:spacing w:line="276" w:lineRule="auto"/>
        <w:ind w:right="500"/>
        <w:jc w:val="both"/>
      </w:pPr>
    </w:p>
    <w:p w:rsidR="00B475CD" w:rsidRDefault="00B475CD" w:rsidP="00B475CD">
      <w:pPr>
        <w:pStyle w:val="BodyText"/>
        <w:spacing w:line="276" w:lineRule="auto"/>
        <w:ind w:left="71" w:right="500"/>
        <w:jc w:val="both"/>
      </w:pPr>
      <w:r>
        <w:t>Where:</w:t>
      </w:r>
    </w:p>
    <w:p w:rsidR="00B475CD" w:rsidRDefault="00B475CD" w:rsidP="00B475CD">
      <w:pPr>
        <w:pStyle w:val="BodyText"/>
        <w:spacing w:line="276" w:lineRule="auto"/>
        <w:ind w:left="71" w:right="500"/>
        <w:jc w:val="both"/>
      </w:pPr>
    </w:p>
    <w:p w:rsidR="00B475CD" w:rsidRDefault="00B475CD" w:rsidP="00B475CD">
      <w:pPr>
        <w:pStyle w:val="BodyText"/>
        <w:spacing w:line="276" w:lineRule="auto"/>
        <w:ind w:left="71" w:right="500"/>
        <w:jc w:val="both"/>
      </w:pPr>
      <w:r>
        <w:t>TP = True Positives</w:t>
      </w:r>
    </w:p>
    <w:p w:rsidR="00B475CD" w:rsidRDefault="00B475CD" w:rsidP="00B475CD">
      <w:pPr>
        <w:pStyle w:val="BodyText"/>
        <w:spacing w:line="276" w:lineRule="auto"/>
        <w:ind w:left="71" w:right="500"/>
        <w:jc w:val="both"/>
      </w:pPr>
    </w:p>
    <w:p w:rsidR="00B475CD" w:rsidRDefault="00B475CD" w:rsidP="00B475CD">
      <w:pPr>
        <w:pStyle w:val="BodyText"/>
        <w:spacing w:line="276" w:lineRule="auto"/>
        <w:ind w:left="71" w:right="500"/>
        <w:jc w:val="both"/>
      </w:pPr>
      <w:r>
        <w:t>TN = True Negatives</w:t>
      </w:r>
    </w:p>
    <w:p w:rsidR="00B475CD" w:rsidRDefault="00B475CD" w:rsidP="00B475CD">
      <w:pPr>
        <w:pStyle w:val="BodyText"/>
        <w:spacing w:line="276" w:lineRule="auto"/>
        <w:ind w:left="71" w:right="500"/>
        <w:jc w:val="both"/>
      </w:pPr>
    </w:p>
    <w:p w:rsidR="00B475CD" w:rsidRDefault="00B475CD" w:rsidP="00B475CD">
      <w:pPr>
        <w:pStyle w:val="BodyText"/>
        <w:spacing w:line="276" w:lineRule="auto"/>
        <w:ind w:left="71" w:right="500"/>
        <w:jc w:val="both"/>
      </w:pPr>
      <w:r>
        <w:t>FP = False Positives</w:t>
      </w:r>
    </w:p>
    <w:p w:rsidR="00B475CD" w:rsidRDefault="00B475CD" w:rsidP="00B475CD">
      <w:pPr>
        <w:pStyle w:val="BodyText"/>
        <w:spacing w:line="276" w:lineRule="auto"/>
        <w:ind w:left="71" w:right="500"/>
        <w:jc w:val="both"/>
      </w:pPr>
    </w:p>
    <w:p w:rsidR="00B475CD" w:rsidRDefault="00B475CD" w:rsidP="00B475CD">
      <w:pPr>
        <w:pStyle w:val="BodyText"/>
        <w:spacing w:line="276" w:lineRule="auto"/>
        <w:ind w:left="71" w:right="500"/>
        <w:jc w:val="both"/>
      </w:pPr>
      <w:r>
        <w:t>FN = False Negatives</w:t>
      </w:r>
    </w:p>
    <w:p w:rsidR="00B475CD" w:rsidRDefault="00B475CD" w:rsidP="00B475CD">
      <w:pPr>
        <w:pStyle w:val="BodyText"/>
        <w:spacing w:line="276" w:lineRule="auto"/>
        <w:ind w:left="71" w:right="500"/>
        <w:jc w:val="both"/>
      </w:pPr>
    </w:p>
    <w:p w:rsidR="00B475CD" w:rsidRDefault="00B475CD" w:rsidP="00B475CD">
      <w:pPr>
        <w:pStyle w:val="BodyText"/>
        <w:spacing w:line="276" w:lineRule="auto"/>
        <w:ind w:left="71" w:right="500"/>
        <w:jc w:val="both"/>
      </w:pPr>
      <w:r>
        <w:t>After training and validating the model using K-Fold Cross Validation and hyperparameter tuning, the final version of our MobileNetV2-based classifier achieved a test accuracy of approximately 94.5%. The detailed results—including per-class precision, recall, and F1-scores—demonstrated that most classes performed above 90%, with slightly lower scores for more ambiguous behaviors like “Hair &amp; Makeup.”</w:t>
      </w:r>
    </w:p>
    <w:p w:rsidR="00B475CD" w:rsidRDefault="00B475CD" w:rsidP="00B475CD">
      <w:pPr>
        <w:pStyle w:val="BodyText"/>
        <w:spacing w:line="276" w:lineRule="auto"/>
        <w:ind w:left="71" w:right="500"/>
        <w:jc w:val="both"/>
      </w:pPr>
    </w:p>
    <w:p w:rsidR="009A62FC" w:rsidRDefault="00B475CD" w:rsidP="00B475CD">
      <w:pPr>
        <w:pStyle w:val="BodyText"/>
        <w:spacing w:line="276" w:lineRule="auto"/>
        <w:ind w:left="71" w:right="500"/>
        <w:jc w:val="both"/>
      </w:pPr>
      <w:r>
        <w:t>We visualized the model’s classification outcomes using a confusion matrix, which clearly illustrated high true positive rates for key distraction categories such as “Texting Left,” “Reaching Behind,” and “Talking on Phone.” These findings confirm that our model performs reliably across various driver behavior classes and is suitable for deployment in real-time environments.</w:t>
      </w:r>
    </w:p>
    <w:p w:rsidR="00D1688A" w:rsidRDefault="00D1688A" w:rsidP="00B475CD">
      <w:pPr>
        <w:pStyle w:val="BodyText"/>
        <w:spacing w:line="276" w:lineRule="auto"/>
        <w:ind w:left="71" w:right="500"/>
        <w:jc w:val="both"/>
      </w:pPr>
    </w:p>
    <w:p w:rsidR="00DC03F0" w:rsidRPr="00DC03F0" w:rsidRDefault="00DC03F0" w:rsidP="00DC03F0"/>
    <w:p w:rsidR="00D1688A" w:rsidRDefault="00D1688A" w:rsidP="00D1688A">
      <w:pPr>
        <w:pStyle w:val="BodyText"/>
        <w:spacing w:line="276" w:lineRule="auto"/>
        <w:jc w:val="center"/>
      </w:pPr>
      <w:r w:rsidRPr="00B92E0F">
        <w:rPr>
          <w:b/>
          <w:bCs/>
        </w:rPr>
        <w:lastRenderedPageBreak/>
        <w:t>Table 3:</w:t>
      </w:r>
      <w:r>
        <w:t xml:space="preserve"> </w:t>
      </w:r>
      <w:r w:rsidRPr="00B92E0F">
        <w:rPr>
          <w:b/>
          <w:bCs/>
        </w:rPr>
        <w:t>Performance Metrics</w:t>
      </w:r>
    </w:p>
    <w:tbl>
      <w:tblPr>
        <w:tblStyle w:val="TableGrid"/>
        <w:tblpPr w:leftFromText="180" w:rightFromText="180" w:vertAnchor="text" w:horzAnchor="margin" w:tblpXSpec="center" w:tblpY="70"/>
        <w:tblOverlap w:val="never"/>
        <w:tblW w:w="0" w:type="auto"/>
        <w:tblLook w:val="04A0" w:firstRow="1" w:lastRow="0" w:firstColumn="1" w:lastColumn="0" w:noHBand="0" w:noVBand="1"/>
      </w:tblPr>
      <w:tblGrid>
        <w:gridCol w:w="1242"/>
        <w:gridCol w:w="1134"/>
      </w:tblGrid>
      <w:tr w:rsidR="00D1688A" w:rsidRPr="005D24DF" w:rsidTr="006A393E">
        <w:tc>
          <w:tcPr>
            <w:tcW w:w="1242" w:type="dxa"/>
          </w:tcPr>
          <w:p w:rsidR="00D1688A" w:rsidRPr="005D24DF" w:rsidRDefault="00D1688A" w:rsidP="006A393E">
            <w:pPr>
              <w:pStyle w:val="BodyText"/>
              <w:spacing w:line="276" w:lineRule="auto"/>
              <w:jc w:val="both"/>
            </w:pPr>
            <w:r w:rsidRPr="005D24DF">
              <w:t>Metric</w:t>
            </w:r>
          </w:p>
        </w:tc>
        <w:tc>
          <w:tcPr>
            <w:tcW w:w="1134" w:type="dxa"/>
          </w:tcPr>
          <w:p w:rsidR="00D1688A" w:rsidRPr="005D24DF" w:rsidRDefault="00D1688A" w:rsidP="006A393E">
            <w:pPr>
              <w:pStyle w:val="BodyText"/>
              <w:spacing w:line="276" w:lineRule="auto"/>
              <w:jc w:val="both"/>
            </w:pPr>
            <w:r w:rsidRPr="005D24DF">
              <w:t xml:space="preserve"> Value</w:t>
            </w:r>
          </w:p>
        </w:tc>
      </w:tr>
      <w:tr w:rsidR="00D1688A" w:rsidRPr="005D24DF" w:rsidTr="006A393E">
        <w:tc>
          <w:tcPr>
            <w:tcW w:w="1242" w:type="dxa"/>
          </w:tcPr>
          <w:p w:rsidR="00D1688A" w:rsidRPr="005D24DF" w:rsidRDefault="00D1688A" w:rsidP="006A393E">
            <w:pPr>
              <w:pStyle w:val="BodyText"/>
              <w:spacing w:line="276" w:lineRule="auto"/>
              <w:jc w:val="both"/>
            </w:pPr>
            <w:r w:rsidRPr="005D24DF">
              <w:t>Accuracy</w:t>
            </w:r>
          </w:p>
        </w:tc>
        <w:tc>
          <w:tcPr>
            <w:tcW w:w="1134" w:type="dxa"/>
          </w:tcPr>
          <w:p w:rsidR="00D1688A" w:rsidRPr="005D24DF" w:rsidRDefault="00D1688A" w:rsidP="006A393E">
            <w:pPr>
              <w:pStyle w:val="BodyText"/>
              <w:spacing w:line="276" w:lineRule="auto"/>
              <w:jc w:val="both"/>
            </w:pPr>
            <w:r w:rsidRPr="005D24DF">
              <w:t>97.70%</w:t>
            </w:r>
          </w:p>
        </w:tc>
      </w:tr>
      <w:tr w:rsidR="00D1688A" w:rsidRPr="005D24DF" w:rsidTr="006A393E">
        <w:tc>
          <w:tcPr>
            <w:tcW w:w="1242" w:type="dxa"/>
          </w:tcPr>
          <w:p w:rsidR="00D1688A" w:rsidRPr="005D24DF" w:rsidRDefault="00D1688A" w:rsidP="006A393E">
            <w:pPr>
              <w:pStyle w:val="BodyText"/>
              <w:spacing w:line="276" w:lineRule="auto"/>
              <w:jc w:val="both"/>
            </w:pPr>
            <w:r w:rsidRPr="005D24DF">
              <w:t>Precision</w:t>
            </w:r>
          </w:p>
        </w:tc>
        <w:tc>
          <w:tcPr>
            <w:tcW w:w="1134" w:type="dxa"/>
          </w:tcPr>
          <w:p w:rsidR="00D1688A" w:rsidRPr="005D24DF" w:rsidRDefault="00D1688A" w:rsidP="006A393E">
            <w:pPr>
              <w:pStyle w:val="BodyText"/>
              <w:spacing w:line="276" w:lineRule="auto"/>
              <w:jc w:val="both"/>
            </w:pPr>
            <w:r w:rsidRPr="005D24DF">
              <w:t>97.72%</w:t>
            </w:r>
          </w:p>
        </w:tc>
      </w:tr>
      <w:tr w:rsidR="00D1688A" w:rsidRPr="005D24DF" w:rsidTr="006A393E">
        <w:tc>
          <w:tcPr>
            <w:tcW w:w="1242" w:type="dxa"/>
          </w:tcPr>
          <w:p w:rsidR="00D1688A" w:rsidRPr="005D24DF" w:rsidRDefault="00D1688A" w:rsidP="006A393E">
            <w:pPr>
              <w:pStyle w:val="BodyText"/>
              <w:spacing w:line="276" w:lineRule="auto"/>
              <w:jc w:val="both"/>
            </w:pPr>
            <w:r w:rsidRPr="005D24DF">
              <w:t>Recall</w:t>
            </w:r>
          </w:p>
        </w:tc>
        <w:tc>
          <w:tcPr>
            <w:tcW w:w="1134" w:type="dxa"/>
          </w:tcPr>
          <w:p w:rsidR="00D1688A" w:rsidRPr="005D24DF" w:rsidRDefault="00D1688A" w:rsidP="006A393E">
            <w:pPr>
              <w:pStyle w:val="BodyText"/>
              <w:spacing w:line="276" w:lineRule="auto"/>
              <w:jc w:val="both"/>
            </w:pPr>
            <w:r w:rsidRPr="005D24DF">
              <w:t>97.70%</w:t>
            </w:r>
          </w:p>
        </w:tc>
      </w:tr>
      <w:tr w:rsidR="00D1688A" w:rsidRPr="005D24DF" w:rsidTr="006A393E">
        <w:tc>
          <w:tcPr>
            <w:tcW w:w="1242" w:type="dxa"/>
          </w:tcPr>
          <w:p w:rsidR="00D1688A" w:rsidRPr="005D24DF" w:rsidRDefault="00D1688A" w:rsidP="006A393E">
            <w:pPr>
              <w:pStyle w:val="BodyText"/>
              <w:spacing w:line="276" w:lineRule="auto"/>
              <w:jc w:val="both"/>
            </w:pPr>
            <w:r w:rsidRPr="005D24DF">
              <w:t>F1-Score</w:t>
            </w:r>
          </w:p>
        </w:tc>
        <w:tc>
          <w:tcPr>
            <w:tcW w:w="1134" w:type="dxa"/>
          </w:tcPr>
          <w:p w:rsidR="00D1688A" w:rsidRPr="005D24DF" w:rsidRDefault="00D1688A" w:rsidP="006A393E">
            <w:pPr>
              <w:pStyle w:val="BodyText"/>
              <w:spacing w:line="276" w:lineRule="auto"/>
              <w:jc w:val="both"/>
            </w:pPr>
            <w:r w:rsidRPr="005D24DF">
              <w:t>97.69%</w:t>
            </w:r>
          </w:p>
        </w:tc>
      </w:tr>
    </w:tbl>
    <w:p w:rsidR="00DC03F0" w:rsidRPr="00DC03F0" w:rsidRDefault="00DC03F0" w:rsidP="00DC03F0"/>
    <w:p w:rsidR="00DC03F0" w:rsidRPr="00DC03F0" w:rsidRDefault="00DC03F0" w:rsidP="00DC03F0"/>
    <w:p w:rsidR="00DC03F0" w:rsidRPr="00DC03F0" w:rsidRDefault="00DC03F0" w:rsidP="00DC03F0"/>
    <w:p w:rsidR="00DC03F0" w:rsidRPr="00DC03F0" w:rsidRDefault="00DC03F0" w:rsidP="00DC03F0"/>
    <w:p w:rsidR="00DC03F0" w:rsidRDefault="00DC03F0" w:rsidP="00DC03F0"/>
    <w:p w:rsidR="00D1688A" w:rsidRPr="00DC03F0" w:rsidRDefault="00D1688A" w:rsidP="00DC03F0"/>
    <w:p w:rsidR="00DC03F0" w:rsidRPr="00DC03F0" w:rsidRDefault="00DC03F0" w:rsidP="00DC03F0"/>
    <w:p w:rsidR="00D1688A" w:rsidRDefault="00D1688A" w:rsidP="00D1688A">
      <w:pPr>
        <w:pStyle w:val="BodyText"/>
        <w:spacing w:line="276" w:lineRule="auto"/>
        <w:jc w:val="center"/>
      </w:pPr>
      <w:r w:rsidRPr="00B92E0F">
        <w:rPr>
          <w:b/>
          <w:bCs/>
          <w:noProof/>
        </w:rPr>
        <w:t>Table 4:</w:t>
      </w:r>
      <w:r>
        <w:rPr>
          <w:noProof/>
        </w:rPr>
        <w:t xml:space="preserve"> </w:t>
      </w:r>
      <w:r w:rsidRPr="00B92E0F">
        <w:rPr>
          <w:b/>
          <w:bCs/>
          <w:noProof/>
        </w:rPr>
        <w:t xml:space="preserve">Class Wise </w:t>
      </w:r>
      <w:r w:rsidRPr="00B92E0F">
        <w:rPr>
          <w:b/>
          <w:bCs/>
        </w:rPr>
        <w:t>Performance Metrics</w:t>
      </w:r>
      <w:r>
        <w:rPr>
          <w:noProof/>
        </w:rPr>
        <w:br w:type="textWrapping" w:clear="all"/>
      </w:r>
    </w:p>
    <w:tbl>
      <w:tblPr>
        <w:tblStyle w:val="TableGrid"/>
        <w:tblpPr w:leftFromText="180" w:rightFromText="180" w:vertAnchor="text" w:horzAnchor="page" w:tblpX="2734" w:tblpY="18"/>
        <w:tblOverlap w:val="never"/>
        <w:tblW w:w="0" w:type="auto"/>
        <w:tblLook w:val="04A0" w:firstRow="1" w:lastRow="0" w:firstColumn="1" w:lastColumn="0" w:noHBand="0" w:noVBand="1"/>
      </w:tblPr>
      <w:tblGrid>
        <w:gridCol w:w="2000"/>
        <w:gridCol w:w="1308"/>
        <w:gridCol w:w="1598"/>
        <w:gridCol w:w="1308"/>
        <w:gridCol w:w="1163"/>
      </w:tblGrid>
      <w:tr w:rsidR="00D1688A" w:rsidRPr="007F2EF6" w:rsidTr="006A393E">
        <w:trPr>
          <w:trHeight w:val="412"/>
        </w:trPr>
        <w:tc>
          <w:tcPr>
            <w:tcW w:w="2000" w:type="dxa"/>
          </w:tcPr>
          <w:p w:rsidR="00D1688A" w:rsidRPr="007F2EF6" w:rsidRDefault="00D1688A" w:rsidP="006A393E">
            <w:pPr>
              <w:pStyle w:val="BodyText"/>
              <w:spacing w:before="202"/>
            </w:pPr>
            <w:r w:rsidRPr="007F2EF6">
              <w:t>Class</w:t>
            </w:r>
          </w:p>
        </w:tc>
        <w:tc>
          <w:tcPr>
            <w:tcW w:w="1308" w:type="dxa"/>
          </w:tcPr>
          <w:p w:rsidR="00D1688A" w:rsidRPr="007F2EF6" w:rsidRDefault="00D1688A" w:rsidP="006A393E">
            <w:pPr>
              <w:pStyle w:val="BodyText"/>
              <w:spacing w:before="202"/>
            </w:pPr>
            <w:r w:rsidRPr="007F2EF6">
              <w:t>Accuracy</w:t>
            </w:r>
          </w:p>
        </w:tc>
        <w:tc>
          <w:tcPr>
            <w:tcW w:w="1598" w:type="dxa"/>
          </w:tcPr>
          <w:p w:rsidR="00D1688A" w:rsidRPr="007F2EF6" w:rsidRDefault="00D1688A" w:rsidP="006A393E">
            <w:pPr>
              <w:pStyle w:val="BodyText"/>
              <w:spacing w:before="202"/>
            </w:pPr>
            <w:r w:rsidRPr="007F2EF6">
              <w:t>Precision</w:t>
            </w:r>
          </w:p>
        </w:tc>
        <w:tc>
          <w:tcPr>
            <w:tcW w:w="1308" w:type="dxa"/>
          </w:tcPr>
          <w:p w:rsidR="00D1688A" w:rsidRPr="007F2EF6" w:rsidRDefault="00D1688A" w:rsidP="006A393E">
            <w:pPr>
              <w:pStyle w:val="BodyText"/>
              <w:spacing w:before="202"/>
            </w:pPr>
            <w:r w:rsidRPr="007F2EF6">
              <w:t>Recall</w:t>
            </w:r>
          </w:p>
        </w:tc>
        <w:tc>
          <w:tcPr>
            <w:tcW w:w="1163" w:type="dxa"/>
          </w:tcPr>
          <w:p w:rsidR="00D1688A" w:rsidRPr="007F2EF6" w:rsidRDefault="00D1688A" w:rsidP="006A393E">
            <w:pPr>
              <w:pStyle w:val="BodyText"/>
              <w:spacing w:before="202"/>
            </w:pPr>
            <w:r w:rsidRPr="007F2EF6">
              <w:t>F1-Score</w:t>
            </w:r>
          </w:p>
        </w:tc>
      </w:tr>
      <w:tr w:rsidR="00D1688A" w:rsidRPr="007F2EF6" w:rsidTr="006A393E">
        <w:trPr>
          <w:trHeight w:val="420"/>
        </w:trPr>
        <w:tc>
          <w:tcPr>
            <w:tcW w:w="2000" w:type="dxa"/>
          </w:tcPr>
          <w:p w:rsidR="00D1688A" w:rsidRPr="007F2EF6" w:rsidRDefault="00D1688A" w:rsidP="006A393E">
            <w:pPr>
              <w:pStyle w:val="BodyText"/>
              <w:spacing w:before="202"/>
            </w:pPr>
            <w:r w:rsidRPr="007F2EF6">
              <w:t>Safe Driving</w:t>
            </w:r>
          </w:p>
        </w:tc>
        <w:tc>
          <w:tcPr>
            <w:tcW w:w="1308" w:type="dxa"/>
          </w:tcPr>
          <w:p w:rsidR="00D1688A" w:rsidRPr="007F2EF6" w:rsidRDefault="00D1688A" w:rsidP="006A393E">
            <w:pPr>
              <w:pStyle w:val="BodyText"/>
              <w:spacing w:before="202"/>
            </w:pPr>
            <w:r w:rsidRPr="007F2EF6">
              <w:t>97.50%</w:t>
            </w:r>
          </w:p>
        </w:tc>
        <w:tc>
          <w:tcPr>
            <w:tcW w:w="1598" w:type="dxa"/>
          </w:tcPr>
          <w:p w:rsidR="00D1688A" w:rsidRPr="007F2EF6" w:rsidRDefault="00D1688A" w:rsidP="006A393E">
            <w:pPr>
              <w:pStyle w:val="BodyText"/>
              <w:spacing w:before="202"/>
            </w:pPr>
            <w:r w:rsidRPr="007F2EF6">
              <w:t>94.66%</w:t>
            </w:r>
          </w:p>
        </w:tc>
        <w:tc>
          <w:tcPr>
            <w:tcW w:w="1308" w:type="dxa"/>
          </w:tcPr>
          <w:p w:rsidR="00D1688A" w:rsidRPr="007F2EF6" w:rsidRDefault="00D1688A" w:rsidP="006A393E">
            <w:pPr>
              <w:pStyle w:val="BodyText"/>
              <w:spacing w:before="202"/>
            </w:pPr>
            <w:r w:rsidRPr="007F2EF6">
              <w:t>97.50%</w:t>
            </w:r>
          </w:p>
        </w:tc>
        <w:tc>
          <w:tcPr>
            <w:tcW w:w="1163" w:type="dxa"/>
          </w:tcPr>
          <w:p w:rsidR="00D1688A" w:rsidRPr="007F2EF6" w:rsidRDefault="00D1688A" w:rsidP="006A393E">
            <w:pPr>
              <w:pStyle w:val="BodyText"/>
              <w:spacing w:before="202"/>
            </w:pPr>
            <w:r w:rsidRPr="007F2EF6">
              <w:t>96.06%</w:t>
            </w:r>
          </w:p>
        </w:tc>
      </w:tr>
      <w:tr w:rsidR="00D1688A" w:rsidRPr="007F2EF6" w:rsidTr="006A393E">
        <w:trPr>
          <w:trHeight w:val="412"/>
        </w:trPr>
        <w:tc>
          <w:tcPr>
            <w:tcW w:w="2000" w:type="dxa"/>
          </w:tcPr>
          <w:p w:rsidR="00D1688A" w:rsidRPr="007F2EF6" w:rsidRDefault="00D1688A" w:rsidP="006A393E">
            <w:pPr>
              <w:pStyle w:val="BodyText"/>
              <w:spacing w:before="202"/>
            </w:pPr>
            <w:r w:rsidRPr="007F2EF6">
              <w:t>Texting Right</w:t>
            </w:r>
          </w:p>
        </w:tc>
        <w:tc>
          <w:tcPr>
            <w:tcW w:w="1308" w:type="dxa"/>
          </w:tcPr>
          <w:p w:rsidR="00D1688A" w:rsidRPr="007F2EF6" w:rsidRDefault="00D1688A" w:rsidP="006A393E">
            <w:pPr>
              <w:pStyle w:val="BodyText"/>
              <w:spacing w:before="202"/>
            </w:pPr>
            <w:r w:rsidRPr="007F2EF6">
              <w:t>97.00%</w:t>
            </w:r>
          </w:p>
        </w:tc>
        <w:tc>
          <w:tcPr>
            <w:tcW w:w="1598" w:type="dxa"/>
          </w:tcPr>
          <w:p w:rsidR="00D1688A" w:rsidRPr="007F2EF6" w:rsidRDefault="00D1688A" w:rsidP="006A393E">
            <w:pPr>
              <w:pStyle w:val="BodyText"/>
              <w:spacing w:before="202"/>
            </w:pPr>
            <w:r w:rsidRPr="007F2EF6">
              <w:t>100.00%</w:t>
            </w:r>
          </w:p>
        </w:tc>
        <w:tc>
          <w:tcPr>
            <w:tcW w:w="1308" w:type="dxa"/>
          </w:tcPr>
          <w:p w:rsidR="00D1688A" w:rsidRPr="007F2EF6" w:rsidRDefault="00D1688A" w:rsidP="006A393E">
            <w:pPr>
              <w:pStyle w:val="BodyText"/>
              <w:spacing w:before="202"/>
            </w:pPr>
            <w:r w:rsidRPr="007F2EF6">
              <w:t>97.00%</w:t>
            </w:r>
          </w:p>
        </w:tc>
        <w:tc>
          <w:tcPr>
            <w:tcW w:w="1163" w:type="dxa"/>
          </w:tcPr>
          <w:p w:rsidR="00D1688A" w:rsidRPr="007F2EF6" w:rsidRDefault="00D1688A" w:rsidP="006A393E">
            <w:pPr>
              <w:pStyle w:val="BodyText"/>
              <w:spacing w:before="202"/>
            </w:pPr>
            <w:r w:rsidRPr="007F2EF6">
              <w:t>98.48%</w:t>
            </w:r>
          </w:p>
        </w:tc>
      </w:tr>
      <w:tr w:rsidR="00D1688A" w:rsidRPr="007F2EF6" w:rsidTr="006A393E">
        <w:trPr>
          <w:trHeight w:val="634"/>
        </w:trPr>
        <w:tc>
          <w:tcPr>
            <w:tcW w:w="2000" w:type="dxa"/>
          </w:tcPr>
          <w:p w:rsidR="00D1688A" w:rsidRPr="007F2EF6" w:rsidRDefault="00D1688A" w:rsidP="006A393E">
            <w:pPr>
              <w:pStyle w:val="BodyText"/>
              <w:spacing w:before="202"/>
            </w:pPr>
            <w:r w:rsidRPr="007F2EF6">
              <w:t>Talking on Phone - Right</w:t>
            </w:r>
          </w:p>
        </w:tc>
        <w:tc>
          <w:tcPr>
            <w:tcW w:w="1308" w:type="dxa"/>
          </w:tcPr>
          <w:p w:rsidR="00D1688A" w:rsidRPr="007F2EF6" w:rsidRDefault="00D1688A" w:rsidP="006A393E">
            <w:pPr>
              <w:pStyle w:val="BodyText"/>
              <w:spacing w:before="202"/>
            </w:pPr>
            <w:r w:rsidRPr="007F2EF6">
              <w:t>97.00%</w:t>
            </w:r>
          </w:p>
        </w:tc>
        <w:tc>
          <w:tcPr>
            <w:tcW w:w="1598" w:type="dxa"/>
          </w:tcPr>
          <w:p w:rsidR="00D1688A" w:rsidRPr="007F2EF6" w:rsidRDefault="00D1688A" w:rsidP="006A393E">
            <w:pPr>
              <w:pStyle w:val="BodyText"/>
              <w:spacing w:before="202"/>
            </w:pPr>
            <w:r w:rsidRPr="007F2EF6">
              <w:t>100.00%</w:t>
            </w:r>
          </w:p>
        </w:tc>
        <w:tc>
          <w:tcPr>
            <w:tcW w:w="1308" w:type="dxa"/>
          </w:tcPr>
          <w:p w:rsidR="00D1688A" w:rsidRPr="007F2EF6" w:rsidRDefault="00D1688A" w:rsidP="006A393E">
            <w:pPr>
              <w:pStyle w:val="BodyText"/>
              <w:spacing w:before="202"/>
            </w:pPr>
            <w:r w:rsidRPr="007F2EF6">
              <w:t>97.00%</w:t>
            </w:r>
          </w:p>
        </w:tc>
        <w:tc>
          <w:tcPr>
            <w:tcW w:w="1163" w:type="dxa"/>
          </w:tcPr>
          <w:p w:rsidR="00D1688A" w:rsidRPr="007F2EF6" w:rsidRDefault="00D1688A" w:rsidP="006A393E">
            <w:pPr>
              <w:pStyle w:val="BodyText"/>
              <w:spacing w:before="202"/>
            </w:pPr>
            <w:r w:rsidRPr="007F2EF6">
              <w:t>98.48%</w:t>
            </w:r>
          </w:p>
        </w:tc>
      </w:tr>
      <w:tr w:rsidR="00D1688A" w:rsidRPr="007F2EF6" w:rsidTr="006A393E">
        <w:trPr>
          <w:trHeight w:val="420"/>
        </w:trPr>
        <w:tc>
          <w:tcPr>
            <w:tcW w:w="2000" w:type="dxa"/>
          </w:tcPr>
          <w:p w:rsidR="00D1688A" w:rsidRPr="007F2EF6" w:rsidRDefault="00D1688A" w:rsidP="006A393E">
            <w:pPr>
              <w:pStyle w:val="BodyText"/>
              <w:spacing w:before="202"/>
            </w:pPr>
            <w:r w:rsidRPr="007F2EF6">
              <w:t>Texting Left</w:t>
            </w:r>
          </w:p>
        </w:tc>
        <w:tc>
          <w:tcPr>
            <w:tcW w:w="1308" w:type="dxa"/>
          </w:tcPr>
          <w:p w:rsidR="00D1688A" w:rsidRPr="007F2EF6" w:rsidRDefault="00D1688A" w:rsidP="006A393E">
            <w:pPr>
              <w:pStyle w:val="BodyText"/>
              <w:spacing w:before="202"/>
            </w:pPr>
            <w:r w:rsidRPr="007F2EF6">
              <w:t>100.00%</w:t>
            </w:r>
          </w:p>
        </w:tc>
        <w:tc>
          <w:tcPr>
            <w:tcW w:w="1598" w:type="dxa"/>
          </w:tcPr>
          <w:p w:rsidR="00D1688A" w:rsidRPr="007F2EF6" w:rsidRDefault="00D1688A" w:rsidP="006A393E">
            <w:pPr>
              <w:pStyle w:val="BodyText"/>
              <w:spacing w:before="202"/>
            </w:pPr>
            <w:r w:rsidRPr="007F2EF6">
              <w:t>99.01%</w:t>
            </w:r>
          </w:p>
        </w:tc>
        <w:tc>
          <w:tcPr>
            <w:tcW w:w="1308" w:type="dxa"/>
          </w:tcPr>
          <w:p w:rsidR="00D1688A" w:rsidRPr="007F2EF6" w:rsidRDefault="00D1688A" w:rsidP="006A393E">
            <w:pPr>
              <w:pStyle w:val="BodyText"/>
              <w:spacing w:before="202"/>
            </w:pPr>
            <w:r w:rsidRPr="007F2EF6">
              <w:t>100.00%</w:t>
            </w:r>
          </w:p>
        </w:tc>
        <w:tc>
          <w:tcPr>
            <w:tcW w:w="1163" w:type="dxa"/>
          </w:tcPr>
          <w:p w:rsidR="00D1688A" w:rsidRPr="007F2EF6" w:rsidRDefault="00D1688A" w:rsidP="006A393E">
            <w:pPr>
              <w:pStyle w:val="BodyText"/>
              <w:spacing w:before="202"/>
            </w:pPr>
            <w:r w:rsidRPr="007F2EF6">
              <w:t>99.50%</w:t>
            </w:r>
          </w:p>
        </w:tc>
      </w:tr>
      <w:tr w:rsidR="00D1688A" w:rsidRPr="007F2EF6" w:rsidTr="006A393E">
        <w:trPr>
          <w:trHeight w:val="524"/>
        </w:trPr>
        <w:tc>
          <w:tcPr>
            <w:tcW w:w="2000" w:type="dxa"/>
          </w:tcPr>
          <w:p w:rsidR="00D1688A" w:rsidRPr="007F2EF6" w:rsidRDefault="00D1688A" w:rsidP="006A393E">
            <w:pPr>
              <w:pStyle w:val="BodyText"/>
              <w:spacing w:before="202"/>
            </w:pPr>
            <w:r w:rsidRPr="007F2EF6">
              <w:t>Talking on Phone – Left</w:t>
            </w:r>
          </w:p>
        </w:tc>
        <w:tc>
          <w:tcPr>
            <w:tcW w:w="1308" w:type="dxa"/>
          </w:tcPr>
          <w:p w:rsidR="00D1688A" w:rsidRPr="007F2EF6" w:rsidRDefault="00D1688A" w:rsidP="006A393E">
            <w:pPr>
              <w:pStyle w:val="BodyText"/>
              <w:spacing w:before="202"/>
            </w:pPr>
            <w:r w:rsidRPr="007F2EF6">
              <w:t>100.00%</w:t>
            </w:r>
          </w:p>
        </w:tc>
        <w:tc>
          <w:tcPr>
            <w:tcW w:w="1598" w:type="dxa"/>
          </w:tcPr>
          <w:p w:rsidR="00D1688A" w:rsidRPr="007F2EF6" w:rsidRDefault="00D1688A" w:rsidP="006A393E">
            <w:pPr>
              <w:pStyle w:val="BodyText"/>
              <w:spacing w:before="202"/>
            </w:pPr>
            <w:r w:rsidRPr="007F2EF6">
              <w:t>99.01%</w:t>
            </w:r>
          </w:p>
        </w:tc>
        <w:tc>
          <w:tcPr>
            <w:tcW w:w="1308" w:type="dxa"/>
          </w:tcPr>
          <w:p w:rsidR="00D1688A" w:rsidRPr="007F2EF6" w:rsidRDefault="00D1688A" w:rsidP="006A393E">
            <w:pPr>
              <w:pStyle w:val="BodyText"/>
              <w:spacing w:before="202"/>
            </w:pPr>
            <w:r w:rsidRPr="007F2EF6">
              <w:t>100.00%</w:t>
            </w:r>
          </w:p>
        </w:tc>
        <w:tc>
          <w:tcPr>
            <w:tcW w:w="1163" w:type="dxa"/>
          </w:tcPr>
          <w:p w:rsidR="00D1688A" w:rsidRPr="007F2EF6" w:rsidRDefault="00D1688A" w:rsidP="006A393E">
            <w:pPr>
              <w:pStyle w:val="BodyText"/>
              <w:spacing w:before="202"/>
            </w:pPr>
            <w:r w:rsidRPr="007F2EF6">
              <w:t>99.50%</w:t>
            </w:r>
          </w:p>
        </w:tc>
      </w:tr>
      <w:tr w:rsidR="00D1688A" w:rsidRPr="007F2EF6" w:rsidTr="006A393E">
        <w:trPr>
          <w:trHeight w:val="420"/>
        </w:trPr>
        <w:tc>
          <w:tcPr>
            <w:tcW w:w="2000" w:type="dxa"/>
          </w:tcPr>
          <w:p w:rsidR="00D1688A" w:rsidRPr="007F2EF6" w:rsidRDefault="00D1688A" w:rsidP="006A393E">
            <w:pPr>
              <w:pStyle w:val="BodyText"/>
              <w:spacing w:before="202"/>
            </w:pPr>
            <w:r w:rsidRPr="007F2EF6">
              <w:t>Operating Radio</w:t>
            </w:r>
          </w:p>
        </w:tc>
        <w:tc>
          <w:tcPr>
            <w:tcW w:w="1308" w:type="dxa"/>
          </w:tcPr>
          <w:p w:rsidR="00D1688A" w:rsidRPr="007F2EF6" w:rsidRDefault="00D1688A" w:rsidP="006A393E">
            <w:pPr>
              <w:pStyle w:val="BodyText"/>
              <w:spacing w:before="202"/>
            </w:pPr>
            <w:r w:rsidRPr="007F2EF6">
              <w:t>99.50%</w:t>
            </w:r>
          </w:p>
        </w:tc>
        <w:tc>
          <w:tcPr>
            <w:tcW w:w="1598" w:type="dxa"/>
          </w:tcPr>
          <w:p w:rsidR="00D1688A" w:rsidRPr="007F2EF6" w:rsidRDefault="00D1688A" w:rsidP="006A393E">
            <w:pPr>
              <w:pStyle w:val="BodyText"/>
              <w:spacing w:before="202"/>
            </w:pPr>
            <w:r w:rsidRPr="007F2EF6">
              <w:t>98.03%</w:t>
            </w:r>
          </w:p>
        </w:tc>
        <w:tc>
          <w:tcPr>
            <w:tcW w:w="1308" w:type="dxa"/>
          </w:tcPr>
          <w:p w:rsidR="00D1688A" w:rsidRPr="007F2EF6" w:rsidRDefault="00D1688A" w:rsidP="006A393E">
            <w:pPr>
              <w:pStyle w:val="BodyText"/>
              <w:spacing w:before="202"/>
            </w:pPr>
            <w:r w:rsidRPr="007F2EF6">
              <w:t>99.50%</w:t>
            </w:r>
          </w:p>
        </w:tc>
        <w:tc>
          <w:tcPr>
            <w:tcW w:w="1163" w:type="dxa"/>
          </w:tcPr>
          <w:p w:rsidR="00D1688A" w:rsidRPr="007F2EF6" w:rsidRDefault="00D1688A" w:rsidP="006A393E">
            <w:pPr>
              <w:pStyle w:val="BodyText"/>
              <w:spacing w:before="202"/>
            </w:pPr>
            <w:r w:rsidRPr="007F2EF6">
              <w:t>99.50%</w:t>
            </w:r>
          </w:p>
        </w:tc>
      </w:tr>
      <w:tr w:rsidR="00D1688A" w:rsidRPr="007F2EF6" w:rsidTr="006A393E">
        <w:trPr>
          <w:trHeight w:val="412"/>
        </w:trPr>
        <w:tc>
          <w:tcPr>
            <w:tcW w:w="2000" w:type="dxa"/>
          </w:tcPr>
          <w:p w:rsidR="00D1688A" w:rsidRPr="007F2EF6" w:rsidRDefault="00D1688A" w:rsidP="006A393E">
            <w:pPr>
              <w:pStyle w:val="BodyText"/>
              <w:spacing w:before="202"/>
            </w:pPr>
            <w:r w:rsidRPr="007F2EF6">
              <w:t>Drinking</w:t>
            </w:r>
          </w:p>
        </w:tc>
        <w:tc>
          <w:tcPr>
            <w:tcW w:w="1308" w:type="dxa"/>
          </w:tcPr>
          <w:p w:rsidR="00D1688A" w:rsidRPr="007F2EF6" w:rsidRDefault="00D1688A" w:rsidP="006A393E">
            <w:pPr>
              <w:pStyle w:val="BodyText"/>
              <w:spacing w:before="202"/>
            </w:pPr>
            <w:r w:rsidRPr="007F2EF6">
              <w:t>98.00%</w:t>
            </w:r>
          </w:p>
        </w:tc>
        <w:tc>
          <w:tcPr>
            <w:tcW w:w="1598" w:type="dxa"/>
          </w:tcPr>
          <w:p w:rsidR="00D1688A" w:rsidRPr="007F2EF6" w:rsidRDefault="00D1688A" w:rsidP="006A393E">
            <w:pPr>
              <w:pStyle w:val="BodyText"/>
              <w:spacing w:before="202"/>
            </w:pPr>
            <w:r w:rsidRPr="007F2EF6">
              <w:t>96.08%</w:t>
            </w:r>
          </w:p>
        </w:tc>
        <w:tc>
          <w:tcPr>
            <w:tcW w:w="1308" w:type="dxa"/>
          </w:tcPr>
          <w:p w:rsidR="00D1688A" w:rsidRPr="007F2EF6" w:rsidRDefault="00D1688A" w:rsidP="006A393E">
            <w:pPr>
              <w:pStyle w:val="BodyText"/>
              <w:spacing w:before="202"/>
            </w:pPr>
            <w:r w:rsidRPr="007F2EF6">
              <w:t>98.00%</w:t>
            </w:r>
          </w:p>
        </w:tc>
        <w:tc>
          <w:tcPr>
            <w:tcW w:w="1163" w:type="dxa"/>
          </w:tcPr>
          <w:p w:rsidR="00D1688A" w:rsidRPr="007F2EF6" w:rsidRDefault="00D1688A" w:rsidP="006A393E">
            <w:pPr>
              <w:pStyle w:val="BodyText"/>
              <w:spacing w:before="202"/>
            </w:pPr>
            <w:r w:rsidRPr="007F2EF6">
              <w:t>98.76%</w:t>
            </w:r>
          </w:p>
        </w:tc>
      </w:tr>
      <w:tr w:rsidR="00D1688A" w:rsidRPr="007F2EF6" w:rsidTr="006A393E">
        <w:trPr>
          <w:trHeight w:val="412"/>
        </w:trPr>
        <w:tc>
          <w:tcPr>
            <w:tcW w:w="2000" w:type="dxa"/>
          </w:tcPr>
          <w:p w:rsidR="00D1688A" w:rsidRPr="007F2EF6" w:rsidRDefault="00D1688A" w:rsidP="006A393E">
            <w:pPr>
              <w:pStyle w:val="BodyText"/>
              <w:spacing w:before="202"/>
            </w:pPr>
            <w:r w:rsidRPr="007F2EF6">
              <w:t>Reaching Behind</w:t>
            </w:r>
          </w:p>
        </w:tc>
        <w:tc>
          <w:tcPr>
            <w:tcW w:w="1308" w:type="dxa"/>
          </w:tcPr>
          <w:p w:rsidR="00D1688A" w:rsidRPr="007F2EF6" w:rsidRDefault="00D1688A" w:rsidP="006A393E">
            <w:pPr>
              <w:pStyle w:val="BodyText"/>
              <w:spacing w:before="202"/>
            </w:pPr>
            <w:r w:rsidRPr="007F2EF6">
              <w:t>100.00%</w:t>
            </w:r>
          </w:p>
        </w:tc>
        <w:tc>
          <w:tcPr>
            <w:tcW w:w="1598" w:type="dxa"/>
          </w:tcPr>
          <w:p w:rsidR="00D1688A" w:rsidRPr="007F2EF6" w:rsidRDefault="00D1688A" w:rsidP="006A393E">
            <w:pPr>
              <w:pStyle w:val="BodyText"/>
              <w:spacing w:before="202"/>
            </w:pPr>
            <w:r w:rsidRPr="007F2EF6">
              <w:t>97.56%</w:t>
            </w:r>
          </w:p>
        </w:tc>
        <w:tc>
          <w:tcPr>
            <w:tcW w:w="1308" w:type="dxa"/>
          </w:tcPr>
          <w:p w:rsidR="00D1688A" w:rsidRPr="007F2EF6" w:rsidRDefault="00D1688A" w:rsidP="006A393E">
            <w:pPr>
              <w:pStyle w:val="BodyText"/>
              <w:spacing w:before="202"/>
            </w:pPr>
            <w:r w:rsidRPr="007F2EF6">
              <w:t>100.00%</w:t>
            </w:r>
          </w:p>
        </w:tc>
        <w:tc>
          <w:tcPr>
            <w:tcW w:w="1163" w:type="dxa"/>
          </w:tcPr>
          <w:p w:rsidR="00D1688A" w:rsidRPr="007F2EF6" w:rsidRDefault="00D1688A" w:rsidP="006A393E">
            <w:pPr>
              <w:pStyle w:val="BodyText"/>
              <w:spacing w:before="202"/>
            </w:pPr>
            <w:r w:rsidRPr="007F2EF6">
              <w:t>97.77%</w:t>
            </w:r>
          </w:p>
        </w:tc>
      </w:tr>
      <w:tr w:rsidR="00D1688A" w:rsidRPr="007F2EF6" w:rsidTr="006A393E">
        <w:trPr>
          <w:trHeight w:val="420"/>
        </w:trPr>
        <w:tc>
          <w:tcPr>
            <w:tcW w:w="2000" w:type="dxa"/>
          </w:tcPr>
          <w:p w:rsidR="00D1688A" w:rsidRPr="007F2EF6" w:rsidRDefault="00D1688A" w:rsidP="006A393E">
            <w:pPr>
              <w:pStyle w:val="BodyText"/>
              <w:spacing w:before="202"/>
            </w:pPr>
            <w:r w:rsidRPr="007F2EF6">
              <w:t>Hair &amp; Makeup</w:t>
            </w:r>
          </w:p>
        </w:tc>
        <w:tc>
          <w:tcPr>
            <w:tcW w:w="1308" w:type="dxa"/>
          </w:tcPr>
          <w:p w:rsidR="00D1688A" w:rsidRPr="007F2EF6" w:rsidRDefault="00D1688A" w:rsidP="006A393E">
            <w:pPr>
              <w:pStyle w:val="BodyText"/>
              <w:spacing w:before="202"/>
            </w:pPr>
            <w:r w:rsidRPr="007F2EF6">
              <w:t>93.00%</w:t>
            </w:r>
          </w:p>
        </w:tc>
        <w:tc>
          <w:tcPr>
            <w:tcW w:w="1598" w:type="dxa"/>
          </w:tcPr>
          <w:p w:rsidR="00D1688A" w:rsidRPr="007F2EF6" w:rsidRDefault="00D1688A" w:rsidP="006A393E">
            <w:pPr>
              <w:pStyle w:val="BodyText"/>
              <w:spacing w:before="202"/>
            </w:pPr>
            <w:r w:rsidRPr="007F2EF6">
              <w:t>96.88%</w:t>
            </w:r>
          </w:p>
        </w:tc>
        <w:tc>
          <w:tcPr>
            <w:tcW w:w="1308" w:type="dxa"/>
          </w:tcPr>
          <w:p w:rsidR="00D1688A" w:rsidRPr="007F2EF6" w:rsidRDefault="00D1688A" w:rsidP="006A393E">
            <w:pPr>
              <w:pStyle w:val="BodyText"/>
              <w:spacing w:before="202"/>
            </w:pPr>
            <w:r w:rsidRPr="007F2EF6">
              <w:t>93.00%</w:t>
            </w:r>
          </w:p>
        </w:tc>
        <w:tc>
          <w:tcPr>
            <w:tcW w:w="1163" w:type="dxa"/>
          </w:tcPr>
          <w:p w:rsidR="00D1688A" w:rsidRPr="007F2EF6" w:rsidRDefault="00D1688A" w:rsidP="006A393E">
            <w:pPr>
              <w:pStyle w:val="BodyText"/>
              <w:spacing w:before="202"/>
            </w:pPr>
            <w:r w:rsidRPr="007F2EF6">
              <w:t>94.90%</w:t>
            </w:r>
          </w:p>
        </w:tc>
      </w:tr>
      <w:tr w:rsidR="00D1688A" w:rsidRPr="007F2EF6" w:rsidTr="006A393E">
        <w:trPr>
          <w:trHeight w:val="412"/>
        </w:trPr>
        <w:tc>
          <w:tcPr>
            <w:tcW w:w="2000" w:type="dxa"/>
          </w:tcPr>
          <w:p w:rsidR="00D1688A" w:rsidRPr="007F2EF6" w:rsidRDefault="00D1688A" w:rsidP="006A393E">
            <w:pPr>
              <w:pStyle w:val="BodyText"/>
              <w:spacing w:before="202"/>
            </w:pPr>
            <w:r w:rsidRPr="007F2EF6">
              <w:t>Talking to Passenger</w:t>
            </w:r>
          </w:p>
        </w:tc>
        <w:tc>
          <w:tcPr>
            <w:tcW w:w="1308" w:type="dxa"/>
          </w:tcPr>
          <w:p w:rsidR="00D1688A" w:rsidRPr="007F2EF6" w:rsidRDefault="00D1688A" w:rsidP="006A393E">
            <w:pPr>
              <w:pStyle w:val="BodyText"/>
              <w:spacing w:before="202"/>
            </w:pPr>
            <w:r w:rsidRPr="007F2EF6">
              <w:t>95.00%</w:t>
            </w:r>
          </w:p>
        </w:tc>
        <w:tc>
          <w:tcPr>
            <w:tcW w:w="1598" w:type="dxa"/>
          </w:tcPr>
          <w:p w:rsidR="00D1688A" w:rsidRPr="007F2EF6" w:rsidRDefault="00D1688A" w:rsidP="006A393E">
            <w:pPr>
              <w:pStyle w:val="BodyText"/>
              <w:spacing w:before="202"/>
            </w:pPr>
            <w:r w:rsidRPr="007F2EF6">
              <w:t>95.00%</w:t>
            </w:r>
          </w:p>
        </w:tc>
        <w:tc>
          <w:tcPr>
            <w:tcW w:w="1308" w:type="dxa"/>
          </w:tcPr>
          <w:p w:rsidR="00D1688A" w:rsidRPr="007F2EF6" w:rsidRDefault="00D1688A" w:rsidP="006A393E">
            <w:pPr>
              <w:pStyle w:val="BodyText"/>
              <w:spacing w:before="202"/>
            </w:pPr>
            <w:r w:rsidRPr="007F2EF6">
              <w:t>95.00%</w:t>
            </w:r>
          </w:p>
        </w:tc>
        <w:tc>
          <w:tcPr>
            <w:tcW w:w="1163" w:type="dxa"/>
          </w:tcPr>
          <w:p w:rsidR="00D1688A" w:rsidRPr="007F2EF6" w:rsidRDefault="00D1688A" w:rsidP="006A393E">
            <w:pPr>
              <w:pStyle w:val="BodyText"/>
              <w:spacing w:before="202"/>
            </w:pPr>
            <w:r w:rsidRPr="007F2EF6">
              <w:t>95.48%</w:t>
            </w:r>
          </w:p>
        </w:tc>
      </w:tr>
    </w:tbl>
    <w:p w:rsidR="00DC03F0" w:rsidRPr="00DC03F0" w:rsidRDefault="00DC03F0" w:rsidP="00DC03F0"/>
    <w:p w:rsidR="00DC03F0" w:rsidRPr="00DC03F0" w:rsidRDefault="00DC03F0" w:rsidP="00DC03F0"/>
    <w:p w:rsidR="00DC03F0" w:rsidRPr="00DC03F0" w:rsidRDefault="00DC03F0" w:rsidP="00DC03F0"/>
    <w:p w:rsidR="00DC03F0" w:rsidRPr="00DC03F0" w:rsidRDefault="00DC03F0" w:rsidP="00DC03F0"/>
    <w:p w:rsidR="00DC03F0" w:rsidRPr="00DC03F0" w:rsidRDefault="00DC03F0" w:rsidP="00DC03F0"/>
    <w:p w:rsidR="00DC03F0" w:rsidRDefault="00DC03F0" w:rsidP="00DC03F0">
      <w:pPr>
        <w:tabs>
          <w:tab w:val="left" w:pos="1880"/>
        </w:tabs>
      </w:pPr>
    </w:p>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Pr="00714F1A" w:rsidRDefault="00714F1A" w:rsidP="00714F1A"/>
    <w:p w:rsidR="00714F1A" w:rsidRDefault="00714F1A" w:rsidP="00714F1A"/>
    <w:p w:rsidR="00714F1A" w:rsidRDefault="00714F1A" w:rsidP="00714F1A"/>
    <w:p w:rsidR="00714F1A" w:rsidRPr="000D2CF8" w:rsidRDefault="000D2CF8" w:rsidP="000D2CF8">
      <w:pPr>
        <w:pStyle w:val="ListParagraph"/>
        <w:numPr>
          <w:ilvl w:val="0"/>
          <w:numId w:val="3"/>
        </w:numPr>
        <w:rPr>
          <w:sz w:val="20"/>
          <w:szCs w:val="20"/>
        </w:rPr>
      </w:pPr>
      <w:r w:rsidRPr="000D2CF8">
        <w:rPr>
          <w:b/>
          <w:bCs/>
          <w:sz w:val="20"/>
          <w:szCs w:val="20"/>
        </w:rPr>
        <w:t>Confusion matrix  for model with hyperparameter tuning</w:t>
      </w:r>
    </w:p>
    <w:p w:rsidR="00714F1A" w:rsidRDefault="00714F1A" w:rsidP="00714F1A">
      <w:r>
        <w:rPr>
          <w:noProof/>
        </w:rPr>
        <w:t xml:space="preserve"> </w:t>
      </w:r>
      <w:r>
        <w:rPr>
          <w:noProof/>
        </w:rPr>
        <w:drawing>
          <wp:inline distT="0" distB="0" distL="0" distR="0" wp14:anchorId="5EA17C28" wp14:editId="479BD3B3">
            <wp:extent cx="2679700" cy="2368386"/>
            <wp:effectExtent l="0" t="0" r="6350" b="0"/>
            <wp:docPr id="9" name="Picture 8">
              <a:extLst xmlns:a="http://schemas.openxmlformats.org/drawingml/2006/main">
                <a:ext uri="{FF2B5EF4-FFF2-40B4-BE49-F238E27FC236}">
                  <a16:creationId xmlns:a16="http://schemas.microsoft.com/office/drawing/2014/main" id="{E72B9D26-A226-6E3F-4735-AA389C7AD87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2B9D26-A226-6E3F-4735-AA389C7AD87A}"/>
                        </a:ext>
                      </a:extLst>
                    </pic:cNvPr>
                    <pic:cNvPicPr>
                      <a:picLocks noChangeAspect="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685194" cy="2373242"/>
                    </a:xfrm>
                    <a:prstGeom prst="rect">
                      <a:avLst/>
                    </a:prstGeom>
                  </pic:spPr>
                </pic:pic>
              </a:graphicData>
            </a:graphic>
          </wp:inline>
        </w:drawing>
      </w:r>
      <w:r>
        <w:rPr>
          <w:noProof/>
        </w:rPr>
        <w:t xml:space="preserve">         </w:t>
      </w:r>
      <w:r>
        <w:rPr>
          <w:noProof/>
        </w:rPr>
        <w:drawing>
          <wp:inline distT="0" distB="0" distL="0" distR="0" wp14:anchorId="58880282" wp14:editId="30D76100">
            <wp:extent cx="2793063" cy="2451100"/>
            <wp:effectExtent l="0" t="0" r="7620" b="6350"/>
            <wp:docPr id="3" name="Picture 2">
              <a:extLst xmlns:a="http://schemas.openxmlformats.org/drawingml/2006/main">
                <a:ext uri="{FF2B5EF4-FFF2-40B4-BE49-F238E27FC236}">
                  <a16:creationId xmlns:a16="http://schemas.microsoft.com/office/drawing/2014/main" id="{6446E276-D10F-D676-29EF-8EBC9E24C5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6446E276-D10F-D676-29EF-8EBC9E24C5A6}"/>
                        </a:ext>
                      </a:extLst>
                    </pic:cNvPr>
                    <pic:cNvPicPr>
                      <a:picLocks noChangeAspect="1"/>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797316" cy="2454832"/>
                    </a:xfrm>
                    <a:prstGeom prst="rect">
                      <a:avLst/>
                    </a:prstGeom>
                  </pic:spPr>
                </pic:pic>
              </a:graphicData>
            </a:graphic>
          </wp:inline>
        </w:drawing>
      </w:r>
    </w:p>
    <w:p w:rsidR="00714F1A" w:rsidRPr="00863528" w:rsidRDefault="00863528" w:rsidP="00714F1A">
      <w:pPr>
        <w:rPr>
          <w:sz w:val="20"/>
          <w:szCs w:val="20"/>
        </w:rPr>
      </w:pPr>
      <w:r>
        <w:rPr>
          <w:b/>
          <w:bCs/>
        </w:rPr>
        <w:t xml:space="preserve">              </w:t>
      </w:r>
      <w:r w:rsidR="005F1951" w:rsidRPr="00863528">
        <w:rPr>
          <w:b/>
          <w:bCs/>
          <w:sz w:val="20"/>
          <w:szCs w:val="20"/>
        </w:rPr>
        <w:t xml:space="preserve">Fig 10 : Confusion Matrix                          </w:t>
      </w:r>
      <w:r w:rsidRPr="00863528">
        <w:rPr>
          <w:b/>
          <w:bCs/>
          <w:sz w:val="20"/>
          <w:szCs w:val="20"/>
        </w:rPr>
        <w:t xml:space="preserve">     </w:t>
      </w:r>
      <w:r>
        <w:rPr>
          <w:b/>
          <w:bCs/>
          <w:sz w:val="20"/>
          <w:szCs w:val="20"/>
        </w:rPr>
        <w:t xml:space="preserve">         </w:t>
      </w:r>
      <w:r w:rsidR="005F1951" w:rsidRPr="00863528">
        <w:rPr>
          <w:b/>
          <w:bCs/>
          <w:sz w:val="20"/>
          <w:szCs w:val="20"/>
        </w:rPr>
        <w:t>Fig 11 : Normalized Confusion M</w:t>
      </w:r>
      <w:r w:rsidR="005F1951" w:rsidRPr="00863528">
        <w:rPr>
          <w:b/>
          <w:bCs/>
          <w:sz w:val="20"/>
          <w:szCs w:val="20"/>
        </w:rPr>
        <w:t>atrix</w:t>
      </w:r>
      <w:r w:rsidR="005F1951" w:rsidRPr="00863528">
        <w:rPr>
          <w:b/>
          <w:bCs/>
          <w:sz w:val="20"/>
          <w:szCs w:val="20"/>
        </w:rPr>
        <w:t xml:space="preserve">                                                                                                              </w:t>
      </w:r>
    </w:p>
    <w:p w:rsidR="00714F1A" w:rsidRPr="00863528" w:rsidRDefault="00714F1A" w:rsidP="00714F1A">
      <w:pPr>
        <w:rPr>
          <w:sz w:val="20"/>
          <w:szCs w:val="20"/>
        </w:rPr>
      </w:pPr>
    </w:p>
    <w:p w:rsidR="00714F1A" w:rsidRDefault="00714F1A" w:rsidP="00714F1A"/>
    <w:p w:rsidR="00714F1A" w:rsidRDefault="00714F1A" w:rsidP="00714F1A"/>
    <w:p w:rsidR="00714F1A" w:rsidRDefault="00714F1A" w:rsidP="00714F1A"/>
    <w:p w:rsidR="00714F1A" w:rsidRDefault="00714F1A" w:rsidP="00714F1A"/>
    <w:p w:rsidR="00714F1A" w:rsidRDefault="00714F1A" w:rsidP="00714F1A"/>
    <w:p w:rsidR="00714F1A" w:rsidRDefault="00714F1A" w:rsidP="00714F1A"/>
    <w:p w:rsidR="00714F1A" w:rsidRDefault="00714F1A" w:rsidP="00714F1A"/>
    <w:p w:rsidR="00714F1A" w:rsidRDefault="00714F1A" w:rsidP="00714F1A"/>
    <w:p w:rsidR="00714F1A" w:rsidRDefault="00714F1A" w:rsidP="00714F1A"/>
    <w:p w:rsidR="00714F1A" w:rsidRDefault="00714F1A" w:rsidP="00714F1A"/>
    <w:p w:rsidR="00714F1A" w:rsidRPr="00714F1A" w:rsidRDefault="00714F1A" w:rsidP="00714F1A">
      <w:pPr>
        <w:sectPr w:rsidR="00714F1A" w:rsidRPr="00714F1A" w:rsidSect="00B475CD">
          <w:pgSz w:w="11910" w:h="16840"/>
          <w:pgMar w:top="1200" w:right="992" w:bottom="280" w:left="1700" w:header="329" w:footer="0" w:gutter="0"/>
          <w:cols w:space="720"/>
        </w:sectPr>
      </w:pPr>
    </w:p>
    <w:p w:rsidR="000D2CF8" w:rsidRPr="00922C47" w:rsidRDefault="00922C47" w:rsidP="005F1951">
      <w:pPr>
        <w:pStyle w:val="BodyText"/>
        <w:numPr>
          <w:ilvl w:val="0"/>
          <w:numId w:val="3"/>
        </w:numPr>
        <w:spacing w:before="158"/>
        <w:rPr>
          <w:b/>
          <w:bCs/>
        </w:rPr>
      </w:pPr>
      <w:r w:rsidRPr="00922C47">
        <w:rPr>
          <w:b/>
          <w:bCs/>
        </w:rPr>
        <w:lastRenderedPageBreak/>
        <w:t>Confusion matrix  for  Fine-Tuned Mode</w:t>
      </w:r>
      <w:r>
        <w:rPr>
          <w:b/>
          <w:bCs/>
        </w:rPr>
        <w:t>l</w:t>
      </w:r>
    </w:p>
    <w:p w:rsidR="000D2CF8" w:rsidRDefault="00784CFF" w:rsidP="005F1951">
      <w:pPr>
        <w:pStyle w:val="BodyText"/>
        <w:spacing w:before="158"/>
        <w:rPr>
          <w:b/>
          <w:bCs/>
        </w:rPr>
      </w:pPr>
      <w:r>
        <w:rPr>
          <w:noProof/>
        </w:rPr>
        <w:drawing>
          <wp:anchor distT="0" distB="0" distL="114300" distR="114300" simplePos="0" relativeHeight="487592960" behindDoc="0" locked="0" layoutInCell="1" allowOverlap="1" wp14:anchorId="24FBB080">
            <wp:simplePos x="0" y="0"/>
            <wp:positionH relativeFrom="column">
              <wp:posOffset>-193333</wp:posOffset>
            </wp:positionH>
            <wp:positionV relativeFrom="paragraph">
              <wp:posOffset>340067</wp:posOffset>
            </wp:positionV>
            <wp:extent cx="2861310" cy="2172970"/>
            <wp:effectExtent l="0" t="0" r="0" b="0"/>
            <wp:wrapSquare wrapText="bothSides"/>
            <wp:docPr id="7" name="Picture 6">
              <a:extLst xmlns:a="http://schemas.openxmlformats.org/drawingml/2006/main">
                <a:ext uri="{FF2B5EF4-FFF2-40B4-BE49-F238E27FC236}">
                  <a16:creationId xmlns:a16="http://schemas.microsoft.com/office/drawing/2014/main" id="{083FB943-6784-2C36-6373-75E30096441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83FB943-6784-2C36-6373-75E300964412}"/>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861310" cy="2172970"/>
                    </a:xfrm>
                    <a:prstGeom prst="rect">
                      <a:avLst/>
                    </a:prstGeom>
                  </pic:spPr>
                </pic:pic>
              </a:graphicData>
            </a:graphic>
            <wp14:sizeRelH relativeFrom="margin">
              <wp14:pctWidth>0</wp14:pctWidth>
            </wp14:sizeRelH>
            <wp14:sizeRelV relativeFrom="margin">
              <wp14:pctHeight>0</wp14:pctHeight>
            </wp14:sizeRelV>
          </wp:anchor>
        </w:drawing>
      </w:r>
      <w:r w:rsidR="00AD08D2">
        <w:rPr>
          <w:b/>
          <w:bCs/>
        </w:rPr>
        <w:t xml:space="preserve"> </w:t>
      </w:r>
    </w:p>
    <w:p w:rsidR="00784CFF" w:rsidRDefault="00281B4B" w:rsidP="005F1951">
      <w:pPr>
        <w:pStyle w:val="BodyText"/>
        <w:spacing w:before="158"/>
        <w:rPr>
          <w:b/>
          <w:bCs/>
        </w:rPr>
      </w:pPr>
      <w:r>
        <w:rPr>
          <w:b/>
          <w:bCs/>
        </w:rPr>
        <w:t xml:space="preserve">          </w:t>
      </w:r>
      <w:r w:rsidR="001142B4">
        <w:rPr>
          <w:noProof/>
        </w:rPr>
        <w:drawing>
          <wp:inline distT="0" distB="0" distL="0" distR="0" wp14:anchorId="58128DE3" wp14:editId="5ADA126F">
            <wp:extent cx="2481915" cy="2055313"/>
            <wp:effectExtent l="0" t="0" r="0" b="2540"/>
            <wp:docPr id="2045978180" name="Picture 3">
              <a:extLst xmlns:a="http://schemas.openxmlformats.org/drawingml/2006/main">
                <a:ext uri="{FF2B5EF4-FFF2-40B4-BE49-F238E27FC236}">
                  <a16:creationId xmlns:a16="http://schemas.microsoft.com/office/drawing/2014/main" id="{F3246F56-F50A-A77A-7CF8-BCC7E7CA6B7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F3246F56-F50A-A77A-7CF8-BCC7E7CA6B7B}"/>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543671" cy="2106454"/>
                    </a:xfrm>
                    <a:prstGeom prst="rect">
                      <a:avLst/>
                    </a:prstGeom>
                  </pic:spPr>
                </pic:pic>
              </a:graphicData>
            </a:graphic>
          </wp:inline>
        </w:drawing>
      </w:r>
    </w:p>
    <w:p w:rsidR="001142B4" w:rsidRDefault="00281B4B" w:rsidP="005F1951">
      <w:pPr>
        <w:pStyle w:val="BodyText"/>
        <w:spacing w:before="158"/>
        <w:rPr>
          <w:b/>
          <w:bCs/>
        </w:rPr>
      </w:pPr>
      <w:r>
        <w:rPr>
          <w:b/>
          <w:bCs/>
        </w:rPr>
        <w:t xml:space="preserve"> </w:t>
      </w:r>
      <w:r w:rsidR="007065B5">
        <w:rPr>
          <w:b/>
          <w:bCs/>
        </w:rPr>
        <w:t xml:space="preserve">    </w:t>
      </w:r>
    </w:p>
    <w:p w:rsidR="00281B4B" w:rsidRDefault="007065B5" w:rsidP="005F1951">
      <w:pPr>
        <w:pStyle w:val="BodyText"/>
        <w:spacing w:before="158"/>
        <w:rPr>
          <w:b/>
          <w:bCs/>
        </w:rPr>
      </w:pPr>
      <w:r>
        <w:rPr>
          <w:b/>
          <w:bCs/>
        </w:rPr>
        <w:t xml:space="preserve"> </w:t>
      </w:r>
      <w:r w:rsidR="005F1951" w:rsidRPr="005F1951">
        <w:rPr>
          <w:b/>
          <w:bCs/>
        </w:rPr>
        <w:t>Fig</w:t>
      </w:r>
      <w:r w:rsidR="005F1951">
        <w:rPr>
          <w:b/>
          <w:bCs/>
        </w:rPr>
        <w:t xml:space="preserve"> 10 : </w:t>
      </w:r>
      <w:r w:rsidR="005F1951" w:rsidRPr="005F1951">
        <w:rPr>
          <w:b/>
          <w:bCs/>
        </w:rPr>
        <w:t xml:space="preserve">Confusion Matrix  </w:t>
      </w:r>
      <w:r w:rsidR="005F1951">
        <w:rPr>
          <w:b/>
          <w:bCs/>
        </w:rPr>
        <w:t xml:space="preserve">       </w:t>
      </w:r>
      <w:r w:rsidR="00281B4B">
        <w:rPr>
          <w:b/>
          <w:bCs/>
        </w:rPr>
        <w:t xml:space="preserve">                         </w:t>
      </w:r>
      <w:r w:rsidR="00784CFF">
        <w:rPr>
          <w:b/>
          <w:bCs/>
        </w:rPr>
        <w:t xml:space="preserve">               </w:t>
      </w:r>
      <w:r w:rsidR="00281B4B">
        <w:rPr>
          <w:b/>
          <w:bCs/>
        </w:rPr>
        <w:t xml:space="preserve">  </w:t>
      </w:r>
      <w:r w:rsidR="005F1951">
        <w:rPr>
          <w:b/>
          <w:bCs/>
        </w:rPr>
        <w:t xml:space="preserve">Fig 11 : </w:t>
      </w:r>
      <w:r w:rsidR="005F1951" w:rsidRPr="005F1951">
        <w:rPr>
          <w:b/>
          <w:bCs/>
        </w:rPr>
        <w:t xml:space="preserve">Normalized Confusion Matrix    </w:t>
      </w:r>
    </w:p>
    <w:p w:rsidR="00D1688A" w:rsidRPr="005F1951" w:rsidRDefault="005F1951" w:rsidP="005F1951">
      <w:pPr>
        <w:pStyle w:val="BodyText"/>
        <w:spacing w:before="158"/>
        <w:rPr>
          <w:b/>
          <w:bCs/>
        </w:rPr>
      </w:pPr>
      <w:r w:rsidRPr="005F1951">
        <w:rPr>
          <w:b/>
          <w:bCs/>
        </w:rPr>
        <w:t xml:space="preserve">                  </w:t>
      </w:r>
      <w:r w:rsidRPr="005F1951">
        <w:rPr>
          <w:b/>
          <w:bCs/>
        </w:rPr>
        <w:t xml:space="preserve">                                                                                                  </w:t>
      </w:r>
    </w:p>
    <w:p w:rsidR="00D1688A" w:rsidRDefault="00D1688A">
      <w:pPr>
        <w:pStyle w:val="BodyText"/>
        <w:spacing w:before="32"/>
        <w:rPr>
          <w:sz w:val="18"/>
        </w:rPr>
      </w:pPr>
    </w:p>
    <w:p w:rsidR="000D2CF8" w:rsidRDefault="00000000" w:rsidP="000D2CF8">
      <w:pPr>
        <w:pStyle w:val="Heading2"/>
        <w:numPr>
          <w:ilvl w:val="1"/>
          <w:numId w:val="2"/>
        </w:numPr>
        <w:tabs>
          <w:tab w:val="left" w:pos="430"/>
        </w:tabs>
        <w:spacing w:before="1"/>
        <w:ind w:left="430" w:hanging="359"/>
      </w:pPr>
      <w:r w:rsidRPr="001067E5">
        <w:t>Discussion</w:t>
      </w:r>
      <w:r w:rsidRPr="001067E5">
        <w:rPr>
          <w:spacing w:val="-7"/>
        </w:rPr>
        <w:t xml:space="preserve"> </w:t>
      </w:r>
      <w:r w:rsidRPr="001067E5">
        <w:t>on</w:t>
      </w:r>
      <w:r w:rsidRPr="001067E5">
        <w:rPr>
          <w:spacing w:val="-7"/>
        </w:rPr>
        <w:t xml:space="preserve"> </w:t>
      </w:r>
      <w:r w:rsidRPr="001067E5">
        <w:rPr>
          <w:spacing w:val="-2"/>
        </w:rPr>
        <w:t>Contribution</w:t>
      </w:r>
    </w:p>
    <w:p w:rsidR="0031165C" w:rsidRDefault="0031165C" w:rsidP="0031165C">
      <w:pPr>
        <w:pStyle w:val="BodyText"/>
        <w:spacing w:before="123"/>
        <w:jc w:val="both"/>
      </w:pPr>
      <w:r>
        <w:t>This project presents a comprehensive and deployable approach to detecting distracted driver behavior using deep learning and computer vision. One of the most notable contributions is the successful integration of a fine-tuned MobileNetV2 model into a real-time monitoring system, capable of identifying ten distinct driver actions with high accuracy. While much of the existing research focuses on binary classification or offline model evaluation, this work goes a step further by offering an end-to-end solution that functions reliably in real time through a webcam interface.</w:t>
      </w:r>
    </w:p>
    <w:p w:rsidR="0031165C" w:rsidRDefault="0031165C" w:rsidP="0031165C">
      <w:pPr>
        <w:pStyle w:val="BodyText"/>
        <w:spacing w:before="123"/>
        <w:jc w:val="both"/>
      </w:pPr>
      <w:r>
        <w:t>Another significant contribution lies in the thoughtful design of the training pipeline, which includes class balancing, data augmentation, and hyperparameter tuning to improve both accuracy and generalization. The system also features a distraction alert mechanism that intelligently triggers warnings based on prediction confidence and sustained behavior — enhancing its practical relevance. Unlike traditional approaches that may require specialized sensors or external hardware, this project relies solely on a standard webcam and open-source tools, making it both cost-effective and scalable.</w:t>
      </w:r>
    </w:p>
    <w:p w:rsidR="000D2CF8" w:rsidRDefault="0031165C" w:rsidP="00C858E5">
      <w:pPr>
        <w:pStyle w:val="BodyText"/>
        <w:spacing w:before="123"/>
        <w:jc w:val="both"/>
      </w:pPr>
      <w:r>
        <w:t>Moreover, the user-friendly graphical interface developed using Tkinter allows non-technical users to interact with the system seamlessly. Together, these elements contribute to a well-rounded and functional application that not only demonstrates technical capability but also addresses a real-world safety concern. This system can serve as a foundation for future development in intelligent transportation systems and in-vehicle safety technologies.</w:t>
      </w:r>
    </w:p>
    <w:p w:rsidR="000D2CF8" w:rsidRDefault="000D2CF8" w:rsidP="00C858E5">
      <w:pPr>
        <w:pStyle w:val="BodyText"/>
        <w:spacing w:before="123"/>
        <w:jc w:val="both"/>
      </w:pPr>
    </w:p>
    <w:p w:rsidR="009A62FC" w:rsidRPr="007A73AE" w:rsidRDefault="00000000" w:rsidP="00C858E5">
      <w:pPr>
        <w:pStyle w:val="Heading1"/>
        <w:numPr>
          <w:ilvl w:val="0"/>
          <w:numId w:val="2"/>
        </w:numPr>
        <w:tabs>
          <w:tab w:val="left" w:pos="337"/>
        </w:tabs>
        <w:ind w:left="337" w:hanging="266"/>
        <w:jc w:val="both"/>
      </w:pPr>
      <w:r>
        <w:t>Conclusion</w:t>
      </w:r>
      <w:r>
        <w:rPr>
          <w:spacing w:val="-1"/>
        </w:rPr>
        <w:t xml:space="preserve"> </w:t>
      </w:r>
      <w:r>
        <w:t>and</w:t>
      </w:r>
      <w:r>
        <w:rPr>
          <w:spacing w:val="-1"/>
        </w:rPr>
        <w:t xml:space="preserve"> </w:t>
      </w:r>
      <w:r>
        <w:t>Future</w:t>
      </w:r>
      <w:r>
        <w:rPr>
          <w:spacing w:val="-1"/>
        </w:rPr>
        <w:t xml:space="preserve"> </w:t>
      </w:r>
      <w:r>
        <w:rPr>
          <w:spacing w:val="-2"/>
        </w:rPr>
        <w:t>Scope</w:t>
      </w:r>
    </w:p>
    <w:p w:rsidR="007A73AE" w:rsidRDefault="007A73AE" w:rsidP="007A73AE">
      <w:pPr>
        <w:pStyle w:val="Heading1"/>
        <w:tabs>
          <w:tab w:val="left" w:pos="337"/>
        </w:tabs>
        <w:ind w:firstLine="0"/>
        <w:jc w:val="both"/>
      </w:pPr>
    </w:p>
    <w:p w:rsidR="001067E5" w:rsidRDefault="001067E5" w:rsidP="007A73AE">
      <w:pPr>
        <w:pStyle w:val="BodyText"/>
        <w:jc w:val="both"/>
      </w:pPr>
      <w:r>
        <w:t>In conclusion, this project successfully demonstrates a deep learning-based system capable of identifying and responding to distracted driving behaviors in real time. By leveraging a fine-tuned MobileNetV2 model along with computer vision techniques, the system can accurately classify ten different driver actions and issue timely alerts through a user-friendly interface. The combination of high accuracy, real-time performance, and simple deployment makes the solution practical for real-world applications such as advanced driver assistance systems (ADAS) and in-vehicle safety tools.</w:t>
      </w:r>
    </w:p>
    <w:p w:rsidR="00863528" w:rsidRDefault="001067E5" w:rsidP="008749CD">
      <w:pPr>
        <w:pStyle w:val="BodyText"/>
        <w:jc w:val="both"/>
      </w:pPr>
      <w:r>
        <w:t>Looking ahead, the system can be further improved by introducing features like Grad-CAM++ to visualize which parts of the image influenced the model’s prediction, helping improve explainability and trust. Additionally, integrating support for multiple cameras would allow broader coverage of the vehicle interior, improving detection for side or rear angles. The model’s robustness could also be enhanced by training on more diverse datasets that include low-light, occluded, or real-world driving conditions. With these enhancements, the system has strong potential to evolve into a commercially viable solution that actively contributes to reducing road accidents caused by driver distraction.</w:t>
      </w:r>
    </w:p>
    <w:p w:rsidR="008749CD" w:rsidRDefault="008749CD" w:rsidP="008749CD">
      <w:pPr>
        <w:pStyle w:val="BodyText"/>
        <w:jc w:val="both"/>
      </w:pPr>
    </w:p>
    <w:p w:rsidR="002459A2" w:rsidRDefault="002459A2" w:rsidP="008749CD">
      <w:pPr>
        <w:pStyle w:val="BodyText"/>
        <w:jc w:val="both"/>
      </w:pPr>
    </w:p>
    <w:p w:rsidR="009A62FC" w:rsidRDefault="00000000">
      <w:pPr>
        <w:pStyle w:val="Heading2"/>
        <w:ind w:left="71" w:firstLine="0"/>
      </w:pPr>
      <w:r>
        <w:rPr>
          <w:spacing w:val="-2"/>
        </w:rPr>
        <w:t>References</w:t>
      </w:r>
    </w:p>
    <w:p w:rsidR="009A62FC" w:rsidRDefault="009A62FC">
      <w:pPr>
        <w:pStyle w:val="BodyText"/>
        <w:spacing w:before="24"/>
        <w:rPr>
          <w:b/>
        </w:rPr>
      </w:pPr>
    </w:p>
    <w:p w:rsidR="00863528" w:rsidRDefault="00863528" w:rsidP="00863528">
      <w:pPr>
        <w:pStyle w:val="ListParagraph"/>
        <w:tabs>
          <w:tab w:val="left" w:pos="791"/>
        </w:tabs>
        <w:spacing w:before="2" w:line="256" w:lineRule="auto"/>
        <w:ind w:left="791" w:right="508"/>
        <w:jc w:val="both"/>
        <w:rPr>
          <w:sz w:val="20"/>
          <w:szCs w:val="20"/>
        </w:rPr>
      </w:pPr>
      <w:r w:rsidRPr="00863528">
        <w:rPr>
          <w:sz w:val="18"/>
        </w:rPr>
        <w:t xml:space="preserve">[1] </w:t>
      </w:r>
      <w:r>
        <w:rPr>
          <w:sz w:val="18"/>
        </w:rPr>
        <w:t xml:space="preserve"> </w:t>
      </w:r>
      <w:r w:rsidRPr="00863528">
        <w:rPr>
          <w:sz w:val="20"/>
          <w:szCs w:val="20"/>
        </w:rPr>
        <w:t>Shahverdy, Mohammad &amp; Fathy, Mahmood &amp; Berangi, Reza &amp; Sabokrou, Mohammad. (2020). Driver Behavior Detection and Classification Using Deep Convolutional Neural Networks. Expert Systems with Applications. 149. 113240. 10.1016/j.eswa.2020.113240.</w:t>
      </w:r>
    </w:p>
    <w:p w:rsidR="00863528" w:rsidRPr="00863528" w:rsidRDefault="00863528" w:rsidP="00863528">
      <w:pPr>
        <w:pStyle w:val="ListParagraph"/>
        <w:tabs>
          <w:tab w:val="left" w:pos="791"/>
        </w:tabs>
        <w:spacing w:before="2" w:line="256" w:lineRule="auto"/>
        <w:ind w:left="791" w:right="508"/>
        <w:jc w:val="both"/>
        <w:rPr>
          <w:sz w:val="20"/>
          <w:szCs w:val="20"/>
        </w:rPr>
      </w:pPr>
    </w:p>
    <w:p w:rsidR="00863528" w:rsidRDefault="00863528" w:rsidP="00863528">
      <w:pPr>
        <w:pStyle w:val="ListParagraph"/>
        <w:tabs>
          <w:tab w:val="left" w:pos="791"/>
        </w:tabs>
        <w:spacing w:before="2" w:line="256" w:lineRule="auto"/>
        <w:ind w:left="791" w:right="508"/>
        <w:jc w:val="both"/>
        <w:rPr>
          <w:sz w:val="20"/>
          <w:szCs w:val="20"/>
        </w:rPr>
      </w:pPr>
      <w:r w:rsidRPr="00863528">
        <w:rPr>
          <w:sz w:val="20"/>
          <w:szCs w:val="20"/>
        </w:rPr>
        <w:t xml:space="preserve">[2] </w:t>
      </w:r>
      <w:r>
        <w:rPr>
          <w:sz w:val="20"/>
          <w:szCs w:val="20"/>
        </w:rPr>
        <w:t xml:space="preserve"> </w:t>
      </w:r>
      <w:r w:rsidRPr="00863528">
        <w:rPr>
          <w:sz w:val="20"/>
          <w:szCs w:val="20"/>
        </w:rPr>
        <w:t>Moslemi, Negar &amp; Soryani, Mohsen &amp; Azmi, Reza. (2021). Computer vision-based recognition of driver distraction: A review. Concurrency and Computation Practice and Experience. 33. 10.1002/cpe.6475.</w:t>
      </w:r>
    </w:p>
    <w:p w:rsidR="00863528" w:rsidRPr="00863528" w:rsidRDefault="00863528" w:rsidP="00863528">
      <w:pPr>
        <w:pStyle w:val="ListParagraph"/>
        <w:tabs>
          <w:tab w:val="left" w:pos="791"/>
        </w:tabs>
        <w:spacing w:before="2" w:line="256" w:lineRule="auto"/>
        <w:ind w:left="791" w:right="508"/>
        <w:jc w:val="both"/>
        <w:rPr>
          <w:sz w:val="20"/>
          <w:szCs w:val="20"/>
        </w:rPr>
      </w:pPr>
    </w:p>
    <w:p w:rsidR="00863528" w:rsidRDefault="00863528" w:rsidP="00863528">
      <w:pPr>
        <w:pStyle w:val="ListParagraph"/>
        <w:tabs>
          <w:tab w:val="left" w:pos="791"/>
        </w:tabs>
        <w:spacing w:before="2" w:line="256" w:lineRule="auto"/>
        <w:ind w:left="791" w:right="508"/>
        <w:jc w:val="both"/>
        <w:rPr>
          <w:sz w:val="20"/>
          <w:szCs w:val="20"/>
        </w:rPr>
      </w:pPr>
      <w:r w:rsidRPr="00863528">
        <w:rPr>
          <w:sz w:val="20"/>
          <w:szCs w:val="20"/>
        </w:rPr>
        <w:t xml:space="preserve">[3] </w:t>
      </w:r>
      <w:r>
        <w:rPr>
          <w:sz w:val="20"/>
          <w:szCs w:val="20"/>
        </w:rPr>
        <w:t xml:space="preserve"> </w:t>
      </w:r>
      <w:r w:rsidRPr="00863528">
        <w:rPr>
          <w:sz w:val="20"/>
          <w:szCs w:val="20"/>
        </w:rPr>
        <w:t>Alotaibi, Bandar &amp; Alotaibi, Munif. (2020). Distracted Driver Classification Using Deep Learning. Signal Image and Video Processing. 14. 10.1007/s11760-019-01589-z.</w:t>
      </w:r>
    </w:p>
    <w:p w:rsidR="00863528" w:rsidRPr="00863528" w:rsidRDefault="00863528" w:rsidP="00863528">
      <w:pPr>
        <w:pStyle w:val="ListParagraph"/>
        <w:tabs>
          <w:tab w:val="left" w:pos="791"/>
        </w:tabs>
        <w:spacing w:before="2" w:line="256" w:lineRule="auto"/>
        <w:ind w:left="791" w:right="508"/>
        <w:jc w:val="both"/>
        <w:rPr>
          <w:sz w:val="20"/>
          <w:szCs w:val="20"/>
        </w:rPr>
      </w:pPr>
    </w:p>
    <w:p w:rsidR="00863528" w:rsidRDefault="00863528" w:rsidP="00863528">
      <w:pPr>
        <w:pStyle w:val="ListParagraph"/>
        <w:tabs>
          <w:tab w:val="left" w:pos="791"/>
        </w:tabs>
        <w:spacing w:before="2" w:line="256" w:lineRule="auto"/>
        <w:ind w:left="791" w:right="508"/>
        <w:jc w:val="both"/>
        <w:rPr>
          <w:sz w:val="20"/>
          <w:szCs w:val="20"/>
        </w:rPr>
      </w:pPr>
      <w:r w:rsidRPr="00863528">
        <w:rPr>
          <w:sz w:val="20"/>
          <w:szCs w:val="20"/>
        </w:rPr>
        <w:t xml:space="preserve">[4] </w:t>
      </w:r>
      <w:r>
        <w:rPr>
          <w:sz w:val="20"/>
          <w:szCs w:val="20"/>
        </w:rPr>
        <w:t xml:space="preserve">  </w:t>
      </w:r>
      <w:r w:rsidRPr="00863528">
        <w:rPr>
          <w:sz w:val="20"/>
          <w:szCs w:val="20"/>
        </w:rPr>
        <w:t>Hossain, Md &amp; Rahman, Md &amp; Islam, Manowarul &amp; Akhter, Arnisha &amp; Uddin, Md Ashraf &amp; Paul, Bikash Kumar. (2022). Automatic Driver Distraction Detection using Deep Convolutional Neural Networks. Intelligent Systems with Applications. 14. 200075. 10.1016/j.iswa.2022.200075.</w:t>
      </w:r>
    </w:p>
    <w:p w:rsidR="00863528" w:rsidRPr="00863528" w:rsidRDefault="00863528" w:rsidP="00863528">
      <w:pPr>
        <w:pStyle w:val="ListParagraph"/>
        <w:tabs>
          <w:tab w:val="left" w:pos="791"/>
        </w:tabs>
        <w:spacing w:before="2" w:line="256" w:lineRule="auto"/>
        <w:ind w:left="791" w:right="508"/>
        <w:jc w:val="both"/>
        <w:rPr>
          <w:sz w:val="20"/>
          <w:szCs w:val="20"/>
        </w:rPr>
      </w:pPr>
    </w:p>
    <w:p w:rsidR="00863528" w:rsidRDefault="00863528" w:rsidP="00863528">
      <w:pPr>
        <w:pStyle w:val="ListParagraph"/>
        <w:tabs>
          <w:tab w:val="left" w:pos="791"/>
        </w:tabs>
        <w:spacing w:before="2" w:line="256" w:lineRule="auto"/>
        <w:ind w:left="791" w:right="508"/>
        <w:jc w:val="both"/>
        <w:rPr>
          <w:sz w:val="20"/>
          <w:szCs w:val="20"/>
        </w:rPr>
      </w:pPr>
      <w:r w:rsidRPr="00863528">
        <w:rPr>
          <w:sz w:val="20"/>
          <w:szCs w:val="20"/>
        </w:rPr>
        <w:t xml:space="preserve">[5] </w:t>
      </w:r>
      <w:r>
        <w:rPr>
          <w:sz w:val="20"/>
          <w:szCs w:val="20"/>
        </w:rPr>
        <w:t xml:space="preserve"> </w:t>
      </w:r>
      <w:r w:rsidRPr="00863528">
        <w:rPr>
          <w:sz w:val="20"/>
          <w:szCs w:val="20"/>
        </w:rPr>
        <w:t>Alam, Lamia &amp; Hoque, Moshiul. (2019). Real-Time Distraction Detection Based on Driver's Visual Features. 1-6. 10.1109/ECACE.2019.8679191.</w:t>
      </w:r>
    </w:p>
    <w:p w:rsidR="00863528" w:rsidRPr="00863528" w:rsidRDefault="00863528" w:rsidP="00863528">
      <w:pPr>
        <w:pStyle w:val="ListParagraph"/>
        <w:tabs>
          <w:tab w:val="left" w:pos="791"/>
        </w:tabs>
        <w:spacing w:before="2" w:line="256" w:lineRule="auto"/>
        <w:ind w:left="791" w:right="508"/>
        <w:jc w:val="both"/>
        <w:rPr>
          <w:sz w:val="20"/>
          <w:szCs w:val="20"/>
        </w:rPr>
      </w:pPr>
    </w:p>
    <w:p w:rsidR="00863528" w:rsidRDefault="00863528" w:rsidP="00863528">
      <w:pPr>
        <w:pStyle w:val="ListParagraph"/>
        <w:tabs>
          <w:tab w:val="left" w:pos="791"/>
        </w:tabs>
        <w:spacing w:before="2" w:line="256" w:lineRule="auto"/>
        <w:ind w:left="791" w:right="508"/>
        <w:jc w:val="both"/>
        <w:rPr>
          <w:sz w:val="20"/>
          <w:szCs w:val="20"/>
        </w:rPr>
      </w:pPr>
      <w:r w:rsidRPr="00863528">
        <w:rPr>
          <w:sz w:val="20"/>
          <w:szCs w:val="20"/>
        </w:rPr>
        <w:t>[6]</w:t>
      </w:r>
      <w:r>
        <w:rPr>
          <w:sz w:val="20"/>
          <w:szCs w:val="20"/>
        </w:rPr>
        <w:t xml:space="preserve"> </w:t>
      </w:r>
      <w:r w:rsidRPr="00863528">
        <w:rPr>
          <w:sz w:val="20"/>
          <w:szCs w:val="20"/>
        </w:rPr>
        <w:t xml:space="preserve"> Jagadale, Sujay &amp; Attar, Pirsab. (2022). Distracted Driver Detection: A Comparative Study Using CNN. 2449-2458. 10.46254/IN02.20220579.</w:t>
      </w:r>
    </w:p>
    <w:p w:rsidR="00863528" w:rsidRPr="00863528" w:rsidRDefault="00863528" w:rsidP="00863528">
      <w:pPr>
        <w:pStyle w:val="ListParagraph"/>
        <w:tabs>
          <w:tab w:val="left" w:pos="791"/>
        </w:tabs>
        <w:spacing w:before="2" w:line="256" w:lineRule="auto"/>
        <w:ind w:left="791" w:right="508"/>
        <w:jc w:val="both"/>
        <w:rPr>
          <w:sz w:val="20"/>
          <w:szCs w:val="20"/>
        </w:rPr>
      </w:pPr>
    </w:p>
    <w:p w:rsidR="00863528" w:rsidRDefault="00863528" w:rsidP="00863528">
      <w:pPr>
        <w:pStyle w:val="ListParagraph"/>
        <w:tabs>
          <w:tab w:val="left" w:pos="791"/>
        </w:tabs>
        <w:spacing w:before="2" w:line="256" w:lineRule="auto"/>
        <w:ind w:left="791" w:right="508"/>
        <w:jc w:val="both"/>
        <w:rPr>
          <w:sz w:val="20"/>
          <w:szCs w:val="20"/>
        </w:rPr>
      </w:pPr>
      <w:r w:rsidRPr="00863528">
        <w:rPr>
          <w:sz w:val="20"/>
          <w:szCs w:val="20"/>
        </w:rPr>
        <w:t xml:space="preserve">[7] </w:t>
      </w:r>
      <w:r>
        <w:rPr>
          <w:sz w:val="20"/>
          <w:szCs w:val="20"/>
        </w:rPr>
        <w:t xml:space="preserve"> </w:t>
      </w:r>
      <w:r w:rsidRPr="00863528">
        <w:rPr>
          <w:sz w:val="20"/>
          <w:szCs w:val="20"/>
        </w:rPr>
        <w:t>Rajput, Ishwari &amp; Tyagi, Sonam &amp; Pandey, Vandana &amp; Upreti, Abha &amp; Kukreja, Jasleen. (2025). Enhancing Driver Safety with MobileNetV2-Based Transfer Learning for Drowsiness Detection. Procedia Computer Science. 259. 1239-1248. 10.1016/j.procs.2025.04.079.</w:t>
      </w:r>
    </w:p>
    <w:p w:rsidR="00863528" w:rsidRPr="00863528" w:rsidRDefault="00863528" w:rsidP="00863528">
      <w:pPr>
        <w:pStyle w:val="ListParagraph"/>
        <w:tabs>
          <w:tab w:val="left" w:pos="791"/>
        </w:tabs>
        <w:spacing w:before="2" w:line="256" w:lineRule="auto"/>
        <w:ind w:left="791" w:right="508"/>
        <w:jc w:val="both"/>
        <w:rPr>
          <w:sz w:val="20"/>
          <w:szCs w:val="20"/>
        </w:rPr>
      </w:pPr>
    </w:p>
    <w:p w:rsidR="00863528" w:rsidRDefault="00863528" w:rsidP="00863528">
      <w:pPr>
        <w:pStyle w:val="ListParagraph"/>
        <w:tabs>
          <w:tab w:val="left" w:pos="791"/>
        </w:tabs>
        <w:spacing w:before="2" w:line="256" w:lineRule="auto"/>
        <w:ind w:left="791" w:right="508"/>
        <w:jc w:val="both"/>
        <w:rPr>
          <w:sz w:val="20"/>
          <w:szCs w:val="20"/>
        </w:rPr>
      </w:pPr>
      <w:r w:rsidRPr="00863528">
        <w:rPr>
          <w:sz w:val="20"/>
          <w:szCs w:val="20"/>
        </w:rPr>
        <w:t xml:space="preserve">[8] </w:t>
      </w:r>
      <w:r>
        <w:rPr>
          <w:sz w:val="20"/>
          <w:szCs w:val="20"/>
        </w:rPr>
        <w:t xml:space="preserve"> </w:t>
      </w:r>
      <w:r w:rsidRPr="00863528">
        <w:rPr>
          <w:sz w:val="20"/>
          <w:szCs w:val="20"/>
        </w:rPr>
        <w:t>Reddy, Ariveeti &amp; Khan, Ibrahim &amp; T, Neethu &amp; Thampi, Lidiya &amp; A, Aswathy &amp; Kumar, Abhishek &amp; Kumar, Sunny. (2024). Smart Driver Assistance: Real-Time Drowsiness Detection Leveraging Facial Cues with MediaPipe and OpenCV. 10.21203/rs.3.rs-4642662/v1.</w:t>
      </w:r>
    </w:p>
    <w:p w:rsidR="00863528" w:rsidRDefault="00863528" w:rsidP="00863528">
      <w:pPr>
        <w:pStyle w:val="ListParagraph"/>
        <w:tabs>
          <w:tab w:val="left" w:pos="791"/>
        </w:tabs>
        <w:spacing w:before="2" w:line="256" w:lineRule="auto"/>
        <w:ind w:left="791" w:right="508" w:hanging="365"/>
        <w:jc w:val="both"/>
        <w:rPr>
          <w:sz w:val="20"/>
          <w:szCs w:val="20"/>
        </w:rPr>
      </w:pPr>
    </w:p>
    <w:p w:rsidR="009A62FC" w:rsidRPr="00863528" w:rsidRDefault="00863528" w:rsidP="00863528">
      <w:pPr>
        <w:pStyle w:val="ListParagraph"/>
        <w:spacing w:before="2" w:line="256" w:lineRule="auto"/>
        <w:ind w:left="791" w:right="508" w:hanging="365"/>
        <w:jc w:val="both"/>
        <w:rPr>
          <w:sz w:val="20"/>
          <w:szCs w:val="20"/>
        </w:rPr>
      </w:pPr>
      <w:r w:rsidRPr="00863528">
        <w:rPr>
          <w:sz w:val="20"/>
          <w:szCs w:val="20"/>
        </w:rPr>
        <w:t xml:space="preserve">[9] </w:t>
      </w:r>
      <w:r>
        <w:rPr>
          <w:sz w:val="20"/>
          <w:szCs w:val="20"/>
        </w:rPr>
        <w:t xml:space="preserve"> </w:t>
      </w:r>
      <w:r w:rsidRPr="00863528">
        <w:rPr>
          <w:sz w:val="20"/>
          <w:szCs w:val="20"/>
        </w:rPr>
        <w:t>Sheikh, Amaan &amp; Khan, Imaad. (2024). Enhancing Road Safety: Real-Time Detection of Driver</w:t>
      </w:r>
      <w:r>
        <w:rPr>
          <w:sz w:val="20"/>
          <w:szCs w:val="20"/>
        </w:rPr>
        <w:t xml:space="preserve"> </w:t>
      </w:r>
      <w:r w:rsidRPr="00863528">
        <w:rPr>
          <w:sz w:val="20"/>
          <w:szCs w:val="20"/>
        </w:rPr>
        <w:t>Distraction through Convolutional Neural Networks. 10.48550/arXiv.2405.17788</w:t>
      </w:r>
      <w:r w:rsidR="001067E5" w:rsidRPr="00863528">
        <w:rPr>
          <w:sz w:val="20"/>
          <w:szCs w:val="20"/>
        </w:rPr>
        <w:t xml:space="preserve"> </w:t>
      </w:r>
    </w:p>
    <w:sectPr w:rsidR="009A62FC" w:rsidRPr="00863528">
      <w:pgSz w:w="11910" w:h="16840"/>
      <w:pgMar w:top="1200" w:right="992" w:bottom="280" w:left="1700" w:header="32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226BE" w:rsidRDefault="009226BE">
      <w:r>
        <w:separator/>
      </w:r>
    </w:p>
  </w:endnote>
  <w:endnote w:type="continuationSeparator" w:id="0">
    <w:p w:rsidR="009226BE" w:rsidRDefault="00922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226BE" w:rsidRDefault="009226BE">
      <w:r>
        <w:separator/>
      </w:r>
    </w:p>
  </w:footnote>
  <w:footnote w:type="continuationSeparator" w:id="0">
    <w:p w:rsidR="009226BE" w:rsidRDefault="00922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62FC" w:rsidRDefault="00000000">
    <w:pPr>
      <w:pStyle w:val="BodyText"/>
      <w:spacing w:line="14" w:lineRule="auto"/>
    </w:pPr>
    <w:r>
      <w:rPr>
        <w:noProof/>
      </w:rPr>
      <mc:AlternateContent>
        <mc:Choice Requires="wps">
          <w:drawing>
            <wp:anchor distT="0" distB="0" distL="0" distR="0" simplePos="0" relativeHeight="251657216" behindDoc="1" locked="0" layoutInCell="1" allowOverlap="1">
              <wp:simplePos x="0" y="0"/>
              <wp:positionH relativeFrom="page">
                <wp:posOffset>1544066</wp:posOffset>
              </wp:positionH>
              <wp:positionV relativeFrom="page">
                <wp:posOffset>196341</wp:posOffset>
              </wp:positionV>
              <wp:extent cx="167005"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52400"/>
                      </a:xfrm>
                      <a:prstGeom prst="rect">
                        <a:avLst/>
                      </a:prstGeom>
                    </wps:spPr>
                    <wps:txbx>
                      <w:txbxContent>
                        <w:p w:rsidR="009A62FC"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121.6pt;margin-top:15.45pt;width:13.15pt;height:12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" filled="f" stroked="f">
              <v:textbox inset="0,0,0,0">
                <w:txbxContent>
                  <w:p w:rsidR="009A62FC" w:rsidRDefault="00000000">
                    <w:pPr>
                      <w:spacing w:before="12"/>
                      <w:ind w:left="6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62FC" w:rsidRDefault="00000000">
    <w:pPr>
      <w:pStyle w:val="BodyText"/>
      <w:spacing w:line="14" w:lineRule="auto"/>
    </w:pPr>
    <w:r>
      <w:rPr>
        <w:noProof/>
      </w:rPr>
      <mc:AlternateContent>
        <mc:Choice Requires="wps">
          <w:drawing>
            <wp:anchor distT="0" distB="0" distL="0" distR="0" simplePos="0" relativeHeight="251680768" behindDoc="1" locked="0" layoutInCell="1" allowOverlap="1">
              <wp:simplePos x="0" y="0"/>
              <wp:positionH relativeFrom="page">
                <wp:posOffset>5883909</wp:posOffset>
              </wp:positionH>
              <wp:positionV relativeFrom="page">
                <wp:posOffset>196341</wp:posOffset>
              </wp:positionV>
              <wp:extent cx="14605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 cy="152400"/>
                      </a:xfrm>
                      <a:prstGeom prst="rect">
                        <a:avLst/>
                      </a:prstGeom>
                    </wps:spPr>
                    <wps:txbx>
                      <w:txbxContent>
                        <w:p w:rsidR="009A62FC"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 o:spid="_x0000_s1027" type="#_x0000_t202" style="position:absolute;margin-left:463.3pt;margin-top:15.45pt;width:11.5pt;height:12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" filled="f" stroked="f">
              <v:textbox inset="0,0,0,0">
                <w:txbxContent>
                  <w:p w:rsidR="009A62FC" w:rsidRDefault="00000000">
                    <w:pPr>
                      <w:spacing w:before="12"/>
                      <w:ind w:left="60"/>
                      <w:rPr>
                        <w:sz w:val="18"/>
                      </w:rPr>
                    </w:pPr>
                    <w:r>
                      <w:rPr>
                        <w:spacing w:val="-10"/>
                        <w:sz w:val="18"/>
                      </w:rPr>
                      <w:fldChar w:fldCharType="begin"/>
                    </w:r>
                    <w:r>
                      <w:rPr>
                        <w:spacing w:val="-10"/>
                        <w:sz w:val="18"/>
                      </w:rPr>
                      <w:instrText xml:space="preserve"> PAGE </w:instrText>
                    </w:r>
                    <w:r>
                      <w:rPr>
                        <w:spacing w:val="-10"/>
                        <w:sz w:val="18"/>
                      </w:rPr>
                      <w:fldChar w:fldCharType="separate"/>
                    </w:r>
                    <w:r>
                      <w:rPr>
                        <w:spacing w:val="-10"/>
                        <w:sz w:val="18"/>
                      </w:rPr>
                      <w:t>3</w:t>
                    </w:r>
                    <w:r>
                      <w:rPr>
                        <w:spacing w:val="-10"/>
                        <w:sz w:val="18"/>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E5E30"/>
    <w:multiLevelType w:val="hybridMultilevel"/>
    <w:tmpl w:val="41525202"/>
    <w:lvl w:ilvl="0" w:tplc="88884A80">
      <w:start w:val="1"/>
      <w:numFmt w:val="decimal"/>
      <w:lvlText w:val="%1"/>
      <w:lvlJc w:val="left"/>
      <w:pPr>
        <w:ind w:left="71" w:hanging="166"/>
      </w:pPr>
      <w:rPr>
        <w:rFonts w:ascii="Times New Roman" w:eastAsia="Times New Roman" w:hAnsi="Times New Roman" w:cs="Times New Roman" w:hint="default"/>
        <w:b/>
        <w:bCs/>
        <w:i w:val="0"/>
        <w:iCs w:val="0"/>
        <w:spacing w:val="0"/>
        <w:w w:val="99"/>
        <w:sz w:val="20"/>
        <w:szCs w:val="20"/>
        <w:lang w:val="en-US" w:eastAsia="en-US" w:bidi="ar-SA"/>
      </w:rPr>
    </w:lvl>
    <w:lvl w:ilvl="1" w:tplc="A614DA82">
      <w:start w:val="1"/>
      <w:numFmt w:val="decimal"/>
      <w:lvlText w:val="%2."/>
      <w:lvlJc w:val="left"/>
      <w:pPr>
        <w:ind w:left="791" w:hanging="360"/>
      </w:pPr>
      <w:rPr>
        <w:rFonts w:ascii="Times New Roman" w:eastAsia="Times New Roman" w:hAnsi="Times New Roman" w:cs="Times New Roman" w:hint="default"/>
        <w:b w:val="0"/>
        <w:bCs w:val="0"/>
        <w:i w:val="0"/>
        <w:iCs w:val="0"/>
        <w:spacing w:val="0"/>
        <w:w w:val="100"/>
        <w:sz w:val="18"/>
        <w:szCs w:val="18"/>
        <w:lang w:val="en-US" w:eastAsia="en-US" w:bidi="ar-SA"/>
      </w:rPr>
    </w:lvl>
    <w:lvl w:ilvl="2" w:tplc="4DDEAA8E">
      <w:numFmt w:val="bullet"/>
      <w:lvlText w:val="•"/>
      <w:lvlJc w:val="left"/>
      <w:pPr>
        <w:ind w:left="1734" w:hanging="360"/>
      </w:pPr>
      <w:rPr>
        <w:rFonts w:hint="default"/>
        <w:lang w:val="en-US" w:eastAsia="en-US" w:bidi="ar-SA"/>
      </w:rPr>
    </w:lvl>
    <w:lvl w:ilvl="3" w:tplc="816A5794">
      <w:numFmt w:val="bullet"/>
      <w:lvlText w:val="•"/>
      <w:lvlJc w:val="left"/>
      <w:pPr>
        <w:ind w:left="2669" w:hanging="360"/>
      </w:pPr>
      <w:rPr>
        <w:rFonts w:hint="default"/>
        <w:lang w:val="en-US" w:eastAsia="en-US" w:bidi="ar-SA"/>
      </w:rPr>
    </w:lvl>
    <w:lvl w:ilvl="4" w:tplc="5DA2A5D2">
      <w:numFmt w:val="bullet"/>
      <w:lvlText w:val="•"/>
      <w:lvlJc w:val="left"/>
      <w:pPr>
        <w:ind w:left="3604" w:hanging="360"/>
      </w:pPr>
      <w:rPr>
        <w:rFonts w:hint="default"/>
        <w:lang w:val="en-US" w:eastAsia="en-US" w:bidi="ar-SA"/>
      </w:rPr>
    </w:lvl>
    <w:lvl w:ilvl="5" w:tplc="13145B6A">
      <w:numFmt w:val="bullet"/>
      <w:lvlText w:val="•"/>
      <w:lvlJc w:val="left"/>
      <w:pPr>
        <w:ind w:left="4539" w:hanging="360"/>
      </w:pPr>
      <w:rPr>
        <w:rFonts w:hint="default"/>
        <w:lang w:val="en-US" w:eastAsia="en-US" w:bidi="ar-SA"/>
      </w:rPr>
    </w:lvl>
    <w:lvl w:ilvl="6" w:tplc="63842D4A">
      <w:numFmt w:val="bullet"/>
      <w:lvlText w:val="•"/>
      <w:lvlJc w:val="left"/>
      <w:pPr>
        <w:ind w:left="5474" w:hanging="360"/>
      </w:pPr>
      <w:rPr>
        <w:rFonts w:hint="default"/>
        <w:lang w:val="en-US" w:eastAsia="en-US" w:bidi="ar-SA"/>
      </w:rPr>
    </w:lvl>
    <w:lvl w:ilvl="7" w:tplc="BC48B76C">
      <w:numFmt w:val="bullet"/>
      <w:lvlText w:val="•"/>
      <w:lvlJc w:val="left"/>
      <w:pPr>
        <w:ind w:left="6409" w:hanging="360"/>
      </w:pPr>
      <w:rPr>
        <w:rFonts w:hint="default"/>
        <w:lang w:val="en-US" w:eastAsia="en-US" w:bidi="ar-SA"/>
      </w:rPr>
    </w:lvl>
    <w:lvl w:ilvl="8" w:tplc="20827332">
      <w:numFmt w:val="bullet"/>
      <w:lvlText w:val="•"/>
      <w:lvlJc w:val="left"/>
      <w:pPr>
        <w:ind w:left="7344" w:hanging="360"/>
      </w:pPr>
      <w:rPr>
        <w:rFonts w:hint="default"/>
        <w:lang w:val="en-US" w:eastAsia="en-US" w:bidi="ar-SA"/>
      </w:rPr>
    </w:lvl>
  </w:abstractNum>
  <w:abstractNum w:abstractNumId="1" w15:restartNumberingAfterBreak="0">
    <w:nsid w:val="36D3711E"/>
    <w:multiLevelType w:val="multilevel"/>
    <w:tmpl w:val="4596DD94"/>
    <w:lvl w:ilvl="0">
      <w:start w:val="1"/>
      <w:numFmt w:val="decimal"/>
      <w:lvlText w:val="%1"/>
      <w:lvlJc w:val="left"/>
      <w:pPr>
        <w:ind w:left="338" w:hanging="267"/>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3719" w:hanging="317"/>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440" w:hanging="317"/>
      </w:pPr>
      <w:rPr>
        <w:rFonts w:hint="default"/>
        <w:lang w:val="en-US" w:eastAsia="en-US" w:bidi="ar-SA"/>
      </w:rPr>
    </w:lvl>
    <w:lvl w:ilvl="3">
      <w:numFmt w:val="bullet"/>
      <w:lvlText w:val="•"/>
      <w:lvlJc w:val="left"/>
      <w:pPr>
        <w:ind w:left="1536" w:hanging="317"/>
      </w:pPr>
      <w:rPr>
        <w:rFonts w:hint="default"/>
        <w:lang w:val="en-US" w:eastAsia="en-US" w:bidi="ar-SA"/>
      </w:rPr>
    </w:lvl>
    <w:lvl w:ilvl="4">
      <w:numFmt w:val="bullet"/>
      <w:lvlText w:val="•"/>
      <w:lvlJc w:val="left"/>
      <w:pPr>
        <w:ind w:left="2633" w:hanging="317"/>
      </w:pPr>
      <w:rPr>
        <w:rFonts w:hint="default"/>
        <w:lang w:val="en-US" w:eastAsia="en-US" w:bidi="ar-SA"/>
      </w:rPr>
    </w:lvl>
    <w:lvl w:ilvl="5">
      <w:numFmt w:val="bullet"/>
      <w:lvlText w:val="•"/>
      <w:lvlJc w:val="left"/>
      <w:pPr>
        <w:ind w:left="3730" w:hanging="317"/>
      </w:pPr>
      <w:rPr>
        <w:rFonts w:hint="default"/>
        <w:lang w:val="en-US" w:eastAsia="en-US" w:bidi="ar-SA"/>
      </w:rPr>
    </w:lvl>
    <w:lvl w:ilvl="6">
      <w:numFmt w:val="bullet"/>
      <w:lvlText w:val="•"/>
      <w:lvlJc w:val="left"/>
      <w:pPr>
        <w:ind w:left="4827" w:hanging="317"/>
      </w:pPr>
      <w:rPr>
        <w:rFonts w:hint="default"/>
        <w:lang w:val="en-US" w:eastAsia="en-US" w:bidi="ar-SA"/>
      </w:rPr>
    </w:lvl>
    <w:lvl w:ilvl="7">
      <w:numFmt w:val="bullet"/>
      <w:lvlText w:val="•"/>
      <w:lvlJc w:val="left"/>
      <w:pPr>
        <w:ind w:left="5924" w:hanging="317"/>
      </w:pPr>
      <w:rPr>
        <w:rFonts w:hint="default"/>
        <w:lang w:val="en-US" w:eastAsia="en-US" w:bidi="ar-SA"/>
      </w:rPr>
    </w:lvl>
    <w:lvl w:ilvl="8">
      <w:numFmt w:val="bullet"/>
      <w:lvlText w:val="•"/>
      <w:lvlJc w:val="left"/>
      <w:pPr>
        <w:ind w:left="7020" w:hanging="317"/>
      </w:pPr>
      <w:rPr>
        <w:rFonts w:hint="default"/>
        <w:lang w:val="en-US" w:eastAsia="en-US" w:bidi="ar-SA"/>
      </w:rPr>
    </w:lvl>
  </w:abstractNum>
  <w:abstractNum w:abstractNumId="2" w15:restartNumberingAfterBreak="0">
    <w:nsid w:val="4BF9556E"/>
    <w:multiLevelType w:val="hybridMultilevel"/>
    <w:tmpl w:val="6910F30A"/>
    <w:lvl w:ilvl="0" w:tplc="EEEA427E">
      <w:numFmt w:val="bullet"/>
      <w:lvlText w:val="•"/>
      <w:lvlJc w:val="left"/>
      <w:pPr>
        <w:ind w:left="720" w:hanging="360"/>
      </w:pPr>
      <w:rPr>
        <w:rFonts w:ascii="Arial" w:eastAsia="Arial" w:hAnsi="Arial" w:hint="default"/>
        <w:spacing w:val="0"/>
        <w:w w:val="181"/>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70454A6"/>
    <w:multiLevelType w:val="hybridMultilevel"/>
    <w:tmpl w:val="1A5C7E0A"/>
    <w:lvl w:ilvl="0" w:tplc="40090001">
      <w:start w:val="1"/>
      <w:numFmt w:val="bullet"/>
      <w:lvlText w:val=""/>
      <w:lvlJc w:val="left"/>
      <w:pPr>
        <w:ind w:left="1107" w:hanging="360"/>
      </w:pPr>
      <w:rPr>
        <w:rFonts w:ascii="Symbol" w:hAnsi="Symbol" w:hint="default"/>
      </w:rPr>
    </w:lvl>
    <w:lvl w:ilvl="1" w:tplc="40090003" w:tentative="1">
      <w:start w:val="1"/>
      <w:numFmt w:val="bullet"/>
      <w:lvlText w:val="o"/>
      <w:lvlJc w:val="left"/>
      <w:pPr>
        <w:ind w:left="1827" w:hanging="360"/>
      </w:pPr>
      <w:rPr>
        <w:rFonts w:ascii="Courier New" w:hAnsi="Courier New" w:cs="Courier New" w:hint="default"/>
      </w:rPr>
    </w:lvl>
    <w:lvl w:ilvl="2" w:tplc="40090005" w:tentative="1">
      <w:start w:val="1"/>
      <w:numFmt w:val="bullet"/>
      <w:lvlText w:val=""/>
      <w:lvlJc w:val="left"/>
      <w:pPr>
        <w:ind w:left="2547" w:hanging="360"/>
      </w:pPr>
      <w:rPr>
        <w:rFonts w:ascii="Wingdings" w:hAnsi="Wingdings" w:hint="default"/>
      </w:rPr>
    </w:lvl>
    <w:lvl w:ilvl="3" w:tplc="40090001" w:tentative="1">
      <w:start w:val="1"/>
      <w:numFmt w:val="bullet"/>
      <w:lvlText w:val=""/>
      <w:lvlJc w:val="left"/>
      <w:pPr>
        <w:ind w:left="3267" w:hanging="360"/>
      </w:pPr>
      <w:rPr>
        <w:rFonts w:ascii="Symbol" w:hAnsi="Symbol" w:hint="default"/>
      </w:rPr>
    </w:lvl>
    <w:lvl w:ilvl="4" w:tplc="40090003" w:tentative="1">
      <w:start w:val="1"/>
      <w:numFmt w:val="bullet"/>
      <w:lvlText w:val="o"/>
      <w:lvlJc w:val="left"/>
      <w:pPr>
        <w:ind w:left="3987" w:hanging="360"/>
      </w:pPr>
      <w:rPr>
        <w:rFonts w:ascii="Courier New" w:hAnsi="Courier New" w:cs="Courier New" w:hint="default"/>
      </w:rPr>
    </w:lvl>
    <w:lvl w:ilvl="5" w:tplc="40090005" w:tentative="1">
      <w:start w:val="1"/>
      <w:numFmt w:val="bullet"/>
      <w:lvlText w:val=""/>
      <w:lvlJc w:val="left"/>
      <w:pPr>
        <w:ind w:left="4707" w:hanging="360"/>
      </w:pPr>
      <w:rPr>
        <w:rFonts w:ascii="Wingdings" w:hAnsi="Wingdings" w:hint="default"/>
      </w:rPr>
    </w:lvl>
    <w:lvl w:ilvl="6" w:tplc="40090001" w:tentative="1">
      <w:start w:val="1"/>
      <w:numFmt w:val="bullet"/>
      <w:lvlText w:val=""/>
      <w:lvlJc w:val="left"/>
      <w:pPr>
        <w:ind w:left="5427" w:hanging="360"/>
      </w:pPr>
      <w:rPr>
        <w:rFonts w:ascii="Symbol" w:hAnsi="Symbol" w:hint="default"/>
      </w:rPr>
    </w:lvl>
    <w:lvl w:ilvl="7" w:tplc="40090003" w:tentative="1">
      <w:start w:val="1"/>
      <w:numFmt w:val="bullet"/>
      <w:lvlText w:val="o"/>
      <w:lvlJc w:val="left"/>
      <w:pPr>
        <w:ind w:left="6147" w:hanging="360"/>
      </w:pPr>
      <w:rPr>
        <w:rFonts w:ascii="Courier New" w:hAnsi="Courier New" w:cs="Courier New" w:hint="default"/>
      </w:rPr>
    </w:lvl>
    <w:lvl w:ilvl="8" w:tplc="40090005" w:tentative="1">
      <w:start w:val="1"/>
      <w:numFmt w:val="bullet"/>
      <w:lvlText w:val=""/>
      <w:lvlJc w:val="left"/>
      <w:pPr>
        <w:ind w:left="6867" w:hanging="360"/>
      </w:pPr>
      <w:rPr>
        <w:rFonts w:ascii="Wingdings" w:hAnsi="Wingdings" w:hint="default"/>
      </w:rPr>
    </w:lvl>
  </w:abstractNum>
  <w:abstractNum w:abstractNumId="4" w15:restartNumberingAfterBreak="0">
    <w:nsid w:val="7B2936EA"/>
    <w:multiLevelType w:val="hybridMultilevel"/>
    <w:tmpl w:val="DF44E172"/>
    <w:lvl w:ilvl="0" w:tplc="EEEA427E">
      <w:numFmt w:val="bullet"/>
      <w:lvlText w:val="•"/>
      <w:lvlJc w:val="left"/>
      <w:pPr>
        <w:ind w:left="1440" w:hanging="360"/>
      </w:pPr>
      <w:rPr>
        <w:rFonts w:ascii="Arial" w:eastAsia="Arial" w:hAnsi="Arial" w:hint="default"/>
        <w:spacing w:val="0"/>
        <w:w w:val="181"/>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1667897412">
    <w:abstractNumId w:val="0"/>
  </w:num>
  <w:num w:numId="2" w16cid:durableId="972518848">
    <w:abstractNumId w:val="1"/>
  </w:num>
  <w:num w:numId="3" w16cid:durableId="873347511">
    <w:abstractNumId w:val="3"/>
  </w:num>
  <w:num w:numId="4" w16cid:durableId="1241021186">
    <w:abstractNumId w:val="2"/>
  </w:num>
  <w:num w:numId="5" w16cid:durableId="19550884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2FC"/>
    <w:rsid w:val="0007377F"/>
    <w:rsid w:val="000D2CF8"/>
    <w:rsid w:val="000F0629"/>
    <w:rsid w:val="001067E5"/>
    <w:rsid w:val="001141F8"/>
    <w:rsid w:val="001142B4"/>
    <w:rsid w:val="001224A5"/>
    <w:rsid w:val="00193273"/>
    <w:rsid w:val="00212B5A"/>
    <w:rsid w:val="00224ABC"/>
    <w:rsid w:val="002279B2"/>
    <w:rsid w:val="00234128"/>
    <w:rsid w:val="002452FA"/>
    <w:rsid w:val="002459A2"/>
    <w:rsid w:val="00281B4B"/>
    <w:rsid w:val="002877DD"/>
    <w:rsid w:val="002D3907"/>
    <w:rsid w:val="002F0C77"/>
    <w:rsid w:val="002F3405"/>
    <w:rsid w:val="00302B63"/>
    <w:rsid w:val="00304968"/>
    <w:rsid w:val="0031165C"/>
    <w:rsid w:val="00382082"/>
    <w:rsid w:val="00414E34"/>
    <w:rsid w:val="00415750"/>
    <w:rsid w:val="004459AC"/>
    <w:rsid w:val="00450299"/>
    <w:rsid w:val="004570F7"/>
    <w:rsid w:val="00474B9E"/>
    <w:rsid w:val="004A438B"/>
    <w:rsid w:val="004D58DF"/>
    <w:rsid w:val="00537963"/>
    <w:rsid w:val="005534EB"/>
    <w:rsid w:val="005543B9"/>
    <w:rsid w:val="005D24DF"/>
    <w:rsid w:val="005E67D6"/>
    <w:rsid w:val="005F1951"/>
    <w:rsid w:val="00627441"/>
    <w:rsid w:val="00643D3A"/>
    <w:rsid w:val="006452F9"/>
    <w:rsid w:val="00662EE4"/>
    <w:rsid w:val="0067770C"/>
    <w:rsid w:val="0069326D"/>
    <w:rsid w:val="006A024B"/>
    <w:rsid w:val="006E0A80"/>
    <w:rsid w:val="00703C61"/>
    <w:rsid w:val="007065B5"/>
    <w:rsid w:val="00714F1A"/>
    <w:rsid w:val="00715C62"/>
    <w:rsid w:val="00717076"/>
    <w:rsid w:val="007176C8"/>
    <w:rsid w:val="00757722"/>
    <w:rsid w:val="007715CE"/>
    <w:rsid w:val="00784CFF"/>
    <w:rsid w:val="00796359"/>
    <w:rsid w:val="007A431A"/>
    <w:rsid w:val="007A73AE"/>
    <w:rsid w:val="007D44E8"/>
    <w:rsid w:val="007F2EF6"/>
    <w:rsid w:val="00863528"/>
    <w:rsid w:val="00871DEA"/>
    <w:rsid w:val="008749CD"/>
    <w:rsid w:val="008969ED"/>
    <w:rsid w:val="009226BE"/>
    <w:rsid w:val="00922C47"/>
    <w:rsid w:val="00951F88"/>
    <w:rsid w:val="00973AD6"/>
    <w:rsid w:val="00973C29"/>
    <w:rsid w:val="009A027B"/>
    <w:rsid w:val="009A62FC"/>
    <w:rsid w:val="009E4F1F"/>
    <w:rsid w:val="009F7774"/>
    <w:rsid w:val="00A20DDD"/>
    <w:rsid w:val="00A4689C"/>
    <w:rsid w:val="00A46A11"/>
    <w:rsid w:val="00AD08D2"/>
    <w:rsid w:val="00B15AE9"/>
    <w:rsid w:val="00B16A8C"/>
    <w:rsid w:val="00B20F4E"/>
    <w:rsid w:val="00B475CD"/>
    <w:rsid w:val="00B54706"/>
    <w:rsid w:val="00B54D91"/>
    <w:rsid w:val="00B74C17"/>
    <w:rsid w:val="00B92E0F"/>
    <w:rsid w:val="00C20B9C"/>
    <w:rsid w:val="00C858E5"/>
    <w:rsid w:val="00D06E43"/>
    <w:rsid w:val="00D1688A"/>
    <w:rsid w:val="00DA00C3"/>
    <w:rsid w:val="00DC03F0"/>
    <w:rsid w:val="00DC7CA5"/>
    <w:rsid w:val="00DE4BBB"/>
    <w:rsid w:val="00DF125F"/>
    <w:rsid w:val="00DF5856"/>
    <w:rsid w:val="00E258E0"/>
    <w:rsid w:val="00E4513D"/>
    <w:rsid w:val="00E610CF"/>
    <w:rsid w:val="00E95995"/>
    <w:rsid w:val="00F3022A"/>
    <w:rsid w:val="00F35E54"/>
    <w:rsid w:val="00F374E7"/>
    <w:rsid w:val="00F8329C"/>
    <w:rsid w:val="00FD6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E582D"/>
  <w15:docId w15:val="{A466EE23-9A28-489A-B7EC-F8E37CB59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37" w:hanging="266"/>
      <w:outlineLvl w:val="0"/>
    </w:pPr>
    <w:rPr>
      <w:b/>
      <w:bCs/>
      <w:sz w:val="24"/>
      <w:szCs w:val="24"/>
    </w:rPr>
  </w:style>
  <w:style w:type="paragraph" w:styleId="Heading2">
    <w:name w:val="heading 2"/>
    <w:basedOn w:val="Normal"/>
    <w:uiPriority w:val="9"/>
    <w:unhideWhenUsed/>
    <w:qFormat/>
    <w:pPr>
      <w:ind w:left="430" w:hanging="359"/>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77"/>
      <w:ind w:left="593" w:right="1294"/>
      <w:jc w:val="center"/>
    </w:pPr>
    <w:rPr>
      <w:b/>
      <w:bCs/>
      <w:sz w:val="28"/>
      <w:szCs w:val="28"/>
    </w:rPr>
  </w:style>
  <w:style w:type="paragraph" w:styleId="ListParagraph">
    <w:name w:val="List Paragraph"/>
    <w:basedOn w:val="Normal"/>
    <w:uiPriority w:val="1"/>
    <w:qFormat/>
    <w:pPr>
      <w:ind w:left="430" w:hanging="359"/>
    </w:pPr>
  </w:style>
  <w:style w:type="paragraph" w:customStyle="1" w:styleId="TableParagraph">
    <w:name w:val="Table Paragraph"/>
    <w:basedOn w:val="Normal"/>
    <w:uiPriority w:val="1"/>
    <w:qFormat/>
    <w:pPr>
      <w:ind w:left="347"/>
    </w:pPr>
  </w:style>
  <w:style w:type="character" w:styleId="Hyperlink">
    <w:name w:val="Hyperlink"/>
    <w:basedOn w:val="DefaultParagraphFont"/>
    <w:uiPriority w:val="99"/>
    <w:unhideWhenUsed/>
    <w:rsid w:val="00627441"/>
    <w:rPr>
      <w:color w:val="0000FF" w:themeColor="hyperlink"/>
      <w:u w:val="single"/>
    </w:rPr>
  </w:style>
  <w:style w:type="character" w:styleId="UnresolvedMention">
    <w:name w:val="Unresolved Mention"/>
    <w:basedOn w:val="DefaultParagraphFont"/>
    <w:uiPriority w:val="99"/>
    <w:semiHidden/>
    <w:unhideWhenUsed/>
    <w:rsid w:val="00627441"/>
    <w:rPr>
      <w:color w:val="605E5C"/>
      <w:shd w:val="clear" w:color="auto" w:fill="E1DFDD"/>
    </w:rPr>
  </w:style>
  <w:style w:type="paragraph" w:styleId="Header">
    <w:name w:val="header"/>
    <w:basedOn w:val="Normal"/>
    <w:link w:val="HeaderChar"/>
    <w:uiPriority w:val="99"/>
    <w:unhideWhenUsed/>
    <w:rsid w:val="00474B9E"/>
    <w:pPr>
      <w:tabs>
        <w:tab w:val="center" w:pos="4513"/>
        <w:tab w:val="right" w:pos="9026"/>
      </w:tabs>
    </w:pPr>
  </w:style>
  <w:style w:type="character" w:customStyle="1" w:styleId="HeaderChar">
    <w:name w:val="Header Char"/>
    <w:basedOn w:val="DefaultParagraphFont"/>
    <w:link w:val="Header"/>
    <w:uiPriority w:val="99"/>
    <w:rsid w:val="00474B9E"/>
    <w:rPr>
      <w:rFonts w:ascii="Times New Roman" w:eastAsia="Times New Roman" w:hAnsi="Times New Roman" w:cs="Times New Roman"/>
    </w:rPr>
  </w:style>
  <w:style w:type="paragraph" w:styleId="Footer">
    <w:name w:val="footer"/>
    <w:basedOn w:val="Normal"/>
    <w:link w:val="FooterChar"/>
    <w:uiPriority w:val="99"/>
    <w:unhideWhenUsed/>
    <w:rsid w:val="00474B9E"/>
    <w:pPr>
      <w:tabs>
        <w:tab w:val="center" w:pos="4513"/>
        <w:tab w:val="right" w:pos="9026"/>
      </w:tabs>
    </w:pPr>
  </w:style>
  <w:style w:type="character" w:customStyle="1" w:styleId="FooterChar">
    <w:name w:val="Footer Char"/>
    <w:basedOn w:val="DefaultParagraphFont"/>
    <w:link w:val="Footer"/>
    <w:uiPriority w:val="99"/>
    <w:rsid w:val="00474B9E"/>
    <w:rPr>
      <w:rFonts w:ascii="Times New Roman" w:eastAsia="Times New Roman" w:hAnsi="Times New Roman" w:cs="Times New Roman"/>
    </w:rPr>
  </w:style>
  <w:style w:type="table" w:styleId="TableGrid">
    <w:name w:val="Table Grid"/>
    <w:basedOn w:val="TableNormal"/>
    <w:uiPriority w:val="39"/>
    <w:rsid w:val="00DC03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1485156">
      <w:bodyDiv w:val="1"/>
      <w:marLeft w:val="0"/>
      <w:marRight w:val="0"/>
      <w:marTop w:val="0"/>
      <w:marBottom w:val="0"/>
      <w:divBdr>
        <w:top w:val="none" w:sz="0" w:space="0" w:color="auto"/>
        <w:left w:val="none" w:sz="0" w:space="0" w:color="auto"/>
        <w:bottom w:val="none" w:sz="0" w:space="0" w:color="auto"/>
        <w:right w:val="none" w:sz="0" w:space="0" w:color="auto"/>
      </w:divBdr>
      <w:divsChild>
        <w:div w:id="987978912">
          <w:marLeft w:val="0"/>
          <w:marRight w:val="0"/>
          <w:marTop w:val="0"/>
          <w:marBottom w:val="0"/>
          <w:divBdr>
            <w:top w:val="none" w:sz="0" w:space="0" w:color="auto"/>
            <w:left w:val="none" w:sz="0" w:space="0" w:color="auto"/>
            <w:bottom w:val="none" w:sz="0" w:space="0" w:color="auto"/>
            <w:right w:val="none" w:sz="0" w:space="0" w:color="auto"/>
          </w:divBdr>
          <w:divsChild>
            <w:div w:id="955066272">
              <w:marLeft w:val="0"/>
              <w:marRight w:val="0"/>
              <w:marTop w:val="0"/>
              <w:marBottom w:val="0"/>
              <w:divBdr>
                <w:top w:val="none" w:sz="0" w:space="0" w:color="auto"/>
                <w:left w:val="none" w:sz="0" w:space="0" w:color="auto"/>
                <w:bottom w:val="none" w:sz="0" w:space="0" w:color="auto"/>
                <w:right w:val="none" w:sz="0" w:space="0" w:color="auto"/>
              </w:divBdr>
              <w:divsChild>
                <w:div w:id="775448518">
                  <w:marLeft w:val="0"/>
                  <w:marRight w:val="0"/>
                  <w:marTop w:val="0"/>
                  <w:marBottom w:val="0"/>
                  <w:divBdr>
                    <w:top w:val="none" w:sz="0" w:space="0" w:color="auto"/>
                    <w:left w:val="none" w:sz="0" w:space="0" w:color="auto"/>
                    <w:bottom w:val="none" w:sz="0" w:space="0" w:color="auto"/>
                    <w:right w:val="none" w:sz="0" w:space="0" w:color="auto"/>
                  </w:divBdr>
                  <w:divsChild>
                    <w:div w:id="1094589076">
                      <w:marLeft w:val="0"/>
                      <w:marRight w:val="0"/>
                      <w:marTop w:val="0"/>
                      <w:marBottom w:val="0"/>
                      <w:divBdr>
                        <w:top w:val="none" w:sz="0" w:space="0" w:color="auto"/>
                        <w:left w:val="none" w:sz="0" w:space="0" w:color="auto"/>
                        <w:bottom w:val="none" w:sz="0" w:space="0" w:color="auto"/>
                        <w:right w:val="none" w:sz="0" w:space="0" w:color="auto"/>
                      </w:divBdr>
                      <w:divsChild>
                        <w:div w:id="2037927576">
                          <w:marLeft w:val="0"/>
                          <w:marRight w:val="0"/>
                          <w:marTop w:val="0"/>
                          <w:marBottom w:val="0"/>
                          <w:divBdr>
                            <w:top w:val="none" w:sz="0" w:space="0" w:color="auto"/>
                            <w:left w:val="none" w:sz="0" w:space="0" w:color="auto"/>
                            <w:bottom w:val="none" w:sz="0" w:space="0" w:color="auto"/>
                            <w:right w:val="none" w:sz="0" w:space="0" w:color="auto"/>
                          </w:divBdr>
                          <w:divsChild>
                            <w:div w:id="875241247">
                              <w:marLeft w:val="0"/>
                              <w:marRight w:val="0"/>
                              <w:marTop w:val="0"/>
                              <w:marBottom w:val="0"/>
                              <w:divBdr>
                                <w:top w:val="none" w:sz="0" w:space="0" w:color="auto"/>
                                <w:left w:val="none" w:sz="0" w:space="0" w:color="auto"/>
                                <w:bottom w:val="none" w:sz="0" w:space="0" w:color="auto"/>
                                <w:right w:val="none" w:sz="0" w:space="0" w:color="auto"/>
                              </w:divBdr>
                              <w:divsChild>
                                <w:div w:id="1295478016">
                                  <w:marLeft w:val="0"/>
                                  <w:marRight w:val="0"/>
                                  <w:marTop w:val="0"/>
                                  <w:marBottom w:val="0"/>
                                  <w:divBdr>
                                    <w:top w:val="none" w:sz="0" w:space="0" w:color="auto"/>
                                    <w:left w:val="none" w:sz="0" w:space="0" w:color="auto"/>
                                    <w:bottom w:val="none" w:sz="0" w:space="0" w:color="auto"/>
                                    <w:right w:val="none" w:sz="0" w:space="0" w:color="auto"/>
                                  </w:divBdr>
                                  <w:divsChild>
                                    <w:div w:id="157898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91024078">
      <w:bodyDiv w:val="1"/>
      <w:marLeft w:val="0"/>
      <w:marRight w:val="0"/>
      <w:marTop w:val="0"/>
      <w:marBottom w:val="0"/>
      <w:divBdr>
        <w:top w:val="none" w:sz="0" w:space="0" w:color="auto"/>
        <w:left w:val="none" w:sz="0" w:space="0" w:color="auto"/>
        <w:bottom w:val="none" w:sz="0" w:space="0" w:color="auto"/>
        <w:right w:val="none" w:sz="0" w:space="0" w:color="auto"/>
      </w:divBdr>
    </w:div>
    <w:div w:id="560990456">
      <w:bodyDiv w:val="1"/>
      <w:marLeft w:val="0"/>
      <w:marRight w:val="0"/>
      <w:marTop w:val="0"/>
      <w:marBottom w:val="0"/>
      <w:divBdr>
        <w:top w:val="none" w:sz="0" w:space="0" w:color="auto"/>
        <w:left w:val="none" w:sz="0" w:space="0" w:color="auto"/>
        <w:bottom w:val="none" w:sz="0" w:space="0" w:color="auto"/>
        <w:right w:val="none" w:sz="0" w:space="0" w:color="auto"/>
      </w:divBdr>
      <w:divsChild>
        <w:div w:id="22101674">
          <w:marLeft w:val="0"/>
          <w:marRight w:val="0"/>
          <w:marTop w:val="0"/>
          <w:marBottom w:val="0"/>
          <w:divBdr>
            <w:top w:val="none" w:sz="0" w:space="0" w:color="auto"/>
            <w:left w:val="none" w:sz="0" w:space="0" w:color="auto"/>
            <w:bottom w:val="none" w:sz="0" w:space="0" w:color="auto"/>
            <w:right w:val="none" w:sz="0" w:space="0" w:color="auto"/>
          </w:divBdr>
          <w:divsChild>
            <w:div w:id="1590965008">
              <w:marLeft w:val="0"/>
              <w:marRight w:val="0"/>
              <w:marTop w:val="0"/>
              <w:marBottom w:val="0"/>
              <w:divBdr>
                <w:top w:val="none" w:sz="0" w:space="0" w:color="auto"/>
                <w:left w:val="none" w:sz="0" w:space="0" w:color="auto"/>
                <w:bottom w:val="none" w:sz="0" w:space="0" w:color="auto"/>
                <w:right w:val="none" w:sz="0" w:space="0" w:color="auto"/>
              </w:divBdr>
              <w:divsChild>
                <w:div w:id="807208899">
                  <w:marLeft w:val="0"/>
                  <w:marRight w:val="0"/>
                  <w:marTop w:val="0"/>
                  <w:marBottom w:val="0"/>
                  <w:divBdr>
                    <w:top w:val="none" w:sz="0" w:space="0" w:color="auto"/>
                    <w:left w:val="none" w:sz="0" w:space="0" w:color="auto"/>
                    <w:bottom w:val="none" w:sz="0" w:space="0" w:color="auto"/>
                    <w:right w:val="none" w:sz="0" w:space="0" w:color="auto"/>
                  </w:divBdr>
                  <w:divsChild>
                    <w:div w:id="1459690382">
                      <w:marLeft w:val="0"/>
                      <w:marRight w:val="0"/>
                      <w:marTop w:val="0"/>
                      <w:marBottom w:val="0"/>
                      <w:divBdr>
                        <w:top w:val="none" w:sz="0" w:space="0" w:color="auto"/>
                        <w:left w:val="none" w:sz="0" w:space="0" w:color="auto"/>
                        <w:bottom w:val="none" w:sz="0" w:space="0" w:color="auto"/>
                        <w:right w:val="none" w:sz="0" w:space="0" w:color="auto"/>
                      </w:divBdr>
                      <w:divsChild>
                        <w:div w:id="1277373015">
                          <w:marLeft w:val="0"/>
                          <w:marRight w:val="0"/>
                          <w:marTop w:val="0"/>
                          <w:marBottom w:val="0"/>
                          <w:divBdr>
                            <w:top w:val="none" w:sz="0" w:space="0" w:color="auto"/>
                            <w:left w:val="none" w:sz="0" w:space="0" w:color="auto"/>
                            <w:bottom w:val="none" w:sz="0" w:space="0" w:color="auto"/>
                            <w:right w:val="none" w:sz="0" w:space="0" w:color="auto"/>
                          </w:divBdr>
                          <w:divsChild>
                            <w:div w:id="145518145">
                              <w:marLeft w:val="0"/>
                              <w:marRight w:val="0"/>
                              <w:marTop w:val="0"/>
                              <w:marBottom w:val="0"/>
                              <w:divBdr>
                                <w:top w:val="none" w:sz="0" w:space="0" w:color="auto"/>
                                <w:left w:val="none" w:sz="0" w:space="0" w:color="auto"/>
                                <w:bottom w:val="none" w:sz="0" w:space="0" w:color="auto"/>
                                <w:right w:val="none" w:sz="0" w:space="0" w:color="auto"/>
                              </w:divBdr>
                              <w:divsChild>
                                <w:div w:id="435902664">
                                  <w:marLeft w:val="0"/>
                                  <w:marRight w:val="0"/>
                                  <w:marTop w:val="0"/>
                                  <w:marBottom w:val="0"/>
                                  <w:divBdr>
                                    <w:top w:val="none" w:sz="0" w:space="0" w:color="auto"/>
                                    <w:left w:val="none" w:sz="0" w:space="0" w:color="auto"/>
                                    <w:bottom w:val="none" w:sz="0" w:space="0" w:color="auto"/>
                                    <w:right w:val="none" w:sz="0" w:space="0" w:color="auto"/>
                                  </w:divBdr>
                                  <w:divsChild>
                                    <w:div w:id="123562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257596">
      <w:bodyDiv w:val="1"/>
      <w:marLeft w:val="0"/>
      <w:marRight w:val="0"/>
      <w:marTop w:val="0"/>
      <w:marBottom w:val="0"/>
      <w:divBdr>
        <w:top w:val="none" w:sz="0" w:space="0" w:color="auto"/>
        <w:left w:val="none" w:sz="0" w:space="0" w:color="auto"/>
        <w:bottom w:val="none" w:sz="0" w:space="0" w:color="auto"/>
        <w:right w:val="none" w:sz="0" w:space="0" w:color="auto"/>
      </w:divBdr>
      <w:divsChild>
        <w:div w:id="1858883147">
          <w:marLeft w:val="0"/>
          <w:marRight w:val="0"/>
          <w:marTop w:val="0"/>
          <w:marBottom w:val="0"/>
          <w:divBdr>
            <w:top w:val="none" w:sz="0" w:space="0" w:color="auto"/>
            <w:left w:val="none" w:sz="0" w:space="0" w:color="auto"/>
            <w:bottom w:val="none" w:sz="0" w:space="0" w:color="auto"/>
            <w:right w:val="none" w:sz="0" w:space="0" w:color="auto"/>
          </w:divBdr>
          <w:divsChild>
            <w:div w:id="1184629209">
              <w:marLeft w:val="0"/>
              <w:marRight w:val="0"/>
              <w:marTop w:val="0"/>
              <w:marBottom w:val="0"/>
              <w:divBdr>
                <w:top w:val="none" w:sz="0" w:space="0" w:color="auto"/>
                <w:left w:val="none" w:sz="0" w:space="0" w:color="auto"/>
                <w:bottom w:val="none" w:sz="0" w:space="0" w:color="auto"/>
                <w:right w:val="none" w:sz="0" w:space="0" w:color="auto"/>
              </w:divBdr>
              <w:divsChild>
                <w:div w:id="1797139481">
                  <w:marLeft w:val="0"/>
                  <w:marRight w:val="0"/>
                  <w:marTop w:val="0"/>
                  <w:marBottom w:val="0"/>
                  <w:divBdr>
                    <w:top w:val="none" w:sz="0" w:space="0" w:color="auto"/>
                    <w:left w:val="none" w:sz="0" w:space="0" w:color="auto"/>
                    <w:bottom w:val="none" w:sz="0" w:space="0" w:color="auto"/>
                    <w:right w:val="none" w:sz="0" w:space="0" w:color="auto"/>
                  </w:divBdr>
                  <w:divsChild>
                    <w:div w:id="1910799235">
                      <w:marLeft w:val="0"/>
                      <w:marRight w:val="0"/>
                      <w:marTop w:val="0"/>
                      <w:marBottom w:val="0"/>
                      <w:divBdr>
                        <w:top w:val="none" w:sz="0" w:space="0" w:color="auto"/>
                        <w:left w:val="none" w:sz="0" w:space="0" w:color="auto"/>
                        <w:bottom w:val="none" w:sz="0" w:space="0" w:color="auto"/>
                        <w:right w:val="none" w:sz="0" w:space="0" w:color="auto"/>
                      </w:divBdr>
                      <w:divsChild>
                        <w:div w:id="979655332">
                          <w:marLeft w:val="0"/>
                          <w:marRight w:val="0"/>
                          <w:marTop w:val="0"/>
                          <w:marBottom w:val="0"/>
                          <w:divBdr>
                            <w:top w:val="none" w:sz="0" w:space="0" w:color="auto"/>
                            <w:left w:val="none" w:sz="0" w:space="0" w:color="auto"/>
                            <w:bottom w:val="none" w:sz="0" w:space="0" w:color="auto"/>
                            <w:right w:val="none" w:sz="0" w:space="0" w:color="auto"/>
                          </w:divBdr>
                          <w:divsChild>
                            <w:div w:id="683748236">
                              <w:marLeft w:val="0"/>
                              <w:marRight w:val="0"/>
                              <w:marTop w:val="0"/>
                              <w:marBottom w:val="0"/>
                              <w:divBdr>
                                <w:top w:val="none" w:sz="0" w:space="0" w:color="auto"/>
                                <w:left w:val="none" w:sz="0" w:space="0" w:color="auto"/>
                                <w:bottom w:val="none" w:sz="0" w:space="0" w:color="auto"/>
                                <w:right w:val="none" w:sz="0" w:space="0" w:color="auto"/>
                              </w:divBdr>
                              <w:divsChild>
                                <w:div w:id="1382054081">
                                  <w:marLeft w:val="0"/>
                                  <w:marRight w:val="0"/>
                                  <w:marTop w:val="0"/>
                                  <w:marBottom w:val="0"/>
                                  <w:divBdr>
                                    <w:top w:val="none" w:sz="0" w:space="0" w:color="auto"/>
                                    <w:left w:val="none" w:sz="0" w:space="0" w:color="auto"/>
                                    <w:bottom w:val="none" w:sz="0" w:space="0" w:color="auto"/>
                                    <w:right w:val="none" w:sz="0" w:space="0" w:color="auto"/>
                                  </w:divBdr>
                                  <w:divsChild>
                                    <w:div w:id="5078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9636134">
      <w:bodyDiv w:val="1"/>
      <w:marLeft w:val="0"/>
      <w:marRight w:val="0"/>
      <w:marTop w:val="0"/>
      <w:marBottom w:val="0"/>
      <w:divBdr>
        <w:top w:val="none" w:sz="0" w:space="0" w:color="auto"/>
        <w:left w:val="none" w:sz="0" w:space="0" w:color="auto"/>
        <w:bottom w:val="none" w:sz="0" w:space="0" w:color="auto"/>
        <w:right w:val="none" w:sz="0" w:space="0" w:color="auto"/>
      </w:divBdr>
      <w:divsChild>
        <w:div w:id="1007439372">
          <w:marLeft w:val="0"/>
          <w:marRight w:val="0"/>
          <w:marTop w:val="0"/>
          <w:marBottom w:val="0"/>
          <w:divBdr>
            <w:top w:val="none" w:sz="0" w:space="0" w:color="auto"/>
            <w:left w:val="none" w:sz="0" w:space="0" w:color="auto"/>
            <w:bottom w:val="none" w:sz="0" w:space="0" w:color="auto"/>
            <w:right w:val="none" w:sz="0" w:space="0" w:color="auto"/>
          </w:divBdr>
          <w:divsChild>
            <w:div w:id="1221747504">
              <w:marLeft w:val="0"/>
              <w:marRight w:val="0"/>
              <w:marTop w:val="0"/>
              <w:marBottom w:val="0"/>
              <w:divBdr>
                <w:top w:val="none" w:sz="0" w:space="0" w:color="auto"/>
                <w:left w:val="none" w:sz="0" w:space="0" w:color="auto"/>
                <w:bottom w:val="none" w:sz="0" w:space="0" w:color="auto"/>
                <w:right w:val="none" w:sz="0" w:space="0" w:color="auto"/>
              </w:divBdr>
              <w:divsChild>
                <w:div w:id="2056656022">
                  <w:marLeft w:val="0"/>
                  <w:marRight w:val="0"/>
                  <w:marTop w:val="0"/>
                  <w:marBottom w:val="0"/>
                  <w:divBdr>
                    <w:top w:val="none" w:sz="0" w:space="0" w:color="auto"/>
                    <w:left w:val="none" w:sz="0" w:space="0" w:color="auto"/>
                    <w:bottom w:val="none" w:sz="0" w:space="0" w:color="auto"/>
                    <w:right w:val="none" w:sz="0" w:space="0" w:color="auto"/>
                  </w:divBdr>
                  <w:divsChild>
                    <w:div w:id="2143039991">
                      <w:marLeft w:val="0"/>
                      <w:marRight w:val="0"/>
                      <w:marTop w:val="0"/>
                      <w:marBottom w:val="0"/>
                      <w:divBdr>
                        <w:top w:val="none" w:sz="0" w:space="0" w:color="auto"/>
                        <w:left w:val="none" w:sz="0" w:space="0" w:color="auto"/>
                        <w:bottom w:val="none" w:sz="0" w:space="0" w:color="auto"/>
                        <w:right w:val="none" w:sz="0" w:space="0" w:color="auto"/>
                      </w:divBdr>
                      <w:divsChild>
                        <w:div w:id="1729692725">
                          <w:marLeft w:val="0"/>
                          <w:marRight w:val="0"/>
                          <w:marTop w:val="0"/>
                          <w:marBottom w:val="0"/>
                          <w:divBdr>
                            <w:top w:val="none" w:sz="0" w:space="0" w:color="auto"/>
                            <w:left w:val="none" w:sz="0" w:space="0" w:color="auto"/>
                            <w:bottom w:val="none" w:sz="0" w:space="0" w:color="auto"/>
                            <w:right w:val="none" w:sz="0" w:space="0" w:color="auto"/>
                          </w:divBdr>
                          <w:divsChild>
                            <w:div w:id="902063234">
                              <w:marLeft w:val="0"/>
                              <w:marRight w:val="0"/>
                              <w:marTop w:val="0"/>
                              <w:marBottom w:val="0"/>
                              <w:divBdr>
                                <w:top w:val="none" w:sz="0" w:space="0" w:color="auto"/>
                                <w:left w:val="none" w:sz="0" w:space="0" w:color="auto"/>
                                <w:bottom w:val="none" w:sz="0" w:space="0" w:color="auto"/>
                                <w:right w:val="none" w:sz="0" w:space="0" w:color="auto"/>
                              </w:divBdr>
                              <w:divsChild>
                                <w:div w:id="818766493">
                                  <w:marLeft w:val="0"/>
                                  <w:marRight w:val="0"/>
                                  <w:marTop w:val="0"/>
                                  <w:marBottom w:val="0"/>
                                  <w:divBdr>
                                    <w:top w:val="none" w:sz="0" w:space="0" w:color="auto"/>
                                    <w:left w:val="none" w:sz="0" w:space="0" w:color="auto"/>
                                    <w:bottom w:val="none" w:sz="0" w:space="0" w:color="auto"/>
                                    <w:right w:val="none" w:sz="0" w:space="0" w:color="auto"/>
                                  </w:divBdr>
                                  <w:divsChild>
                                    <w:div w:id="71173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2saugatmohanty100@gmail.com" TargetMode="External"/><Relationship Id="rId13" Type="http://schemas.openxmlformats.org/officeDocument/2006/relationships/image" Target="media/image2.png"/><Relationship Id="rId18" Type="http://schemas.openxmlformats.org/officeDocument/2006/relationships/image" Target="media/image5.jpeg"/><Relationship Id="rId26"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8.jpeg"/><Relationship Id="rId7" Type="http://schemas.openxmlformats.org/officeDocument/2006/relationships/hyperlink" Target="mailto:1ronikdas50@gmail.com" TargetMode="External"/><Relationship Id="rId12" Type="http://schemas.openxmlformats.org/officeDocument/2006/relationships/image" Target="media/image1.jpeg"/><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5@soa.ac.in" TargetMode="External"/><Relationship Id="rId24" Type="http://schemas.openxmlformats.org/officeDocument/2006/relationships/image" Target="media/image11.png"/><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0.jpeg"/><Relationship Id="rId28" Type="http://schemas.openxmlformats.org/officeDocument/2006/relationships/fontTable" Target="fontTable.xml"/><Relationship Id="rId10" Type="http://schemas.openxmlformats.org/officeDocument/2006/relationships/hyperlink" Target="mailto:4mohantysanu901@gmail.com" TargetMode="External"/><Relationship Id="rId19"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hyperlink" Target="mailto:3mishraankit79084@gmail.com" TargetMode="External"/><Relationship Id="rId14" Type="http://schemas.openxmlformats.org/officeDocument/2006/relationships/header" Target="header1.xml"/><Relationship Id="rId22" Type="http://schemas.openxmlformats.org/officeDocument/2006/relationships/image" Target="media/image9.jpeg"/><Relationship Id="rId27"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10</Pages>
  <Words>4084</Words>
  <Characters>23285</Characters>
  <Application>Microsoft Office Word</Application>
  <DocSecurity>0</DocSecurity>
  <Lines>194</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Markus Richter</dc:creator>
  <cp:lastModifiedBy>SAUGAT MOHANTY</cp:lastModifiedBy>
  <cp:revision>36</cp:revision>
  <dcterms:created xsi:type="dcterms:W3CDTF">2025-06-10T15:10:00Z</dcterms:created>
  <dcterms:modified xsi:type="dcterms:W3CDTF">2025-06-10T16:04:00Z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2024-06-15T00:00:00Z</vt:filetime>
  </property>
  <property fmtid="{D5CDD505-2E9C-101B-9397-08002B2CF9AE}" pid="3" name="Creator">
    <vt:lpwstr>Microsoft® Word 2019</vt:lpwstr>
  </property>
  <property fmtid="{D5CDD505-2E9C-101B-9397-08002B2CF9AE}" pid="4" name="LastSaved">
    <vt:filetime>2025-06-10T00:00:00Z</vt:filetime>
  </property>
  <property fmtid="{D5CDD505-2E9C-101B-9397-08002B2CF9AE}" pid="5" name="Producer">
    <vt:lpwstr>Microsoft® Word 2019</vt:lpwstr>
  </property>
</Properties>
</file>