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A9" w:rsidRDefault="00D57FE5">
      <w:pPr>
        <w:pStyle w:val="a3"/>
        <w:spacing w:before="80"/>
        <w:ind w:left="680" w:right="1012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профессионального образования</w:t>
      </w:r>
    </w:p>
    <w:p w:rsidR="004133A9" w:rsidRDefault="004133A9">
      <w:pPr>
        <w:pStyle w:val="a3"/>
        <w:spacing w:before="10"/>
        <w:ind w:left="0"/>
        <w:rPr>
          <w:sz w:val="44"/>
        </w:rPr>
      </w:pPr>
    </w:p>
    <w:p w:rsidR="004133A9" w:rsidRDefault="00D57FE5">
      <w:pPr>
        <w:pStyle w:val="a3"/>
        <w:ind w:left="467" w:right="799"/>
        <w:jc w:val="center"/>
      </w:pPr>
      <w:r>
        <w:t>«Российская</w:t>
      </w:r>
      <w:r>
        <w:rPr>
          <w:spacing w:val="-16"/>
        </w:rPr>
        <w:t xml:space="preserve"> </w:t>
      </w:r>
      <w:r>
        <w:t>академия</w:t>
      </w:r>
      <w:r>
        <w:rPr>
          <w:spacing w:val="-16"/>
        </w:rPr>
        <w:t xml:space="preserve"> </w:t>
      </w:r>
      <w:r>
        <w:t>народного</w:t>
      </w:r>
      <w:r>
        <w:rPr>
          <w:spacing w:val="-16"/>
        </w:rPr>
        <w:t xml:space="preserve"> </w:t>
      </w:r>
      <w:r>
        <w:t>хозяйства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государственной</w:t>
      </w:r>
      <w:r>
        <w:rPr>
          <w:spacing w:val="-16"/>
        </w:rPr>
        <w:t xml:space="preserve"> </w:t>
      </w:r>
      <w:r>
        <w:t>службы</w:t>
      </w:r>
      <w:r>
        <w:rPr>
          <w:spacing w:val="-16"/>
        </w:rPr>
        <w:t xml:space="preserve"> </w:t>
      </w:r>
      <w:r>
        <w:t>при Президенте Российской Федерации»</w:t>
      </w:r>
    </w:p>
    <w:p w:rsidR="004133A9" w:rsidRDefault="004133A9">
      <w:pPr>
        <w:pStyle w:val="a3"/>
        <w:ind w:left="0"/>
        <w:rPr>
          <w:sz w:val="24"/>
        </w:rPr>
      </w:pPr>
    </w:p>
    <w:p w:rsidR="004133A9" w:rsidRDefault="00D57FE5">
      <w:pPr>
        <w:pStyle w:val="41"/>
        <w:ind w:left="680" w:right="1012"/>
        <w:jc w:val="center"/>
      </w:pPr>
      <w:r>
        <w:rPr>
          <w:spacing w:val="-2"/>
        </w:rPr>
        <w:t>Нижегородский институт</w:t>
      </w:r>
      <w:r>
        <w:t xml:space="preserve"> </w:t>
      </w:r>
      <w:r>
        <w:rPr>
          <w:spacing w:val="-2"/>
        </w:rPr>
        <w:t>управления</w:t>
      </w:r>
    </w:p>
    <w:p w:rsidR="004133A9" w:rsidRDefault="00D57FE5">
      <w:pPr>
        <w:pStyle w:val="a3"/>
        <w:spacing w:before="8" w:line="590" w:lineRule="atLeast"/>
        <w:ind w:left="1658" w:right="1990"/>
        <w:jc w:val="center"/>
      </w:pPr>
      <w:r>
        <w:t>Кафедра</w:t>
      </w:r>
      <w:r>
        <w:rPr>
          <w:spacing w:val="-18"/>
        </w:rPr>
        <w:t xml:space="preserve"> </w:t>
      </w:r>
      <w:r>
        <w:t>Информатики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информационных</w:t>
      </w:r>
      <w:r>
        <w:rPr>
          <w:spacing w:val="-17"/>
        </w:rPr>
        <w:t xml:space="preserve"> </w:t>
      </w:r>
      <w:r>
        <w:t xml:space="preserve">технологий </w:t>
      </w:r>
      <w:r>
        <w:rPr>
          <w:spacing w:val="-2"/>
        </w:rPr>
        <w:t>ОТЧЁТ</w:t>
      </w:r>
    </w:p>
    <w:p w:rsidR="004133A9" w:rsidRDefault="00D57FE5">
      <w:pPr>
        <w:pStyle w:val="a3"/>
        <w:spacing w:before="8"/>
        <w:ind w:left="680" w:right="1012"/>
        <w:jc w:val="center"/>
      </w:pPr>
      <w:r>
        <w:rPr>
          <w:spacing w:val="-4"/>
        </w:rPr>
        <w:t>О</w:t>
      </w:r>
      <w:r>
        <w:rPr>
          <w:spacing w:val="-12"/>
        </w:rPr>
        <w:t xml:space="preserve"> </w:t>
      </w:r>
      <w:r>
        <w:rPr>
          <w:spacing w:val="-4"/>
        </w:rPr>
        <w:t>ЛАБОРАТОРНОЙ</w:t>
      </w:r>
      <w:r>
        <w:rPr>
          <w:spacing w:val="-12"/>
        </w:rPr>
        <w:t xml:space="preserve"> </w:t>
      </w:r>
      <w:r>
        <w:rPr>
          <w:spacing w:val="-4"/>
        </w:rPr>
        <w:t>РАБОТЕ</w:t>
      </w:r>
    </w:p>
    <w:p w:rsidR="004133A9" w:rsidRDefault="00D57FE5">
      <w:pPr>
        <w:pStyle w:val="a3"/>
        <w:ind w:left="680" w:right="1012"/>
        <w:jc w:val="center"/>
      </w:pPr>
      <w:r>
        <w:t>на</w:t>
      </w:r>
      <w:r>
        <w:rPr>
          <w:spacing w:val="-15"/>
        </w:rPr>
        <w:t xml:space="preserve"> </w:t>
      </w:r>
      <w:r>
        <w:t>тему:</w:t>
      </w:r>
      <w:r>
        <w:rPr>
          <w:spacing w:val="-11"/>
        </w:rPr>
        <w:t xml:space="preserve"> </w:t>
      </w:r>
      <w:r>
        <w:t>«Проведение</w:t>
      </w:r>
      <w:r>
        <w:rPr>
          <w:spacing w:val="-11"/>
        </w:rPr>
        <w:t xml:space="preserve"> </w:t>
      </w:r>
      <w:r>
        <w:t>реквизитного</w:t>
      </w:r>
      <w:r>
        <w:rPr>
          <w:spacing w:val="-11"/>
        </w:rPr>
        <w:t xml:space="preserve"> </w:t>
      </w:r>
      <w:r>
        <w:t>анализа</w:t>
      </w:r>
      <w:r>
        <w:rPr>
          <w:spacing w:val="-18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rPr>
          <w:spacing w:val="-2"/>
        </w:rPr>
        <w:t>документа»</w:t>
      </w: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spacing w:before="11"/>
        <w:ind w:left="0"/>
        <w:rPr>
          <w:sz w:val="27"/>
        </w:rPr>
      </w:pPr>
    </w:p>
    <w:p w:rsidR="004133A9" w:rsidRDefault="00D57FE5">
      <w:pPr>
        <w:pStyle w:val="a3"/>
        <w:ind w:left="0" w:right="772"/>
        <w:jc w:val="right"/>
      </w:pPr>
      <w:r>
        <w:rPr>
          <w:spacing w:val="-2"/>
        </w:rPr>
        <w:t>Выполнил:</w:t>
      </w:r>
      <w:r>
        <w:rPr>
          <w:spacing w:val="-6"/>
        </w:rPr>
        <w:t xml:space="preserve"> </w:t>
      </w: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</w:p>
    <w:p w:rsidR="004133A9" w:rsidRDefault="00D57FE5">
      <w:pPr>
        <w:pStyle w:val="a3"/>
        <w:ind w:left="0" w:right="772"/>
        <w:jc w:val="right"/>
      </w:pPr>
      <w:r>
        <w:rPr>
          <w:spacing w:val="-2"/>
        </w:rPr>
        <w:t>Иб-</w:t>
      </w:r>
      <w:r>
        <w:rPr>
          <w:spacing w:val="-5"/>
        </w:rPr>
        <w:t>321</w:t>
      </w:r>
    </w:p>
    <w:p w:rsidR="004133A9" w:rsidRDefault="00027892">
      <w:pPr>
        <w:pStyle w:val="a3"/>
        <w:ind w:left="0" w:right="772"/>
        <w:jc w:val="right"/>
      </w:pPr>
      <w:r>
        <w:t>Павлов Никита Андреевич</w:t>
      </w:r>
    </w:p>
    <w:p w:rsidR="004133A9" w:rsidRDefault="004133A9">
      <w:pPr>
        <w:pStyle w:val="a3"/>
        <w:ind w:left="0"/>
        <w:rPr>
          <w:sz w:val="30"/>
        </w:rPr>
      </w:pPr>
    </w:p>
    <w:p w:rsidR="004133A9" w:rsidRDefault="00D57FE5">
      <w:pPr>
        <w:pStyle w:val="a3"/>
        <w:spacing w:before="207"/>
        <w:ind w:left="6399" w:right="772" w:firstLine="1822"/>
        <w:jc w:val="right"/>
      </w:pPr>
      <w:r>
        <w:rPr>
          <w:spacing w:val="-2"/>
        </w:rPr>
        <w:t xml:space="preserve">Проверил: </w:t>
      </w:r>
      <w:r>
        <w:t>Окулич</w:t>
      </w:r>
      <w:r>
        <w:rPr>
          <w:spacing w:val="-17"/>
        </w:rPr>
        <w:t xml:space="preserve"> </w:t>
      </w:r>
      <w:r>
        <w:t>Виктор</w:t>
      </w:r>
      <w:r>
        <w:rPr>
          <w:spacing w:val="-17"/>
        </w:rPr>
        <w:t xml:space="preserve"> </w:t>
      </w:r>
      <w:r>
        <w:rPr>
          <w:spacing w:val="-2"/>
        </w:rPr>
        <w:t>Иванович</w:t>
      </w: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30"/>
        </w:rPr>
      </w:pPr>
    </w:p>
    <w:p w:rsidR="004133A9" w:rsidRDefault="004133A9">
      <w:pPr>
        <w:pStyle w:val="a3"/>
        <w:ind w:left="0"/>
        <w:rPr>
          <w:sz w:val="42"/>
        </w:rPr>
      </w:pPr>
    </w:p>
    <w:p w:rsidR="004133A9" w:rsidRDefault="00D57FE5">
      <w:pPr>
        <w:pStyle w:val="a3"/>
        <w:ind w:left="680" w:right="1012"/>
        <w:jc w:val="center"/>
      </w:pPr>
      <w:r>
        <w:t>Нижний</w:t>
      </w:r>
      <w:r>
        <w:rPr>
          <w:spacing w:val="-6"/>
        </w:rPr>
        <w:t xml:space="preserve"> </w:t>
      </w:r>
      <w:r>
        <w:rPr>
          <w:spacing w:val="-2"/>
        </w:rPr>
        <w:t>Новгород</w:t>
      </w:r>
    </w:p>
    <w:p w:rsidR="004133A9" w:rsidRDefault="00D57FE5">
      <w:pPr>
        <w:pStyle w:val="a3"/>
        <w:ind w:left="680" w:right="655"/>
        <w:jc w:val="center"/>
      </w:pPr>
      <w:r>
        <w:t>2022</w:t>
      </w:r>
      <w:r>
        <w:rPr>
          <w:spacing w:val="52"/>
          <w:w w:val="150"/>
        </w:rPr>
        <w:t xml:space="preserve"> </w:t>
      </w:r>
      <w:r>
        <w:rPr>
          <w:spacing w:val="-10"/>
        </w:rPr>
        <w:t>.</w:t>
      </w:r>
    </w:p>
    <w:p w:rsidR="004133A9" w:rsidRDefault="004133A9">
      <w:pPr>
        <w:jc w:val="center"/>
        <w:sectPr w:rsidR="004133A9">
          <w:footerReference w:type="default" r:id="rId7"/>
          <w:type w:val="continuous"/>
          <w:pgSz w:w="11920" w:h="16840"/>
          <w:pgMar w:top="1600" w:right="680" w:bottom="980" w:left="1000" w:header="0" w:footer="799" w:gutter="0"/>
          <w:pgNumType w:start="1"/>
          <w:cols w:space="720"/>
        </w:sectPr>
      </w:pPr>
    </w:p>
    <w:p w:rsidR="004133A9" w:rsidRDefault="00D57FE5">
      <w:pPr>
        <w:pStyle w:val="110"/>
      </w:pPr>
      <w:bookmarkStart w:id="0" w:name="_TOC_250010"/>
      <w:bookmarkEnd w:id="0"/>
      <w:r>
        <w:rPr>
          <w:spacing w:val="-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672271"/>
        <w:docPartObj>
          <w:docPartGallery w:val="Table of Contents"/>
          <w:docPartUnique/>
        </w:docPartObj>
      </w:sdtPr>
      <w:sdtEndPr/>
      <w:sdtContent>
        <w:p w:rsidR="004133A9" w:rsidRDefault="00FF09A5">
          <w:pPr>
            <w:pStyle w:val="11"/>
            <w:tabs>
              <w:tab w:val="right" w:pos="9465"/>
            </w:tabs>
            <w:spacing w:before="802"/>
            <w:ind w:left="440" w:firstLine="0"/>
          </w:pPr>
          <w:r>
            <w:fldChar w:fldCharType="begin"/>
          </w:r>
          <w:r w:rsidR="00D57FE5">
            <w:instrText xml:space="preserve">TOC \o "1-3" \h \z \u </w:instrText>
          </w:r>
          <w:r>
            <w:fldChar w:fldCharType="separate"/>
          </w:r>
          <w:hyperlink w:anchor="_TOC_250010" w:history="1">
            <w:r w:rsidR="00D57FE5">
              <w:rPr>
                <w:spacing w:val="-2"/>
              </w:rPr>
              <w:t>Оглавление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2</w:t>
            </w:r>
          </w:hyperlink>
        </w:p>
        <w:p w:rsidR="004133A9" w:rsidRDefault="0074693A">
          <w:pPr>
            <w:pStyle w:val="21"/>
            <w:numPr>
              <w:ilvl w:val="1"/>
              <w:numId w:val="5"/>
            </w:numPr>
            <w:tabs>
              <w:tab w:val="left" w:pos="868"/>
              <w:tab w:val="right" w:pos="9465"/>
            </w:tabs>
          </w:pPr>
          <w:hyperlink w:anchor="_TOC_250009" w:history="1">
            <w:r w:rsidR="00D57FE5">
              <w:rPr>
                <w:spacing w:val="-2"/>
              </w:rPr>
              <w:t>Предмет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21"/>
            <w:numPr>
              <w:ilvl w:val="1"/>
              <w:numId w:val="5"/>
            </w:numPr>
            <w:tabs>
              <w:tab w:val="left" w:pos="868"/>
              <w:tab w:val="right" w:pos="9465"/>
            </w:tabs>
          </w:pPr>
          <w:hyperlink w:anchor="_TOC_250008" w:history="1">
            <w:r w:rsidR="00D57FE5">
              <w:rPr>
                <w:spacing w:val="-2"/>
              </w:rPr>
              <w:t>Объект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21"/>
            <w:numPr>
              <w:ilvl w:val="1"/>
              <w:numId w:val="5"/>
            </w:numPr>
            <w:tabs>
              <w:tab w:val="left" w:pos="868"/>
              <w:tab w:val="right" w:pos="9465"/>
            </w:tabs>
          </w:pPr>
          <w:hyperlink w:anchor="_TOC_250007" w:history="1">
            <w:r w:rsidR="00D57FE5">
              <w:t>Цель</w:t>
            </w:r>
            <w:r w:rsidR="00D57FE5">
              <w:rPr>
                <w:spacing w:val="-3"/>
              </w:rPr>
              <w:t xml:space="preserve"> </w:t>
            </w:r>
            <w:r w:rsidR="00D57FE5">
              <w:rPr>
                <w:spacing w:val="-2"/>
                <w:w w:val="95"/>
              </w:rPr>
              <w:t>работы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21"/>
            <w:numPr>
              <w:ilvl w:val="1"/>
              <w:numId w:val="5"/>
            </w:numPr>
            <w:tabs>
              <w:tab w:val="left" w:pos="868"/>
              <w:tab w:val="right" w:pos="9465"/>
            </w:tabs>
          </w:pPr>
          <w:hyperlink w:anchor="_TOC_250006" w:history="1">
            <w:r w:rsidR="00D57FE5">
              <w:t>Задачи</w:t>
            </w:r>
            <w:r w:rsidR="00D57FE5">
              <w:rPr>
                <w:spacing w:val="-11"/>
              </w:rPr>
              <w:t xml:space="preserve"> </w:t>
            </w:r>
            <w:r w:rsidR="00D57FE5">
              <w:rPr>
                <w:spacing w:val="-2"/>
              </w:rPr>
              <w:t>работы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21"/>
            <w:numPr>
              <w:ilvl w:val="0"/>
              <w:numId w:val="4"/>
            </w:numPr>
            <w:tabs>
              <w:tab w:val="left" w:pos="685"/>
              <w:tab w:val="right" w:pos="9465"/>
            </w:tabs>
          </w:pPr>
          <w:hyperlink w:anchor="_TOC_250005" w:history="1">
            <w:r w:rsidR="00D57FE5">
              <w:rPr>
                <w:spacing w:val="-2"/>
              </w:rPr>
              <w:t>Теоретическая часть.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31"/>
            <w:numPr>
              <w:ilvl w:val="1"/>
              <w:numId w:val="4"/>
            </w:numPr>
            <w:tabs>
              <w:tab w:val="left" w:pos="1167"/>
              <w:tab w:val="right" w:pos="9465"/>
            </w:tabs>
          </w:pPr>
          <w:hyperlink w:anchor="_TOC_250004" w:history="1">
            <w:r w:rsidR="00D57FE5">
              <w:t>Основные</w:t>
            </w:r>
            <w:r w:rsidR="00D57FE5">
              <w:rPr>
                <w:spacing w:val="-8"/>
              </w:rPr>
              <w:t xml:space="preserve"> </w:t>
            </w:r>
            <w:r w:rsidR="00D57FE5">
              <w:rPr>
                <w:spacing w:val="-2"/>
              </w:rPr>
              <w:t>понятия</w:t>
            </w:r>
            <w:r w:rsidR="00D57FE5">
              <w:rPr>
                <w:rFonts w:ascii="Times New Roman" w:hAnsi="Times New Roman"/>
              </w:rPr>
              <w:tab/>
            </w:r>
            <w:r w:rsidR="00D57FE5">
              <w:rPr>
                <w:spacing w:val="-10"/>
              </w:rPr>
              <w:t>3</w:t>
            </w:r>
          </w:hyperlink>
        </w:p>
        <w:p w:rsidR="004133A9" w:rsidRDefault="0074693A">
          <w:pPr>
            <w:pStyle w:val="21"/>
            <w:numPr>
              <w:ilvl w:val="0"/>
              <w:numId w:val="4"/>
            </w:numPr>
            <w:tabs>
              <w:tab w:val="left" w:pos="685"/>
              <w:tab w:val="right" w:pos="9465"/>
            </w:tabs>
          </w:pPr>
          <w:hyperlink w:anchor="_TOC_250003" w:history="1">
            <w:r w:rsidR="00D57FE5">
              <w:t>Практическая</w:t>
            </w:r>
            <w:r w:rsidR="00D57FE5">
              <w:rPr>
                <w:spacing w:val="-14"/>
              </w:rPr>
              <w:t xml:space="preserve"> </w:t>
            </w:r>
            <w:r w:rsidR="00D57FE5">
              <w:rPr>
                <w:spacing w:val="-2"/>
              </w:rPr>
              <w:t>часть.</w:t>
            </w:r>
            <w:r w:rsidR="00D57FE5">
              <w:rPr>
                <w:rFonts w:ascii="Times New Roman" w:hAnsi="Times New Roman"/>
                <w:b w:val="0"/>
              </w:rPr>
              <w:tab/>
            </w:r>
            <w:r w:rsidR="00D57FE5">
              <w:rPr>
                <w:spacing w:val="-10"/>
              </w:rPr>
              <w:t>7</w:t>
            </w:r>
          </w:hyperlink>
        </w:p>
        <w:p w:rsidR="004133A9" w:rsidRDefault="0074693A">
          <w:pPr>
            <w:pStyle w:val="31"/>
            <w:numPr>
              <w:ilvl w:val="1"/>
              <w:numId w:val="4"/>
            </w:numPr>
            <w:tabs>
              <w:tab w:val="left" w:pos="1167"/>
              <w:tab w:val="right" w:pos="9465"/>
            </w:tabs>
          </w:pPr>
          <w:hyperlink w:anchor="_TOC_250002" w:history="1">
            <w:r w:rsidR="00D57FE5">
              <w:t>Выбор</w:t>
            </w:r>
            <w:r w:rsidR="00D57FE5">
              <w:rPr>
                <w:spacing w:val="-5"/>
              </w:rPr>
              <w:t xml:space="preserve"> </w:t>
            </w:r>
            <w:r w:rsidR="00D57FE5">
              <w:rPr>
                <w:spacing w:val="-2"/>
              </w:rPr>
              <w:t>документа</w:t>
            </w:r>
            <w:r w:rsidR="00D57FE5">
              <w:rPr>
                <w:rFonts w:ascii="Times New Roman" w:hAnsi="Times New Roman"/>
              </w:rPr>
              <w:tab/>
            </w:r>
            <w:r w:rsidR="00D57FE5">
              <w:rPr>
                <w:spacing w:val="-10"/>
              </w:rPr>
              <w:t>7</w:t>
            </w:r>
          </w:hyperlink>
        </w:p>
        <w:p w:rsidR="004133A9" w:rsidRDefault="0074693A">
          <w:pPr>
            <w:pStyle w:val="31"/>
            <w:numPr>
              <w:ilvl w:val="1"/>
              <w:numId w:val="4"/>
            </w:numPr>
            <w:tabs>
              <w:tab w:val="left" w:pos="1167"/>
              <w:tab w:val="right" w:pos="9465"/>
            </w:tabs>
          </w:pPr>
          <w:hyperlink w:anchor="_TOC_250001" w:history="1">
            <w:r w:rsidR="00D57FE5">
              <w:rPr>
                <w:spacing w:val="-2"/>
              </w:rPr>
              <w:t>Реквизитный</w:t>
            </w:r>
            <w:r w:rsidR="00D57FE5">
              <w:rPr>
                <w:spacing w:val="2"/>
              </w:rPr>
              <w:t xml:space="preserve"> </w:t>
            </w:r>
            <w:r w:rsidR="00D57FE5">
              <w:rPr>
                <w:spacing w:val="-2"/>
              </w:rPr>
              <w:t>анализ</w:t>
            </w:r>
            <w:r w:rsidR="00D57FE5">
              <w:rPr>
                <w:rFonts w:ascii="Times New Roman" w:hAnsi="Times New Roman"/>
              </w:rPr>
              <w:tab/>
            </w:r>
            <w:r w:rsidR="00D57FE5">
              <w:rPr>
                <w:spacing w:val="-10"/>
              </w:rPr>
              <w:t>8</w:t>
            </w:r>
          </w:hyperlink>
        </w:p>
        <w:p w:rsidR="004133A9" w:rsidRDefault="0074693A">
          <w:pPr>
            <w:pStyle w:val="31"/>
            <w:numPr>
              <w:ilvl w:val="1"/>
              <w:numId w:val="4"/>
            </w:numPr>
            <w:tabs>
              <w:tab w:val="left" w:pos="1167"/>
              <w:tab w:val="right" w:pos="9465"/>
            </w:tabs>
          </w:pPr>
          <w:hyperlink w:anchor="_TOC_250000" w:history="1">
            <w:r w:rsidR="00D57FE5">
              <w:t>Создание</w:t>
            </w:r>
            <w:r w:rsidR="00D57FE5">
              <w:rPr>
                <w:spacing w:val="-11"/>
              </w:rPr>
              <w:t xml:space="preserve"> </w:t>
            </w:r>
            <w:r w:rsidR="00D57FE5">
              <w:t>схемы</w:t>
            </w:r>
            <w:r w:rsidR="00D57FE5">
              <w:rPr>
                <w:spacing w:val="-10"/>
              </w:rPr>
              <w:t xml:space="preserve"> </w:t>
            </w:r>
            <w:r w:rsidR="00D57FE5">
              <w:rPr>
                <w:spacing w:val="-2"/>
              </w:rPr>
              <w:t>данных</w:t>
            </w:r>
            <w:r w:rsidR="00D57FE5">
              <w:rPr>
                <w:rFonts w:ascii="Times New Roman" w:hAnsi="Times New Roman"/>
              </w:rPr>
              <w:tab/>
            </w:r>
            <w:r w:rsidR="00D57FE5">
              <w:rPr>
                <w:spacing w:val="-12"/>
              </w:rPr>
              <w:t>9</w:t>
            </w:r>
          </w:hyperlink>
        </w:p>
        <w:p w:rsidR="004133A9" w:rsidRDefault="00FF09A5">
          <w:r>
            <w:fldChar w:fldCharType="end"/>
          </w:r>
        </w:p>
      </w:sdtContent>
    </w:sdt>
    <w:p w:rsidR="004133A9" w:rsidRDefault="004133A9">
      <w:pPr>
        <w:sectPr w:rsidR="004133A9">
          <w:pgSz w:w="11920" w:h="16840"/>
          <w:pgMar w:top="1380" w:right="680" w:bottom="980" w:left="1000" w:header="0" w:footer="799" w:gutter="0"/>
          <w:cols w:space="720"/>
        </w:sectPr>
      </w:pPr>
    </w:p>
    <w:p w:rsidR="004133A9" w:rsidRDefault="00D57FE5">
      <w:pPr>
        <w:pStyle w:val="210"/>
        <w:numPr>
          <w:ilvl w:val="1"/>
          <w:numId w:val="3"/>
        </w:numPr>
        <w:tabs>
          <w:tab w:val="left" w:pos="1070"/>
        </w:tabs>
        <w:spacing w:before="59"/>
      </w:pPr>
      <w:bookmarkStart w:id="1" w:name="_TOC_250009"/>
      <w:bookmarkEnd w:id="1"/>
      <w:r>
        <w:rPr>
          <w:spacing w:val="-2"/>
        </w:rPr>
        <w:lastRenderedPageBreak/>
        <w:t>Предмет</w:t>
      </w:r>
    </w:p>
    <w:p w:rsidR="004133A9" w:rsidRDefault="00D57FE5">
      <w:pPr>
        <w:pStyle w:val="a3"/>
        <w:spacing w:before="207"/>
      </w:pPr>
      <w:r>
        <w:t>Реквизитный</w:t>
      </w:r>
      <w:r>
        <w:rPr>
          <w:spacing w:val="-9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rPr>
          <w:spacing w:val="-2"/>
        </w:rPr>
        <w:t>документа.</w:t>
      </w:r>
    </w:p>
    <w:p w:rsidR="004133A9" w:rsidRDefault="004133A9">
      <w:pPr>
        <w:pStyle w:val="a3"/>
        <w:spacing w:before="4"/>
        <w:ind w:left="0"/>
        <w:rPr>
          <w:sz w:val="31"/>
        </w:rPr>
      </w:pPr>
    </w:p>
    <w:p w:rsidR="004133A9" w:rsidRDefault="00D57FE5">
      <w:pPr>
        <w:pStyle w:val="210"/>
        <w:numPr>
          <w:ilvl w:val="1"/>
          <w:numId w:val="3"/>
        </w:numPr>
        <w:tabs>
          <w:tab w:val="left" w:pos="1070"/>
        </w:tabs>
      </w:pPr>
      <w:bookmarkStart w:id="2" w:name="_TOC_250008"/>
      <w:bookmarkEnd w:id="2"/>
      <w:r>
        <w:rPr>
          <w:spacing w:val="-2"/>
        </w:rPr>
        <w:t>Объект</w:t>
      </w:r>
    </w:p>
    <w:p w:rsidR="004133A9" w:rsidRDefault="004F5060">
      <w:pPr>
        <w:pStyle w:val="a3"/>
        <w:spacing w:before="207"/>
      </w:pPr>
      <w:r>
        <w:t>Акт выполнения работы.</w:t>
      </w:r>
      <w:bookmarkStart w:id="3" w:name="_GoBack"/>
      <w:bookmarkEnd w:id="3"/>
    </w:p>
    <w:p w:rsidR="004133A9" w:rsidRDefault="004133A9">
      <w:pPr>
        <w:pStyle w:val="a3"/>
        <w:spacing w:before="5"/>
        <w:ind w:left="0"/>
        <w:rPr>
          <w:sz w:val="31"/>
        </w:rPr>
      </w:pPr>
    </w:p>
    <w:p w:rsidR="004133A9" w:rsidRDefault="00D57FE5">
      <w:pPr>
        <w:pStyle w:val="210"/>
        <w:numPr>
          <w:ilvl w:val="1"/>
          <w:numId w:val="3"/>
        </w:numPr>
        <w:tabs>
          <w:tab w:val="left" w:pos="1070"/>
        </w:tabs>
      </w:pPr>
      <w:bookmarkStart w:id="4" w:name="_TOC_250007"/>
      <w:r>
        <w:t xml:space="preserve">Цель </w:t>
      </w:r>
      <w:bookmarkEnd w:id="4"/>
      <w:r>
        <w:rPr>
          <w:spacing w:val="-2"/>
        </w:rPr>
        <w:t>работы</w:t>
      </w:r>
    </w:p>
    <w:p w:rsidR="004133A9" w:rsidRDefault="00D57FE5">
      <w:pPr>
        <w:pStyle w:val="a3"/>
        <w:spacing w:before="247"/>
        <w:ind w:right="790"/>
      </w:pPr>
      <w:r>
        <w:t>Познакомиться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методологией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научиться</w:t>
      </w:r>
      <w:r>
        <w:rPr>
          <w:spacing w:val="-15"/>
        </w:rPr>
        <w:t xml:space="preserve"> </w:t>
      </w:r>
      <w:r>
        <w:t>проводить</w:t>
      </w:r>
      <w:r>
        <w:rPr>
          <w:spacing w:val="-15"/>
        </w:rPr>
        <w:t xml:space="preserve"> </w:t>
      </w:r>
      <w:r>
        <w:t>реквизитный</w:t>
      </w:r>
      <w:r>
        <w:rPr>
          <w:spacing w:val="-15"/>
        </w:rPr>
        <w:t xml:space="preserve"> </w:t>
      </w:r>
      <w:r>
        <w:t xml:space="preserve">анализ документа, а также ознакомиться с методикой проектирования базы данных экономической информационной системы на основе реквизитного </w:t>
      </w:r>
      <w:r>
        <w:rPr>
          <w:spacing w:val="-2"/>
        </w:rPr>
        <w:t>анализа.</w:t>
      </w:r>
    </w:p>
    <w:p w:rsidR="004133A9" w:rsidRDefault="004133A9">
      <w:pPr>
        <w:pStyle w:val="a3"/>
        <w:spacing w:before="11"/>
        <w:ind w:left="0"/>
        <w:rPr>
          <w:sz w:val="27"/>
        </w:rPr>
      </w:pPr>
    </w:p>
    <w:p w:rsidR="004133A9" w:rsidRDefault="00D57FE5">
      <w:pPr>
        <w:pStyle w:val="210"/>
        <w:numPr>
          <w:ilvl w:val="1"/>
          <w:numId w:val="3"/>
        </w:numPr>
        <w:tabs>
          <w:tab w:val="left" w:pos="1070"/>
        </w:tabs>
      </w:pPr>
      <w:bookmarkStart w:id="5" w:name="_TOC_250006"/>
      <w:r>
        <w:t>Задачи</w:t>
      </w:r>
      <w:r>
        <w:rPr>
          <w:spacing w:val="-15"/>
        </w:rPr>
        <w:t xml:space="preserve"> </w:t>
      </w:r>
      <w:bookmarkEnd w:id="5"/>
      <w:r>
        <w:rPr>
          <w:spacing w:val="-2"/>
        </w:rPr>
        <w:t>работы</w:t>
      </w:r>
    </w:p>
    <w:p w:rsidR="004133A9" w:rsidRDefault="00D57FE5">
      <w:pPr>
        <w:pStyle w:val="a4"/>
        <w:numPr>
          <w:ilvl w:val="2"/>
          <w:numId w:val="3"/>
        </w:numPr>
        <w:tabs>
          <w:tab w:val="left" w:pos="1160"/>
        </w:tabs>
        <w:spacing w:before="240"/>
        <w:rPr>
          <w:sz w:val="28"/>
        </w:rPr>
      </w:pPr>
      <w:r>
        <w:rPr>
          <w:sz w:val="28"/>
        </w:rPr>
        <w:t>Найти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сети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11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документ;</w:t>
      </w:r>
    </w:p>
    <w:p w:rsidR="004133A9" w:rsidRDefault="00D57FE5">
      <w:pPr>
        <w:pStyle w:val="a4"/>
        <w:numPr>
          <w:ilvl w:val="2"/>
          <w:numId w:val="3"/>
        </w:numPr>
        <w:tabs>
          <w:tab w:val="left" w:pos="1160"/>
        </w:tabs>
        <w:spacing w:before="200"/>
        <w:rPr>
          <w:sz w:val="28"/>
        </w:rPr>
      </w:pPr>
      <w:r>
        <w:rPr>
          <w:sz w:val="28"/>
        </w:rPr>
        <w:t>Провести</w:t>
      </w:r>
      <w:r>
        <w:rPr>
          <w:spacing w:val="-10"/>
          <w:sz w:val="28"/>
        </w:rPr>
        <w:t xml:space="preserve"> </w:t>
      </w:r>
      <w:r>
        <w:rPr>
          <w:sz w:val="28"/>
        </w:rPr>
        <w:t>реквизитный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8"/>
          <w:sz w:val="28"/>
        </w:rPr>
        <w:t xml:space="preserve"> </w:t>
      </w:r>
      <w:r>
        <w:rPr>
          <w:sz w:val="28"/>
        </w:rPr>
        <w:t>официального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документа;</w:t>
      </w:r>
    </w:p>
    <w:p w:rsidR="004133A9" w:rsidRDefault="00D57FE5">
      <w:pPr>
        <w:pStyle w:val="a4"/>
        <w:numPr>
          <w:ilvl w:val="2"/>
          <w:numId w:val="3"/>
        </w:numPr>
        <w:tabs>
          <w:tab w:val="left" w:pos="1160"/>
        </w:tabs>
        <w:spacing w:before="200"/>
        <w:ind w:right="899"/>
        <w:rPr>
          <w:sz w:val="28"/>
        </w:rPr>
      </w:pP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базе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проведённого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документа в информационной системе, составить схему и состав реляционной базы данных, необходимой для обработки этого документа, а также алгоритм получения результатной информации имеющейся в нём </w:t>
      </w:r>
      <w:r>
        <w:rPr>
          <w:spacing w:val="-2"/>
          <w:sz w:val="28"/>
        </w:rPr>
        <w:t>информации.</w:t>
      </w:r>
    </w:p>
    <w:p w:rsidR="004133A9" w:rsidRDefault="004133A9">
      <w:pPr>
        <w:pStyle w:val="a3"/>
        <w:spacing w:before="5"/>
        <w:ind w:left="0"/>
        <w:rPr>
          <w:sz w:val="31"/>
        </w:rPr>
      </w:pPr>
    </w:p>
    <w:p w:rsidR="004133A9" w:rsidRDefault="00D57FE5">
      <w:pPr>
        <w:pStyle w:val="210"/>
        <w:numPr>
          <w:ilvl w:val="0"/>
          <w:numId w:val="2"/>
        </w:numPr>
        <w:tabs>
          <w:tab w:val="left" w:pos="800"/>
        </w:tabs>
      </w:pPr>
      <w:bookmarkStart w:id="6" w:name="_TOC_250005"/>
      <w:r>
        <w:t>Теоретическая</w:t>
      </w:r>
      <w:r>
        <w:rPr>
          <w:spacing w:val="-16"/>
        </w:rPr>
        <w:t xml:space="preserve"> </w:t>
      </w:r>
      <w:bookmarkEnd w:id="6"/>
      <w:r>
        <w:rPr>
          <w:spacing w:val="-2"/>
        </w:rPr>
        <w:t>часть.</w:t>
      </w:r>
    </w:p>
    <w:p w:rsidR="004133A9" w:rsidRDefault="004133A9">
      <w:pPr>
        <w:pStyle w:val="a3"/>
        <w:ind w:left="0"/>
        <w:rPr>
          <w:b/>
          <w:sz w:val="32"/>
        </w:rPr>
      </w:pPr>
    </w:p>
    <w:p w:rsidR="004133A9" w:rsidRDefault="00D57FE5">
      <w:pPr>
        <w:pStyle w:val="310"/>
        <w:numPr>
          <w:ilvl w:val="1"/>
          <w:numId w:val="2"/>
        </w:numPr>
        <w:tabs>
          <w:tab w:val="left" w:pos="920"/>
        </w:tabs>
      </w:pPr>
      <w:bookmarkStart w:id="7" w:name="_TOC_250004"/>
      <w:r>
        <w:t>Основные</w:t>
      </w:r>
      <w:r>
        <w:rPr>
          <w:spacing w:val="-15"/>
        </w:rPr>
        <w:t xml:space="preserve"> </w:t>
      </w:r>
      <w:bookmarkEnd w:id="7"/>
      <w:r>
        <w:rPr>
          <w:spacing w:val="-2"/>
        </w:rPr>
        <w:t>понятия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Реквизиты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обязательные</w:t>
      </w:r>
      <w:r>
        <w:rPr>
          <w:spacing w:val="-14"/>
        </w:rPr>
        <w:t xml:space="preserve"> </w:t>
      </w:r>
      <w:r>
        <w:t>данные,</w:t>
      </w:r>
      <w:r>
        <w:rPr>
          <w:spacing w:val="-14"/>
        </w:rPr>
        <w:t xml:space="preserve"> </w:t>
      </w:r>
      <w:r>
        <w:t>установленные</w:t>
      </w:r>
      <w:r>
        <w:rPr>
          <w:spacing w:val="-14"/>
        </w:rPr>
        <w:t xml:space="preserve"> </w:t>
      </w:r>
      <w:r>
        <w:t>законом</w:t>
      </w:r>
      <w:r>
        <w:rPr>
          <w:spacing w:val="-14"/>
        </w:rPr>
        <w:t xml:space="preserve"> </w:t>
      </w:r>
      <w:r>
        <w:t>или положениями для оформления документов.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Реквизитный анализ</w:t>
      </w:r>
      <w:r>
        <w:t xml:space="preserve"> - процесс выявления в документе отдельных реквизитов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тех</w:t>
      </w:r>
      <w:r>
        <w:rPr>
          <w:spacing w:val="-8"/>
        </w:rPr>
        <w:t xml:space="preserve"> </w:t>
      </w:r>
      <w:r>
        <w:t>составных</w:t>
      </w:r>
      <w:r>
        <w:rPr>
          <w:spacing w:val="-8"/>
        </w:rPr>
        <w:t xml:space="preserve"> </w:t>
      </w:r>
      <w:r>
        <w:t>единиц</w:t>
      </w:r>
      <w:r>
        <w:rPr>
          <w:spacing w:val="-8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эти</w:t>
      </w:r>
      <w:r>
        <w:rPr>
          <w:spacing w:val="-8"/>
        </w:rPr>
        <w:t xml:space="preserve"> </w:t>
      </w:r>
      <w:r>
        <w:t xml:space="preserve">реквизиты </w:t>
      </w:r>
      <w:r>
        <w:rPr>
          <w:spacing w:val="-2"/>
        </w:rPr>
        <w:t>входят.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Документ</w:t>
      </w:r>
      <w:r>
        <w:t xml:space="preserve"> - зафиксированная на материальном носителе информация в виде</w:t>
      </w:r>
      <w:r>
        <w:rPr>
          <w:spacing w:val="-12"/>
        </w:rPr>
        <w:t xml:space="preserve"> </w:t>
      </w:r>
      <w:r>
        <w:t>текста,</w:t>
      </w:r>
      <w:r>
        <w:rPr>
          <w:spacing w:val="-12"/>
        </w:rPr>
        <w:t xml:space="preserve"> </w:t>
      </w:r>
      <w:r>
        <w:t>звукозаписи</w:t>
      </w:r>
      <w:r>
        <w:rPr>
          <w:spacing w:val="-12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изображения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реквизитами,</w:t>
      </w:r>
      <w:r>
        <w:rPr>
          <w:spacing w:val="-12"/>
        </w:rPr>
        <w:t xml:space="preserve"> </w:t>
      </w:r>
      <w:r>
        <w:t>позволяющими её идентифицировать.</w:t>
      </w:r>
    </w:p>
    <w:p w:rsidR="004133A9" w:rsidRDefault="00D57FE5">
      <w:pPr>
        <w:pStyle w:val="a3"/>
        <w:spacing w:before="240"/>
      </w:pPr>
      <w:r>
        <w:rPr>
          <w:u w:val="thick"/>
        </w:rPr>
        <w:t>Экономический документ</w:t>
      </w:r>
      <w:r>
        <w:t xml:space="preserve"> - материальный объект, содержащий в зафиксированном</w:t>
      </w:r>
      <w:r>
        <w:rPr>
          <w:spacing w:val="-15"/>
        </w:rPr>
        <w:t xml:space="preserve"> </w:t>
      </w:r>
      <w:r>
        <w:t>виде</w:t>
      </w:r>
      <w:r>
        <w:rPr>
          <w:spacing w:val="-15"/>
        </w:rPr>
        <w:t xml:space="preserve"> </w:t>
      </w:r>
      <w:r>
        <w:t>информацию,</w:t>
      </w:r>
      <w:r>
        <w:rPr>
          <w:spacing w:val="-15"/>
        </w:rPr>
        <w:t xml:space="preserve"> </w:t>
      </w:r>
      <w:r>
        <w:t>оформленную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установленном</w:t>
      </w:r>
    </w:p>
    <w:p w:rsidR="004133A9" w:rsidRDefault="004133A9">
      <w:pPr>
        <w:sectPr w:rsidR="004133A9">
          <w:pgSz w:w="11920" w:h="16840"/>
          <w:pgMar w:top="1420" w:right="680" w:bottom="980" w:left="1000" w:header="0" w:footer="799" w:gutter="0"/>
          <w:cols w:space="720"/>
        </w:sectPr>
      </w:pPr>
    </w:p>
    <w:p w:rsidR="004133A9" w:rsidRDefault="00D57FE5">
      <w:pPr>
        <w:pStyle w:val="a3"/>
        <w:spacing w:before="60"/>
        <w:ind w:right="790"/>
      </w:pPr>
      <w:r>
        <w:lastRenderedPageBreak/>
        <w:t>порядке,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имеющей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действующим</w:t>
      </w:r>
      <w:r>
        <w:rPr>
          <w:spacing w:val="-14"/>
        </w:rPr>
        <w:t xml:space="preserve"> </w:t>
      </w:r>
      <w:r>
        <w:t>законодательством правовое значение.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Заголовочная</w:t>
      </w:r>
      <w:r>
        <w:rPr>
          <w:spacing w:val="-18"/>
          <w:u w:val="thick"/>
        </w:rPr>
        <w:t xml:space="preserve"> </w:t>
      </w:r>
      <w:r>
        <w:rPr>
          <w:u w:val="thick"/>
        </w:rPr>
        <w:t>часть</w:t>
      </w:r>
      <w:r>
        <w:rPr>
          <w:spacing w:val="-17"/>
          <w:u w:val="thick"/>
        </w:rPr>
        <w:t xml:space="preserve"> </w:t>
      </w:r>
      <w:r>
        <w:rPr>
          <w:u w:val="thick"/>
        </w:rPr>
        <w:t>содержит</w:t>
      </w:r>
      <w:r>
        <w:rPr>
          <w:spacing w:val="-18"/>
          <w:u w:val="thick"/>
        </w:rPr>
        <w:t xml:space="preserve"> </w:t>
      </w:r>
      <w:r>
        <w:rPr>
          <w:u w:val="thick"/>
        </w:rPr>
        <w:t>следующие</w:t>
      </w:r>
      <w:r>
        <w:rPr>
          <w:spacing w:val="-17"/>
          <w:u w:val="thick"/>
        </w:rPr>
        <w:t xml:space="preserve"> </w:t>
      </w:r>
      <w:r>
        <w:rPr>
          <w:u w:val="thick"/>
        </w:rPr>
        <w:t>реквизиты,</w:t>
      </w:r>
      <w:r>
        <w:rPr>
          <w:spacing w:val="-18"/>
          <w:u w:val="thick"/>
        </w:rPr>
        <w:t xml:space="preserve"> </w:t>
      </w:r>
      <w:r>
        <w:rPr>
          <w:u w:val="thick"/>
        </w:rPr>
        <w:t>характеризующие</w:t>
      </w:r>
      <w:r>
        <w:t xml:space="preserve"> </w:t>
      </w:r>
      <w:r>
        <w:rPr>
          <w:u w:val="thick"/>
        </w:rPr>
        <w:t>место и назначение документа:</w:t>
      </w:r>
    </w:p>
    <w:p w:rsidR="004133A9" w:rsidRDefault="00D57FE5">
      <w:pPr>
        <w:pStyle w:val="a4"/>
        <w:numPr>
          <w:ilvl w:val="0"/>
          <w:numId w:val="1"/>
        </w:numPr>
        <w:tabs>
          <w:tab w:val="left" w:pos="1160"/>
        </w:tabs>
        <w:rPr>
          <w:sz w:val="28"/>
        </w:rPr>
      </w:pPr>
      <w:r>
        <w:rPr>
          <w:spacing w:val="-2"/>
          <w:sz w:val="28"/>
        </w:rPr>
        <w:t>Наименование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учитываемого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объекта;</w:t>
      </w:r>
    </w:p>
    <w:p w:rsidR="004133A9" w:rsidRDefault="00D57FE5">
      <w:pPr>
        <w:pStyle w:val="a4"/>
        <w:numPr>
          <w:ilvl w:val="0"/>
          <w:numId w:val="1"/>
        </w:numPr>
        <w:tabs>
          <w:tab w:val="left" w:pos="1160"/>
        </w:tabs>
        <w:rPr>
          <w:sz w:val="28"/>
        </w:rPr>
      </w:pPr>
      <w:r>
        <w:rPr>
          <w:sz w:val="28"/>
        </w:rPr>
        <w:t>Индекс</w:t>
      </w:r>
      <w:r>
        <w:rPr>
          <w:spacing w:val="-17"/>
          <w:sz w:val="28"/>
        </w:rPr>
        <w:t xml:space="preserve"> </w:t>
      </w:r>
      <w:r>
        <w:rPr>
          <w:sz w:val="28"/>
        </w:rPr>
        <w:t>формы</w:t>
      </w:r>
      <w:r>
        <w:rPr>
          <w:spacing w:val="-15"/>
          <w:sz w:val="28"/>
        </w:rPr>
        <w:t xml:space="preserve"> </w:t>
      </w:r>
      <w:r>
        <w:rPr>
          <w:sz w:val="28"/>
        </w:rPr>
        <w:t>документа,</w:t>
      </w:r>
      <w:r>
        <w:rPr>
          <w:spacing w:val="-15"/>
          <w:sz w:val="28"/>
        </w:rPr>
        <w:t xml:space="preserve"> </w:t>
      </w:r>
      <w:r>
        <w:rPr>
          <w:sz w:val="28"/>
        </w:rPr>
        <w:t>код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ОКУД,</w:t>
      </w:r>
      <w:r>
        <w:rPr>
          <w:spacing w:val="-15"/>
          <w:sz w:val="28"/>
        </w:rPr>
        <w:t xml:space="preserve"> </w:t>
      </w:r>
      <w:r>
        <w:rPr>
          <w:sz w:val="28"/>
        </w:rPr>
        <w:t>гриф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утверждения;</w:t>
      </w:r>
    </w:p>
    <w:p w:rsidR="004133A9" w:rsidRDefault="00D57FE5">
      <w:pPr>
        <w:pStyle w:val="a4"/>
        <w:numPr>
          <w:ilvl w:val="0"/>
          <w:numId w:val="1"/>
        </w:numPr>
        <w:tabs>
          <w:tab w:val="left" w:pos="1160"/>
        </w:tabs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документа;</w:t>
      </w:r>
    </w:p>
    <w:p w:rsidR="004133A9" w:rsidRDefault="00D57FE5">
      <w:pPr>
        <w:pStyle w:val="a4"/>
        <w:numPr>
          <w:ilvl w:val="0"/>
          <w:numId w:val="1"/>
        </w:numPr>
        <w:tabs>
          <w:tab w:val="left" w:pos="1160"/>
        </w:tabs>
        <w:ind w:right="2301"/>
        <w:rPr>
          <w:sz w:val="28"/>
        </w:rPr>
      </w:pPr>
      <w:r>
        <w:rPr>
          <w:sz w:val="28"/>
        </w:rPr>
        <w:t>Зона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проставления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кодов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документа </w:t>
      </w:r>
      <w:r>
        <w:rPr>
          <w:spacing w:val="-2"/>
          <w:sz w:val="28"/>
        </w:rPr>
        <w:t>реквизитов-признаков.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Содержательная часть</w:t>
      </w:r>
      <w:r>
        <w:t xml:space="preserve"> строится, как правило, в виде таблицы, состоящей из</w:t>
      </w:r>
      <w:r>
        <w:rPr>
          <w:spacing w:val="-10"/>
        </w:rPr>
        <w:t xml:space="preserve"> </w:t>
      </w:r>
      <w:r>
        <w:t>строк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граф,</w:t>
      </w:r>
      <w:r>
        <w:rPr>
          <w:spacing w:val="-10"/>
        </w:rPr>
        <w:t xml:space="preserve"> </w:t>
      </w:r>
      <w:r>
        <w:t>где</w:t>
      </w:r>
      <w:r>
        <w:rPr>
          <w:spacing w:val="-10"/>
        </w:rPr>
        <w:t xml:space="preserve"> </w:t>
      </w:r>
      <w:r>
        <w:t>располагаются</w:t>
      </w:r>
      <w:r>
        <w:rPr>
          <w:spacing w:val="-10"/>
        </w:rPr>
        <w:t xml:space="preserve"> </w:t>
      </w:r>
      <w:r>
        <w:t>количественно-суммовые</w:t>
      </w:r>
      <w:r>
        <w:rPr>
          <w:spacing w:val="-10"/>
        </w:rPr>
        <w:t xml:space="preserve"> </w:t>
      </w:r>
      <w:r>
        <w:t>основания</w:t>
      </w:r>
      <w:r>
        <w:rPr>
          <w:spacing w:val="-10"/>
        </w:rPr>
        <w:t xml:space="preserve"> </w:t>
      </w:r>
      <w:r>
        <w:t>и их названия.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Оформляющая</w:t>
      </w:r>
      <w:r>
        <w:rPr>
          <w:spacing w:val="-10"/>
          <w:u w:val="thick"/>
        </w:rPr>
        <w:t xml:space="preserve"> </w:t>
      </w:r>
      <w:r>
        <w:rPr>
          <w:u w:val="thick"/>
        </w:rPr>
        <w:t>часть</w:t>
      </w:r>
      <w:r>
        <w:rPr>
          <w:spacing w:val="-11"/>
        </w:rPr>
        <w:t xml:space="preserve"> </w:t>
      </w:r>
      <w:r>
        <w:t>документа</w:t>
      </w:r>
      <w:r>
        <w:rPr>
          <w:spacing w:val="-10"/>
        </w:rPr>
        <w:t xml:space="preserve"> </w:t>
      </w:r>
      <w:r>
        <w:t>содержит</w:t>
      </w:r>
      <w:r>
        <w:rPr>
          <w:spacing w:val="-11"/>
        </w:rPr>
        <w:t xml:space="preserve"> </w:t>
      </w:r>
      <w:r>
        <w:t>подписи</w:t>
      </w:r>
      <w:r>
        <w:rPr>
          <w:spacing w:val="-10"/>
        </w:rPr>
        <w:t xml:space="preserve"> </w:t>
      </w:r>
      <w:r>
        <w:t>юридических</w:t>
      </w:r>
      <w:r>
        <w:rPr>
          <w:spacing w:val="-11"/>
        </w:rPr>
        <w:t xml:space="preserve"> </w:t>
      </w:r>
      <w:r>
        <w:t>лиц, отвечающих за правильность его составления.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Реквизит-признак (РП)</w:t>
      </w:r>
      <w:r>
        <w:t xml:space="preserve"> характеризует качественные свойства объекта (например,</w:t>
      </w:r>
      <w:r>
        <w:rPr>
          <w:spacing w:val="-14"/>
        </w:rPr>
        <w:t xml:space="preserve"> </w:t>
      </w:r>
      <w:r>
        <w:t>ФИО</w:t>
      </w:r>
      <w:r>
        <w:rPr>
          <w:spacing w:val="-14"/>
        </w:rPr>
        <w:t xml:space="preserve"> </w:t>
      </w:r>
      <w:r>
        <w:t>исполнителя,</w:t>
      </w:r>
      <w:r>
        <w:rPr>
          <w:spacing w:val="-14"/>
        </w:rPr>
        <w:t xml:space="preserve"> </w:t>
      </w:r>
      <w:r>
        <w:t>наименования</w:t>
      </w:r>
      <w:r>
        <w:rPr>
          <w:spacing w:val="-14"/>
        </w:rPr>
        <w:t xml:space="preserve"> </w:t>
      </w:r>
      <w:r>
        <w:t>работ,</w:t>
      </w:r>
      <w:r>
        <w:rPr>
          <w:spacing w:val="-14"/>
        </w:rPr>
        <w:t xml:space="preserve"> </w:t>
      </w:r>
      <w:r>
        <w:t>изделий,</w:t>
      </w:r>
      <w:r>
        <w:rPr>
          <w:spacing w:val="-14"/>
        </w:rPr>
        <w:t xml:space="preserve"> </w:t>
      </w:r>
      <w:r>
        <w:t>операций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 xml:space="preserve">т. </w:t>
      </w:r>
      <w:r>
        <w:rPr>
          <w:spacing w:val="-4"/>
        </w:rPr>
        <w:t>д.).</w:t>
      </w:r>
    </w:p>
    <w:p w:rsidR="004133A9" w:rsidRDefault="00D57FE5">
      <w:pPr>
        <w:pStyle w:val="a3"/>
        <w:spacing w:before="240"/>
        <w:ind w:right="790"/>
      </w:pPr>
      <w:r>
        <w:rPr>
          <w:u w:val="thick"/>
        </w:rPr>
        <w:t>Реквизит-основание (РО)</w:t>
      </w:r>
      <w:r>
        <w:t xml:space="preserve"> дает количественную характеристику, выраженную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определенных</w:t>
      </w:r>
      <w:r>
        <w:rPr>
          <w:spacing w:val="-13"/>
        </w:rPr>
        <w:t xml:space="preserve"> </w:t>
      </w:r>
      <w:r>
        <w:t>единицах</w:t>
      </w:r>
      <w:r>
        <w:rPr>
          <w:spacing w:val="-13"/>
        </w:rPr>
        <w:t xml:space="preserve"> </w:t>
      </w:r>
      <w:r>
        <w:t>измерения</w:t>
      </w:r>
      <w:r>
        <w:rPr>
          <w:spacing w:val="-13"/>
        </w:rPr>
        <w:t xml:space="preserve"> </w:t>
      </w:r>
      <w:r>
        <w:t>(например,</w:t>
      </w:r>
      <w:r>
        <w:rPr>
          <w:spacing w:val="-13"/>
        </w:rPr>
        <w:t xml:space="preserve"> </w:t>
      </w:r>
      <w:r>
        <w:t>количество изделий в штуках, цена продукта в рублях и т. д.)</w:t>
      </w:r>
    </w:p>
    <w:p w:rsidR="004133A9" w:rsidRDefault="00D57FE5">
      <w:pPr>
        <w:pStyle w:val="a3"/>
        <w:spacing w:before="240"/>
        <w:ind w:right="694"/>
      </w:pPr>
      <w:r>
        <w:rPr>
          <w:u w:val="thick"/>
        </w:rPr>
        <w:t>Инфологическая модель предметной области</w:t>
      </w:r>
      <w:r>
        <w:t xml:space="preserve"> - ориентированная на человека и не зависимая от типа СУБД модель предметной области, определяющая совокупности информационных объектов, их атрибутов и отношений</w:t>
      </w:r>
      <w:r>
        <w:rPr>
          <w:spacing w:val="-11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объектами,</w:t>
      </w:r>
      <w:r>
        <w:rPr>
          <w:spacing w:val="-11"/>
        </w:rPr>
        <w:t xml:space="preserve"> </w:t>
      </w:r>
      <w:r>
        <w:t>динамику</w:t>
      </w:r>
      <w:r>
        <w:rPr>
          <w:spacing w:val="-11"/>
        </w:rPr>
        <w:t xml:space="preserve"> </w:t>
      </w:r>
      <w:r>
        <w:t>изменений</w:t>
      </w:r>
      <w:r>
        <w:rPr>
          <w:spacing w:val="-11"/>
        </w:rPr>
        <w:t xml:space="preserve"> </w:t>
      </w:r>
      <w:r>
        <w:t>предметной</w:t>
      </w:r>
      <w:r>
        <w:rPr>
          <w:spacing w:val="-11"/>
        </w:rPr>
        <w:t xml:space="preserve"> </w:t>
      </w:r>
      <w:r>
        <w:t>области,</w:t>
      </w:r>
      <w:r>
        <w:rPr>
          <w:spacing w:val="-11"/>
        </w:rPr>
        <w:t xml:space="preserve"> </w:t>
      </w:r>
      <w:r>
        <w:t>а также характер информационных потребностей пользователей.</w:t>
      </w:r>
    </w:p>
    <w:p w:rsidR="004133A9" w:rsidRDefault="00D57FE5">
      <w:pPr>
        <w:pStyle w:val="a3"/>
        <w:spacing w:before="240"/>
      </w:pPr>
      <w:proofErr w:type="spellStart"/>
      <w:r>
        <w:rPr>
          <w:u w:val="thick"/>
        </w:rPr>
        <w:t>Даталогическая</w:t>
      </w:r>
      <w:proofErr w:type="spellEnd"/>
      <w:r>
        <w:rPr>
          <w:u w:val="thick"/>
        </w:rPr>
        <w:t xml:space="preserve"> модель базы данных</w:t>
      </w:r>
      <w:r>
        <w:t xml:space="preserve"> - модель, отражающая логические взаимосвязи</w:t>
      </w:r>
      <w:r>
        <w:rPr>
          <w:spacing w:val="-7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элементами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безотносительно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содержания</w:t>
      </w:r>
      <w:r>
        <w:rPr>
          <w:spacing w:val="-7"/>
        </w:rPr>
        <w:t xml:space="preserve"> </w:t>
      </w:r>
      <w:r>
        <w:t>и физической организации.</w:t>
      </w:r>
    </w:p>
    <w:p w:rsidR="004133A9" w:rsidRDefault="00D57FE5" w:rsidP="00D67916">
      <w:pPr>
        <w:pStyle w:val="a3"/>
        <w:spacing w:before="240"/>
      </w:pPr>
      <w:r>
        <w:rPr>
          <w:u w:val="thick"/>
        </w:rPr>
        <w:t>База</w:t>
      </w:r>
      <w:r>
        <w:rPr>
          <w:spacing w:val="-11"/>
          <w:u w:val="thick"/>
        </w:rPr>
        <w:t xml:space="preserve"> </w:t>
      </w:r>
      <w:r>
        <w:rPr>
          <w:u w:val="thick"/>
        </w:rPr>
        <w:t>данных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программа,</w:t>
      </w:r>
      <w:r>
        <w:rPr>
          <w:spacing w:val="-11"/>
        </w:rPr>
        <w:t xml:space="preserve"> </w:t>
      </w:r>
      <w:r>
        <w:t>которая</w:t>
      </w:r>
      <w:r>
        <w:rPr>
          <w:spacing w:val="-11"/>
        </w:rPr>
        <w:t xml:space="preserve"> </w:t>
      </w:r>
      <w:r>
        <w:t>позволяет</w:t>
      </w:r>
      <w:r>
        <w:rPr>
          <w:spacing w:val="-11"/>
        </w:rPr>
        <w:t xml:space="preserve"> </w:t>
      </w:r>
      <w:r>
        <w:t>хранить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обрабатывать информацию в структурированном виде.</w:t>
      </w:r>
      <w:r w:rsidR="00D67916">
        <w:br/>
      </w:r>
      <w:r w:rsidR="00D67916">
        <w:br/>
      </w:r>
      <w:r w:rsidR="00D67916" w:rsidRPr="00D67916">
        <w:rPr>
          <w:bCs/>
          <w:u w:val="thick"/>
        </w:rPr>
        <w:t>Акт</w:t>
      </w:r>
      <w:r w:rsidR="00D67916" w:rsidRPr="00D67916">
        <w:rPr>
          <w:u w:val="thick"/>
        </w:rPr>
        <w:t> </w:t>
      </w:r>
      <w:r w:rsidR="00D67916" w:rsidRPr="00D67916">
        <w:rPr>
          <w:bCs/>
          <w:u w:val="thick"/>
        </w:rPr>
        <w:t>выполненных</w:t>
      </w:r>
      <w:r w:rsidR="00D67916" w:rsidRPr="00D67916">
        <w:rPr>
          <w:u w:val="thick"/>
        </w:rPr>
        <w:t> </w:t>
      </w:r>
      <w:r w:rsidR="00D67916" w:rsidRPr="00D67916">
        <w:rPr>
          <w:bCs/>
          <w:u w:val="thick"/>
        </w:rPr>
        <w:t>работ</w:t>
      </w:r>
      <w:r w:rsidR="00D67916" w:rsidRPr="00D67916">
        <w:rPr>
          <w:u w:val="single"/>
        </w:rPr>
        <w:t> </w:t>
      </w:r>
      <w:r w:rsidR="00D67916" w:rsidRPr="00D67916">
        <w:t>— первичный документ, который подтверждает </w:t>
      </w:r>
      <w:r w:rsidR="00D67916" w:rsidRPr="00D67916">
        <w:rPr>
          <w:bCs/>
        </w:rPr>
        <w:t>выполнение</w:t>
      </w:r>
      <w:r w:rsidR="00D67916" w:rsidRPr="00D67916">
        <w:t> </w:t>
      </w:r>
      <w:r w:rsidR="00D67916" w:rsidRPr="00D67916">
        <w:rPr>
          <w:bCs/>
        </w:rPr>
        <w:t>работ</w:t>
      </w:r>
      <w:r w:rsidR="00D67916" w:rsidRPr="00D67916">
        <w:t> или оказание услуг</w:t>
      </w:r>
      <w:r w:rsidR="00D67916">
        <w:t>.</w:t>
      </w:r>
    </w:p>
    <w:p w:rsidR="00F62C1D" w:rsidRPr="00F62C1D" w:rsidRDefault="00F62C1D" w:rsidP="00F62C1D">
      <w:pPr>
        <w:pStyle w:val="a3"/>
        <w:spacing w:before="240"/>
      </w:pPr>
      <w:r w:rsidRPr="00F62C1D">
        <w:t xml:space="preserve">Применяется для приемки выполненных подрядных строительно-монтажных работ производственного, жилищного, гражданского и других назначений. Акт составляется на основании данных Журнала учета выполненных работ в необходимом количестве экземпляров. Акт подписывается уполномоченными представителями сторон, имеющих право подписи (производителя работ и </w:t>
      </w:r>
      <w:r w:rsidRPr="00F62C1D">
        <w:lastRenderedPageBreak/>
        <w:t xml:space="preserve">заказчика (генподрядчика)). </w:t>
      </w:r>
    </w:p>
    <w:p w:rsidR="00F62C1D" w:rsidRPr="00F62C1D" w:rsidRDefault="00F62C1D" w:rsidP="00F62C1D">
      <w:pPr>
        <w:pStyle w:val="a3"/>
        <w:spacing w:before="240"/>
      </w:pPr>
      <w:r w:rsidRPr="00F62C1D">
        <w:t xml:space="preserve">На основании данных Акта о приемке выполненных работ заполняется Справка о стоимости выполненных работ и затрат  </w:t>
      </w:r>
    </w:p>
    <w:p w:rsidR="00F62C1D" w:rsidRDefault="00F62C1D" w:rsidP="00D67916">
      <w:pPr>
        <w:pStyle w:val="a3"/>
        <w:spacing w:before="240"/>
      </w:pPr>
    </w:p>
    <w:p w:rsidR="00F62C1D" w:rsidRDefault="00F62C1D" w:rsidP="00F62C1D">
      <w:pPr>
        <w:pStyle w:val="a8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основных нормативных-правовых документов, регулирующих данный вопрос, прежде всего можно выделить некоторые положения Гражданского Кодекса РФ, а именно:</w:t>
      </w:r>
    </w:p>
    <w:p w:rsidR="00F62C1D" w:rsidRDefault="00F62C1D" w:rsidP="00F62C1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567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753 — устанавливает необходимость составления акта, который используется как доказательство факта выполнения работ или оказания услуг;</w:t>
      </w:r>
    </w:p>
    <w:p w:rsidR="004133A9" w:rsidRPr="004F5060" w:rsidRDefault="00F62C1D" w:rsidP="00D719B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567" w:firstLine="0"/>
        <w:rPr>
          <w:sz w:val="28"/>
        </w:rPr>
        <w:sectPr w:rsidR="004133A9" w:rsidRPr="004F5060">
          <w:pgSz w:w="11920" w:h="16840"/>
          <w:pgMar w:top="1360" w:right="680" w:bottom="980" w:left="1000" w:header="0" w:footer="799" w:gutter="0"/>
          <w:cols w:space="720"/>
        </w:sectPr>
      </w:pPr>
      <w:r w:rsidRPr="004F5060">
        <w:rPr>
          <w:color w:val="000000"/>
          <w:sz w:val="27"/>
          <w:szCs w:val="27"/>
        </w:rPr>
        <w:t>ст. 752 — раскрывает некоторые нюансы, в том числе содержит информацию, использование которой поможет избежать недо</w:t>
      </w:r>
      <w:r w:rsidR="004F5060" w:rsidRPr="004F5060">
        <w:rPr>
          <w:color w:val="000000"/>
          <w:sz w:val="27"/>
          <w:szCs w:val="27"/>
        </w:rPr>
        <w:t>разумений с налоговыми органами</w:t>
      </w:r>
    </w:p>
    <w:p w:rsidR="004133A9" w:rsidRDefault="00D57FE5">
      <w:pPr>
        <w:pStyle w:val="210"/>
        <w:numPr>
          <w:ilvl w:val="0"/>
          <w:numId w:val="2"/>
        </w:numPr>
        <w:tabs>
          <w:tab w:val="left" w:pos="800"/>
        </w:tabs>
        <w:spacing w:before="60"/>
      </w:pPr>
      <w:bookmarkStart w:id="8" w:name="_TOC_250003"/>
      <w:r>
        <w:lastRenderedPageBreak/>
        <w:t>Практическая</w:t>
      </w:r>
      <w:bookmarkEnd w:id="8"/>
      <w:r>
        <w:rPr>
          <w:spacing w:val="-2"/>
        </w:rPr>
        <w:t xml:space="preserve"> часть.</w:t>
      </w:r>
    </w:p>
    <w:p w:rsidR="004133A9" w:rsidRDefault="00D57FE5">
      <w:pPr>
        <w:pStyle w:val="310"/>
        <w:numPr>
          <w:ilvl w:val="1"/>
          <w:numId w:val="2"/>
        </w:numPr>
        <w:tabs>
          <w:tab w:val="left" w:pos="920"/>
        </w:tabs>
        <w:spacing w:before="360"/>
      </w:pPr>
      <w:bookmarkStart w:id="9" w:name="_TOC_250002"/>
      <w:r>
        <w:t>Выбор</w:t>
      </w:r>
      <w:r>
        <w:rPr>
          <w:spacing w:val="-9"/>
        </w:rPr>
        <w:t xml:space="preserve"> </w:t>
      </w:r>
      <w:bookmarkEnd w:id="9"/>
      <w:r>
        <w:rPr>
          <w:spacing w:val="-2"/>
        </w:rPr>
        <w:t>документа</w:t>
      </w:r>
    </w:p>
    <w:p w:rsidR="004133A9" w:rsidRDefault="00D57FE5">
      <w:pPr>
        <w:pStyle w:val="a3"/>
        <w:spacing w:before="175"/>
      </w:pPr>
      <w:r>
        <w:t>Для</w:t>
      </w:r>
      <w:r>
        <w:rPr>
          <w:spacing w:val="-12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был</w:t>
      </w:r>
      <w:r>
        <w:rPr>
          <w:spacing w:val="-12"/>
        </w:rPr>
        <w:t xml:space="preserve"> </w:t>
      </w:r>
      <w:r>
        <w:t>использован</w:t>
      </w:r>
      <w:r>
        <w:rPr>
          <w:spacing w:val="-12"/>
        </w:rPr>
        <w:t xml:space="preserve"> </w:t>
      </w:r>
      <w:r>
        <w:t>документ</w:t>
      </w:r>
      <w:r>
        <w:rPr>
          <w:spacing w:val="-12"/>
        </w:rPr>
        <w:t xml:space="preserve"> </w:t>
      </w:r>
      <w:r>
        <w:t>“</w:t>
      </w:r>
      <w:r w:rsidR="00DA0A35">
        <w:t>А</w:t>
      </w:r>
      <w:r w:rsidR="0002233D">
        <w:t>кт выполненных</w:t>
      </w:r>
      <w:r w:rsidR="00DA0A35">
        <w:t xml:space="preserve"> работ</w:t>
      </w:r>
      <w:r>
        <w:t>”.</w:t>
      </w:r>
    </w:p>
    <w:p w:rsidR="004133A9" w:rsidRDefault="004133A9"/>
    <w:p w:rsidR="00DA0A35" w:rsidRDefault="00DA0A35"/>
    <w:p w:rsidR="00DA0A35" w:rsidRDefault="00DA0A35">
      <w:pPr>
        <w:sectPr w:rsidR="00DA0A35">
          <w:pgSz w:w="11920" w:h="16840"/>
          <w:pgMar w:top="1380" w:right="680" w:bottom="980" w:left="1000" w:header="0" w:footer="799" w:gutter="0"/>
          <w:cols w:space="720"/>
        </w:sectPr>
      </w:pPr>
      <w:r>
        <w:rPr>
          <w:noProof/>
          <w:lang w:eastAsia="ru-RU"/>
        </w:rPr>
        <w:drawing>
          <wp:inline distT="0" distB="0" distL="0" distR="0">
            <wp:extent cx="6305550" cy="4779010"/>
            <wp:effectExtent l="19050" t="0" r="0" b="0"/>
            <wp:docPr id="13" name="Рисунок 13" descr="https://i.pinimg.com/originals/8c/06/f4/8c06f4380a750e2fd4c8addf59c1c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pinimg.com/originals/8c/06/f4/8c06f4380a750e2fd4c8addf59c1cd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9" w:rsidRDefault="00D57FE5">
      <w:pPr>
        <w:pStyle w:val="310"/>
        <w:numPr>
          <w:ilvl w:val="1"/>
          <w:numId w:val="2"/>
        </w:numPr>
        <w:tabs>
          <w:tab w:val="left" w:pos="920"/>
        </w:tabs>
        <w:spacing w:before="60"/>
      </w:pPr>
      <w:bookmarkStart w:id="10" w:name="_TOC_250001"/>
      <w:r>
        <w:lastRenderedPageBreak/>
        <w:t>Реквизитный</w:t>
      </w:r>
      <w:r>
        <w:rPr>
          <w:spacing w:val="-15"/>
        </w:rPr>
        <w:t xml:space="preserve"> </w:t>
      </w:r>
      <w:bookmarkEnd w:id="10"/>
      <w:r>
        <w:rPr>
          <w:spacing w:val="-2"/>
        </w:rPr>
        <w:t>анализ</w:t>
      </w:r>
    </w:p>
    <w:p w:rsidR="004133A9" w:rsidRDefault="00D57FE5">
      <w:pPr>
        <w:pStyle w:val="a3"/>
        <w:spacing w:before="120"/>
        <w:ind w:right="790"/>
      </w:pPr>
      <w:r>
        <w:t>Проведем</w:t>
      </w:r>
      <w:r>
        <w:rPr>
          <w:spacing w:val="-11"/>
        </w:rPr>
        <w:t xml:space="preserve"> </w:t>
      </w:r>
      <w:r>
        <w:t>реквизитный</w:t>
      </w:r>
      <w:r>
        <w:rPr>
          <w:spacing w:val="-11"/>
        </w:rPr>
        <w:t xml:space="preserve"> </w:t>
      </w:r>
      <w:r>
        <w:t>анализ</w:t>
      </w:r>
      <w:r>
        <w:rPr>
          <w:spacing w:val="-11"/>
        </w:rPr>
        <w:t xml:space="preserve"> </w:t>
      </w:r>
      <w:r>
        <w:t>этого</w:t>
      </w:r>
      <w:r>
        <w:rPr>
          <w:spacing w:val="-11"/>
        </w:rPr>
        <w:t xml:space="preserve"> </w:t>
      </w:r>
      <w:r>
        <w:t>документа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выявления экономических показателей.</w:t>
      </w:r>
    </w:p>
    <w:p w:rsidR="004133A9" w:rsidRDefault="006C0857">
      <w:pPr>
        <w:pStyle w:val="a3"/>
        <w:spacing w:before="6"/>
        <w:ind w:left="0"/>
        <w:rPr>
          <w:sz w:val="13"/>
        </w:rPr>
      </w:pPr>
      <w:r>
        <w:rPr>
          <w:noProof/>
          <w:lang w:eastAsia="ru-RU"/>
        </w:rPr>
        <w:drawing>
          <wp:inline distT="0" distB="0" distL="0" distR="0">
            <wp:extent cx="6502400" cy="5783102"/>
            <wp:effectExtent l="19050" t="0" r="0" b="0"/>
            <wp:docPr id="1" name="Рисунок 1" descr="https://sun9-east.userapi.com/sun9-35/s/v1/if2/Ss_KSTaNhG4T2jAb74eoVOC8WF9b82rxdGHAWmKhPMHYUERoT7grMb2jJSIZDs9zhRratUQgpWBQ2LmhS4LiqLA4.jpg?size=891x79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east.userapi.com/sun9-35/s/v1/if2/Ss_KSTaNhG4T2jAb74eoVOC8WF9b82rxdGHAWmKhPMHYUERoT7grMb2jJSIZDs9zhRratUQgpWBQ2LmhS4LiqLA4.jpg?size=891x79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578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9" w:rsidRDefault="004133A9">
      <w:pPr>
        <w:rPr>
          <w:sz w:val="13"/>
        </w:rPr>
        <w:sectPr w:rsidR="004133A9">
          <w:pgSz w:w="11920" w:h="16840"/>
          <w:pgMar w:top="1380" w:right="680" w:bottom="980" w:left="1000" w:header="0" w:footer="799" w:gutter="0"/>
          <w:cols w:space="720"/>
        </w:sectPr>
      </w:pPr>
    </w:p>
    <w:p w:rsidR="004133A9" w:rsidRDefault="00D57FE5">
      <w:pPr>
        <w:pStyle w:val="a3"/>
        <w:spacing w:before="60"/>
      </w:pPr>
      <w:r>
        <w:lastRenderedPageBreak/>
        <w:t>с1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rPr>
          <w:spacing w:val="-2"/>
        </w:rPr>
        <w:t>документа;</w:t>
      </w:r>
    </w:p>
    <w:p w:rsidR="004133A9" w:rsidRDefault="00D57FE5">
      <w:pPr>
        <w:pStyle w:val="a3"/>
        <w:ind w:right="5246"/>
      </w:pPr>
      <w:r>
        <w:t>с2 - предметные строки документа;</w:t>
      </w:r>
      <w:r>
        <w:rPr>
          <w:spacing w:val="40"/>
        </w:rPr>
        <w:t xml:space="preserve"> </w:t>
      </w:r>
      <w:r>
        <w:t>с3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оформительская</w:t>
      </w:r>
      <w:r>
        <w:rPr>
          <w:spacing w:val="-14"/>
        </w:rPr>
        <w:t xml:space="preserve"> </w:t>
      </w:r>
      <w:r>
        <w:t>часть</w:t>
      </w:r>
      <w:r>
        <w:rPr>
          <w:spacing w:val="-14"/>
        </w:rPr>
        <w:t xml:space="preserve"> </w:t>
      </w:r>
      <w:r>
        <w:t>документа;</w:t>
      </w:r>
    </w:p>
    <w:p w:rsidR="004133A9" w:rsidRDefault="00D57FE5" w:rsidP="0002233D">
      <w:pPr>
        <w:pStyle w:val="a3"/>
        <w:spacing w:before="200"/>
        <w:ind w:right="5496"/>
      </w:pPr>
      <w:proofErr w:type="spellStart"/>
      <w:r>
        <w:t>рп</w:t>
      </w:r>
      <w:proofErr w:type="spellEnd"/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 w:rsidR="0002233D">
        <w:t>номер документа</w:t>
      </w:r>
      <w:r>
        <w:t>;</w:t>
      </w:r>
      <w:r w:rsidR="0002233D">
        <w:br/>
      </w:r>
      <w:proofErr w:type="spellStart"/>
      <w:r>
        <w:t>рп</w:t>
      </w:r>
      <w:proofErr w:type="spellEnd"/>
      <w:r>
        <w:t xml:space="preserve"> 2 </w:t>
      </w:r>
      <w:r w:rsidR="0002233D">
        <w:t>–</w:t>
      </w:r>
      <w:r>
        <w:t xml:space="preserve"> </w:t>
      </w:r>
      <w:r w:rsidR="0002233D">
        <w:t>дата составления документа</w:t>
      </w:r>
      <w:r>
        <w:t>;</w:t>
      </w:r>
    </w:p>
    <w:p w:rsidR="004133A9" w:rsidRDefault="00D57FE5">
      <w:pPr>
        <w:pStyle w:val="a3"/>
      </w:pPr>
      <w:proofErr w:type="spellStart"/>
      <w:r>
        <w:t>рп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 w:rsidR="0002233D">
        <w:t>–</w:t>
      </w:r>
      <w:r>
        <w:rPr>
          <w:spacing w:val="-3"/>
        </w:rPr>
        <w:t xml:space="preserve"> </w:t>
      </w:r>
      <w:r w:rsidR="0002233D">
        <w:rPr>
          <w:spacing w:val="-3"/>
        </w:rPr>
        <w:t xml:space="preserve"> наименование </w:t>
      </w:r>
      <w:r w:rsidR="0002233D">
        <w:t>лица, выполняющего работу или услугу</w:t>
      </w:r>
      <w:r>
        <w:rPr>
          <w:spacing w:val="-2"/>
        </w:rPr>
        <w:t>;</w:t>
      </w:r>
    </w:p>
    <w:p w:rsidR="004133A9" w:rsidRDefault="00D57FE5">
      <w:pPr>
        <w:pStyle w:val="a3"/>
      </w:pPr>
      <w:proofErr w:type="spellStart"/>
      <w:r>
        <w:t>рп</w:t>
      </w:r>
      <w:proofErr w:type="spellEnd"/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 w:rsidR="0002233D">
        <w:rPr>
          <w:spacing w:val="-7"/>
        </w:rPr>
        <w:t xml:space="preserve"> наименование </w:t>
      </w:r>
      <w:r w:rsidR="0002233D">
        <w:t>лица, заинте</w:t>
      </w:r>
      <w:r w:rsidR="001872FE">
        <w:t xml:space="preserve">ресованного в выполнении исполнителем работ, оказании им </w:t>
      </w:r>
      <w:proofErr w:type="gramStart"/>
      <w:r w:rsidR="001872FE">
        <w:t xml:space="preserve">услуг </w:t>
      </w:r>
      <w:r>
        <w:rPr>
          <w:spacing w:val="-2"/>
        </w:rPr>
        <w:t>;</w:t>
      </w:r>
      <w:proofErr w:type="gramEnd"/>
    </w:p>
    <w:p w:rsidR="004133A9" w:rsidRDefault="00D57FE5">
      <w:pPr>
        <w:pStyle w:val="a3"/>
        <w:ind w:right="2700"/>
      </w:pPr>
      <w:proofErr w:type="spellStart"/>
      <w:r>
        <w:t>рп</w:t>
      </w:r>
      <w:proofErr w:type="spellEnd"/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 w:rsidR="001872FE">
        <w:t>–</w:t>
      </w:r>
      <w:r>
        <w:rPr>
          <w:spacing w:val="-10"/>
        </w:rPr>
        <w:t xml:space="preserve"> </w:t>
      </w:r>
      <w:r w:rsidR="001872FE">
        <w:t>порядковый</w:t>
      </w:r>
      <w:r w:rsidR="00C818D6">
        <w:t xml:space="preserve"> номер работы (</w:t>
      </w:r>
      <w:r w:rsidR="001872FE">
        <w:t>услуги)</w:t>
      </w:r>
      <w:r>
        <w:t>;</w:t>
      </w:r>
      <w:r w:rsidR="001872FE">
        <w:br/>
      </w:r>
      <w:proofErr w:type="spellStart"/>
      <w:r>
        <w:t>рп</w:t>
      </w:r>
      <w:proofErr w:type="spellEnd"/>
      <w:r>
        <w:t xml:space="preserve"> 6 </w:t>
      </w:r>
      <w:r w:rsidR="001872FE">
        <w:t>–</w:t>
      </w:r>
      <w:r>
        <w:t xml:space="preserve"> </w:t>
      </w:r>
      <w:r w:rsidR="001872FE">
        <w:t>наименование товара (услуги)</w:t>
      </w:r>
      <w:r>
        <w:t>;</w:t>
      </w:r>
    </w:p>
    <w:p w:rsidR="00C818D6" w:rsidRDefault="00C818D6">
      <w:pPr>
        <w:pStyle w:val="a3"/>
        <w:ind w:right="2700"/>
      </w:pPr>
    </w:p>
    <w:p w:rsidR="004133A9" w:rsidRDefault="00D57FE5">
      <w:pPr>
        <w:pStyle w:val="a3"/>
      </w:pPr>
      <w:proofErr w:type="spellStart"/>
      <w:r>
        <w:t>р</w:t>
      </w:r>
      <w:r w:rsidR="00C818D6">
        <w:t>о</w:t>
      </w:r>
      <w:proofErr w:type="spellEnd"/>
      <w:r w:rsidR="00C818D6">
        <w:t xml:space="preserve"> 1</w:t>
      </w:r>
      <w:r>
        <w:rPr>
          <w:spacing w:val="-8"/>
        </w:rPr>
        <w:t xml:space="preserve"> </w:t>
      </w:r>
      <w:r w:rsidR="001872FE">
        <w:t>–</w:t>
      </w:r>
      <w:r>
        <w:rPr>
          <w:spacing w:val="-8"/>
        </w:rPr>
        <w:t xml:space="preserve"> </w:t>
      </w:r>
      <w:r w:rsidR="001872FE">
        <w:t>количество товара (услуги)</w:t>
      </w:r>
      <w:r>
        <w:rPr>
          <w:spacing w:val="-2"/>
        </w:rPr>
        <w:t>;</w:t>
      </w:r>
    </w:p>
    <w:p w:rsidR="004133A9" w:rsidRDefault="00C818D6">
      <w:pPr>
        <w:pStyle w:val="a3"/>
      </w:pPr>
      <w:proofErr w:type="spellStart"/>
      <w:r>
        <w:t>ро</w:t>
      </w:r>
      <w:proofErr w:type="spellEnd"/>
      <w:r w:rsidR="00D57FE5">
        <w:rPr>
          <w:spacing w:val="-10"/>
        </w:rPr>
        <w:t xml:space="preserve"> </w:t>
      </w:r>
      <w:r>
        <w:t>2</w:t>
      </w:r>
      <w:r w:rsidR="00D57FE5">
        <w:rPr>
          <w:spacing w:val="-7"/>
        </w:rPr>
        <w:t xml:space="preserve"> </w:t>
      </w:r>
      <w:r w:rsidR="001872FE">
        <w:t>–</w:t>
      </w:r>
      <w:r w:rsidR="00D57FE5">
        <w:rPr>
          <w:spacing w:val="-7"/>
        </w:rPr>
        <w:t xml:space="preserve"> </w:t>
      </w:r>
      <w:r w:rsidR="001872FE">
        <w:t>единица измерения товара (услуги)</w:t>
      </w:r>
      <w:r w:rsidR="00D57FE5">
        <w:rPr>
          <w:spacing w:val="-2"/>
        </w:rPr>
        <w:t>;</w:t>
      </w:r>
    </w:p>
    <w:p w:rsidR="004133A9" w:rsidRDefault="00C818D6" w:rsidP="00C818D6">
      <w:pPr>
        <w:pStyle w:val="a3"/>
        <w:ind w:right="2069"/>
      </w:pPr>
      <w:proofErr w:type="spellStart"/>
      <w:r>
        <w:t>ро</w:t>
      </w:r>
      <w:proofErr w:type="spellEnd"/>
      <w:r w:rsidR="00D57FE5">
        <w:rPr>
          <w:spacing w:val="-6"/>
        </w:rPr>
        <w:t xml:space="preserve"> </w:t>
      </w:r>
      <w:r>
        <w:t>3</w:t>
      </w:r>
      <w:r w:rsidR="00D57FE5">
        <w:rPr>
          <w:spacing w:val="-6"/>
        </w:rPr>
        <w:t xml:space="preserve"> </w:t>
      </w:r>
      <w:r w:rsidR="001872FE">
        <w:t>–</w:t>
      </w:r>
      <w:r w:rsidR="00D57FE5">
        <w:rPr>
          <w:spacing w:val="-6"/>
        </w:rPr>
        <w:t xml:space="preserve"> </w:t>
      </w:r>
      <w:r w:rsidR="001872FE">
        <w:t xml:space="preserve">цена </w:t>
      </w:r>
      <w:r>
        <w:t>товара (</w:t>
      </w:r>
      <w:r w:rsidR="001872FE">
        <w:t>услуги)</w:t>
      </w:r>
      <w:r w:rsidR="00D57FE5">
        <w:t>;</w:t>
      </w:r>
      <w:r w:rsidR="001872FE">
        <w:br/>
      </w:r>
      <w:proofErr w:type="spellStart"/>
      <w:r>
        <w:t>ро</w:t>
      </w:r>
      <w:proofErr w:type="spellEnd"/>
      <w:r>
        <w:t xml:space="preserve"> 4</w:t>
      </w:r>
      <w:r w:rsidR="00D57FE5">
        <w:t xml:space="preserve"> </w:t>
      </w:r>
      <w:r w:rsidR="001872FE">
        <w:t>–</w:t>
      </w:r>
      <w:r w:rsidR="00D57FE5">
        <w:t xml:space="preserve"> </w:t>
      </w:r>
      <w:r w:rsidR="001872FE">
        <w:t xml:space="preserve">сумма </w:t>
      </w:r>
      <w:r>
        <w:t>товара (</w:t>
      </w:r>
      <w:r w:rsidR="001872FE">
        <w:t>услуги)</w:t>
      </w:r>
      <w:r w:rsidR="00D57FE5">
        <w:t>;</w:t>
      </w:r>
    </w:p>
    <w:p w:rsidR="00D67916" w:rsidRDefault="00D67916" w:rsidP="00F62C1D">
      <w:pPr>
        <w:pStyle w:val="a3"/>
        <w:ind w:right="2069"/>
      </w:pPr>
      <w:proofErr w:type="spellStart"/>
      <w:r>
        <w:t>ро</w:t>
      </w:r>
      <w:proofErr w:type="spellEnd"/>
      <w:r>
        <w:t xml:space="preserve"> 5 – </w:t>
      </w:r>
      <w:r w:rsidR="00F62C1D" w:rsidRPr="00F62C1D">
        <w:t xml:space="preserve">итоговая сумма работ и затрат без учета НДС. </w:t>
      </w:r>
    </w:p>
    <w:p w:rsidR="00D67916" w:rsidRDefault="00D67916" w:rsidP="00C818D6">
      <w:pPr>
        <w:pStyle w:val="a3"/>
        <w:ind w:right="2069"/>
      </w:pPr>
      <w:proofErr w:type="spellStart"/>
      <w:r>
        <w:t>ро</w:t>
      </w:r>
      <w:proofErr w:type="spellEnd"/>
      <w:r>
        <w:t xml:space="preserve"> 6 – сумма НДС</w:t>
      </w:r>
    </w:p>
    <w:p w:rsidR="00D67916" w:rsidRDefault="00D67916" w:rsidP="00F62C1D">
      <w:pPr>
        <w:pStyle w:val="a3"/>
        <w:ind w:right="2069"/>
      </w:pPr>
      <w:proofErr w:type="spellStart"/>
      <w:r>
        <w:t>ро</w:t>
      </w:r>
      <w:proofErr w:type="spellEnd"/>
      <w:r>
        <w:t xml:space="preserve"> 7 –  </w:t>
      </w:r>
      <w:r w:rsidR="00F62C1D" w:rsidRPr="00F62C1D">
        <w:t xml:space="preserve">стоимость выполненных работ и затрат с учетом НДС </w:t>
      </w:r>
    </w:p>
    <w:p w:rsidR="00084B40" w:rsidRDefault="00D67916" w:rsidP="00C818D6">
      <w:pPr>
        <w:pStyle w:val="a3"/>
        <w:ind w:right="2069"/>
      </w:pPr>
      <w:proofErr w:type="spellStart"/>
      <w:r>
        <w:t>ро</w:t>
      </w:r>
      <w:proofErr w:type="spellEnd"/>
      <w:r>
        <w:t xml:space="preserve"> 8</w:t>
      </w:r>
      <w:r w:rsidR="00084B40">
        <w:t xml:space="preserve"> – сумма </w:t>
      </w:r>
      <w:r w:rsidR="00F62C1D">
        <w:t>всех товаров (</w:t>
      </w:r>
      <w:r w:rsidR="00084B40">
        <w:t>услуг)</w:t>
      </w:r>
    </w:p>
    <w:p w:rsidR="00084B40" w:rsidRDefault="00D67916" w:rsidP="00C818D6">
      <w:pPr>
        <w:pStyle w:val="a3"/>
        <w:ind w:right="2069"/>
      </w:pPr>
      <w:proofErr w:type="spellStart"/>
      <w:r>
        <w:t>ро</w:t>
      </w:r>
      <w:proofErr w:type="spellEnd"/>
      <w:r>
        <w:t xml:space="preserve"> 9</w:t>
      </w:r>
      <w:r w:rsidR="00084B40">
        <w:t xml:space="preserve"> – сумма НДС </w:t>
      </w:r>
    </w:p>
    <w:p w:rsidR="00C818D6" w:rsidRDefault="00C818D6" w:rsidP="00C818D6">
      <w:pPr>
        <w:pStyle w:val="a3"/>
        <w:ind w:right="2069"/>
      </w:pPr>
    </w:p>
    <w:p w:rsidR="004133A9" w:rsidRDefault="00D57FE5">
      <w:pPr>
        <w:pStyle w:val="a3"/>
      </w:pPr>
      <w:proofErr w:type="spellStart"/>
      <w:r>
        <w:t>рп</w:t>
      </w:r>
      <w:proofErr w:type="spellEnd"/>
      <w:r>
        <w:rPr>
          <w:spacing w:val="-12"/>
        </w:rPr>
        <w:t xml:space="preserve"> </w:t>
      </w:r>
      <w:r w:rsidR="00084B40">
        <w:t>7</w:t>
      </w:r>
      <w:r>
        <w:rPr>
          <w:spacing w:val="-10"/>
        </w:rPr>
        <w:t xml:space="preserve"> </w:t>
      </w:r>
      <w:r w:rsidR="00084B40">
        <w:t xml:space="preserve">–личная подпись исполнителя </w:t>
      </w:r>
      <w:r w:rsidR="00084B40">
        <w:br/>
      </w:r>
      <w:proofErr w:type="spellStart"/>
      <w:r>
        <w:t>рп</w:t>
      </w:r>
      <w:proofErr w:type="spellEnd"/>
      <w:r>
        <w:rPr>
          <w:spacing w:val="-13"/>
        </w:rPr>
        <w:t xml:space="preserve"> </w:t>
      </w:r>
      <w:r w:rsidR="00084B40">
        <w:t>8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личная</w:t>
      </w:r>
      <w:r>
        <w:rPr>
          <w:spacing w:val="-11"/>
        </w:rPr>
        <w:t xml:space="preserve"> </w:t>
      </w:r>
      <w:r>
        <w:t>подпись</w:t>
      </w:r>
      <w:r>
        <w:rPr>
          <w:spacing w:val="-11"/>
        </w:rPr>
        <w:t xml:space="preserve"> </w:t>
      </w:r>
      <w:r w:rsidR="00084B40">
        <w:t>заказчика</w:t>
      </w:r>
      <w:r>
        <w:rPr>
          <w:spacing w:val="-2"/>
        </w:rPr>
        <w:t>;</w:t>
      </w:r>
    </w:p>
    <w:p w:rsidR="004133A9" w:rsidRDefault="00D57FE5" w:rsidP="00084B40">
      <w:pPr>
        <w:pStyle w:val="a3"/>
        <w:ind w:right="2700"/>
      </w:pPr>
      <w:proofErr w:type="spellStart"/>
      <w:r>
        <w:t>рп</w:t>
      </w:r>
      <w:proofErr w:type="spellEnd"/>
      <w:r>
        <w:rPr>
          <w:spacing w:val="-14"/>
        </w:rPr>
        <w:t xml:space="preserve"> </w:t>
      </w:r>
      <w:r w:rsidR="00084B40">
        <w:t>9</w:t>
      </w:r>
      <w:r>
        <w:rPr>
          <w:spacing w:val="-14"/>
        </w:rPr>
        <w:t xml:space="preserve"> </w:t>
      </w:r>
      <w:r w:rsidR="00084B40">
        <w:t>–</w:t>
      </w:r>
      <w:r>
        <w:rPr>
          <w:spacing w:val="-14"/>
        </w:rPr>
        <w:t xml:space="preserve"> </w:t>
      </w:r>
      <w:r w:rsidR="00084B40">
        <w:t>место печати</w:t>
      </w:r>
      <w:r>
        <w:t>;</w:t>
      </w:r>
      <w:r w:rsidR="00084B40">
        <w:br/>
      </w:r>
    </w:p>
    <w:p w:rsidR="004133A9" w:rsidRDefault="004133A9">
      <w:pPr>
        <w:rPr>
          <w:sz w:val="27"/>
        </w:rPr>
        <w:sectPr w:rsidR="004133A9">
          <w:pgSz w:w="11920" w:h="16840"/>
          <w:pgMar w:top="1380" w:right="680" w:bottom="980" w:left="1000" w:header="0" w:footer="799" w:gutter="0"/>
          <w:cols w:space="720"/>
        </w:sectPr>
      </w:pPr>
    </w:p>
    <w:p w:rsidR="004133A9" w:rsidRDefault="00D57FE5">
      <w:pPr>
        <w:pStyle w:val="a3"/>
        <w:spacing w:before="60"/>
        <w:rPr>
          <w:spacing w:val="-2"/>
        </w:rPr>
      </w:pPr>
      <w:r>
        <w:lastRenderedPageBreak/>
        <w:t>Алгоритм</w:t>
      </w:r>
      <w:r>
        <w:rPr>
          <w:spacing w:val="-15"/>
        </w:rPr>
        <w:t xml:space="preserve"> </w:t>
      </w:r>
      <w:r>
        <w:t>использования</w:t>
      </w:r>
      <w:r>
        <w:rPr>
          <w:spacing w:val="-12"/>
        </w:rPr>
        <w:t xml:space="preserve"> </w:t>
      </w:r>
      <w:r>
        <w:t>информации,</w:t>
      </w:r>
      <w:r>
        <w:rPr>
          <w:spacing w:val="-13"/>
        </w:rPr>
        <w:t xml:space="preserve"> </w:t>
      </w:r>
      <w:r>
        <w:t>имеющейся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rPr>
          <w:spacing w:val="-2"/>
        </w:rPr>
        <w:t>документе.</w:t>
      </w:r>
    </w:p>
    <w:p w:rsidR="00F605F8" w:rsidRPr="00F605F8" w:rsidRDefault="00F605F8" w:rsidP="00F605F8">
      <w:pPr>
        <w:pStyle w:val="a3"/>
        <w:numPr>
          <w:ilvl w:val="1"/>
          <w:numId w:val="6"/>
        </w:numPr>
        <w:spacing w:before="60"/>
      </w:pPr>
      <w:r>
        <w:rPr>
          <w:spacing w:val="-2"/>
        </w:rPr>
        <w:t>Заключение договора с подрядчиком</w:t>
      </w:r>
    </w:p>
    <w:p w:rsidR="00F605F8" w:rsidRPr="00F605F8" w:rsidRDefault="00F605F8" w:rsidP="00F605F8">
      <w:pPr>
        <w:pStyle w:val="a3"/>
        <w:numPr>
          <w:ilvl w:val="1"/>
          <w:numId w:val="6"/>
        </w:numPr>
        <w:spacing w:before="60"/>
      </w:pPr>
      <w:r>
        <w:rPr>
          <w:spacing w:val="-2"/>
        </w:rPr>
        <w:t>Приемка работы по договору</w:t>
      </w:r>
    </w:p>
    <w:p w:rsidR="00F605F8" w:rsidRPr="00F605F8" w:rsidRDefault="00F605F8" w:rsidP="00F605F8">
      <w:pPr>
        <w:pStyle w:val="a3"/>
        <w:numPr>
          <w:ilvl w:val="1"/>
          <w:numId w:val="6"/>
        </w:numPr>
        <w:spacing w:before="60"/>
      </w:pPr>
      <w:r>
        <w:rPr>
          <w:spacing w:val="-2"/>
        </w:rPr>
        <w:t>Выставление акта выполненных работ</w:t>
      </w:r>
    </w:p>
    <w:p w:rsidR="00F605F8" w:rsidRDefault="00F605F8" w:rsidP="00F605F8">
      <w:pPr>
        <w:pStyle w:val="a3"/>
        <w:numPr>
          <w:ilvl w:val="1"/>
          <w:numId w:val="6"/>
        </w:numPr>
        <w:spacing w:before="60"/>
      </w:pPr>
      <w:r>
        <w:rPr>
          <w:spacing w:val="-2"/>
        </w:rPr>
        <w:t xml:space="preserve">Оплата подрядчику </w:t>
      </w:r>
    </w:p>
    <w:p w:rsidR="004133A9" w:rsidRDefault="004133A9">
      <w:pPr>
        <w:pStyle w:val="a3"/>
        <w:spacing w:before="4"/>
        <w:ind w:left="0"/>
        <w:rPr>
          <w:sz w:val="21"/>
        </w:rPr>
      </w:pPr>
    </w:p>
    <w:sectPr w:rsidR="004133A9" w:rsidSect="004133A9">
      <w:pgSz w:w="11920" w:h="16840"/>
      <w:pgMar w:top="1380" w:right="680" w:bottom="980" w:left="10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93A" w:rsidRDefault="0074693A" w:rsidP="004133A9">
      <w:r>
        <w:separator/>
      </w:r>
    </w:p>
  </w:endnote>
  <w:endnote w:type="continuationSeparator" w:id="0">
    <w:p w:rsidR="0074693A" w:rsidRDefault="0074693A" w:rsidP="0041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A9" w:rsidRDefault="00027892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6452235</wp:posOffset>
              </wp:positionH>
              <wp:positionV relativeFrom="page">
                <wp:posOffset>10046335</wp:posOffset>
              </wp:positionV>
              <wp:extent cx="244475" cy="1816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3A9" w:rsidRDefault="00FF09A5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 w:rsidR="00D57FE5"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 w:rsidR="004F5060">
                            <w:rPr>
                              <w:rFonts w:ascii="Arial"/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08.05pt;margin-top:791.05pt;width:19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" filled="f" stroked="f">
              <v:textbox inset="0,0,0,0">
                <w:txbxContent>
                  <w:p w:rsidR="004133A9" w:rsidRDefault="00FF09A5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 w:rsidR="00D57FE5"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 w:rsidR="004F5060">
                      <w:rPr>
                        <w:rFonts w:ascii="Arial"/>
                        <w:noProof/>
                        <w:spacing w:val="-5"/>
                      </w:rPr>
                      <w:t>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93A" w:rsidRDefault="0074693A" w:rsidP="004133A9">
      <w:r>
        <w:separator/>
      </w:r>
    </w:p>
  </w:footnote>
  <w:footnote w:type="continuationSeparator" w:id="0">
    <w:p w:rsidR="0074693A" w:rsidRDefault="0074693A" w:rsidP="0041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B57"/>
    <w:multiLevelType w:val="multilevel"/>
    <w:tmpl w:val="CCB82346"/>
    <w:lvl w:ilvl="0">
      <w:start w:val="1"/>
      <w:numFmt w:val="decimal"/>
      <w:lvlText w:val="%1"/>
      <w:lvlJc w:val="left"/>
      <w:pPr>
        <w:ind w:left="1070" w:hanging="63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0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7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B3616D"/>
    <w:multiLevelType w:val="multilevel"/>
    <w:tmpl w:val="AEBA9F24"/>
    <w:lvl w:ilvl="0">
      <w:start w:val="1"/>
      <w:numFmt w:val="decimal"/>
      <w:lvlText w:val="%1"/>
      <w:lvlJc w:val="left"/>
      <w:pPr>
        <w:ind w:left="867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7" w:hanging="42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736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4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8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145C328A"/>
    <w:multiLevelType w:val="multilevel"/>
    <w:tmpl w:val="332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3CE"/>
    <w:multiLevelType w:val="hybridMultilevel"/>
    <w:tmpl w:val="3FEE1D00"/>
    <w:lvl w:ilvl="0" w:tplc="0740789A">
      <w:numFmt w:val="bullet"/>
      <w:lvlText w:val="●"/>
      <w:lvlJc w:val="left"/>
      <w:pPr>
        <w:ind w:left="11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42E1094">
      <w:numFmt w:val="bullet"/>
      <w:lvlText w:val="•"/>
      <w:lvlJc w:val="left"/>
      <w:pPr>
        <w:ind w:left="2068" w:hanging="360"/>
      </w:pPr>
      <w:rPr>
        <w:rFonts w:hint="default"/>
        <w:lang w:val="ru-RU" w:eastAsia="en-US" w:bidi="ar-SA"/>
      </w:rPr>
    </w:lvl>
    <w:lvl w:ilvl="2" w:tplc="4CC0F8DE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3" w:tplc="FD043A02">
      <w:numFmt w:val="bullet"/>
      <w:lvlText w:val="•"/>
      <w:lvlJc w:val="left"/>
      <w:pPr>
        <w:ind w:left="3884" w:hanging="360"/>
      </w:pPr>
      <w:rPr>
        <w:rFonts w:hint="default"/>
        <w:lang w:val="ru-RU" w:eastAsia="en-US" w:bidi="ar-SA"/>
      </w:rPr>
    </w:lvl>
    <w:lvl w:ilvl="4" w:tplc="CB807B1E">
      <w:numFmt w:val="bullet"/>
      <w:lvlText w:val="•"/>
      <w:lvlJc w:val="left"/>
      <w:pPr>
        <w:ind w:left="4792" w:hanging="360"/>
      </w:pPr>
      <w:rPr>
        <w:rFonts w:hint="default"/>
        <w:lang w:val="ru-RU" w:eastAsia="en-US" w:bidi="ar-SA"/>
      </w:rPr>
    </w:lvl>
    <w:lvl w:ilvl="5" w:tplc="BA9810FE">
      <w:numFmt w:val="bullet"/>
      <w:lvlText w:val="•"/>
      <w:lvlJc w:val="left"/>
      <w:pPr>
        <w:ind w:left="5700" w:hanging="360"/>
      </w:pPr>
      <w:rPr>
        <w:rFonts w:hint="default"/>
        <w:lang w:val="ru-RU" w:eastAsia="en-US" w:bidi="ar-SA"/>
      </w:rPr>
    </w:lvl>
    <w:lvl w:ilvl="6" w:tplc="3DC8A6DA">
      <w:numFmt w:val="bullet"/>
      <w:lvlText w:val="•"/>
      <w:lvlJc w:val="left"/>
      <w:pPr>
        <w:ind w:left="6608" w:hanging="360"/>
      </w:pPr>
      <w:rPr>
        <w:rFonts w:hint="default"/>
        <w:lang w:val="ru-RU" w:eastAsia="en-US" w:bidi="ar-SA"/>
      </w:rPr>
    </w:lvl>
    <w:lvl w:ilvl="7" w:tplc="9BB4E3F2">
      <w:numFmt w:val="bullet"/>
      <w:lvlText w:val="•"/>
      <w:lvlJc w:val="left"/>
      <w:pPr>
        <w:ind w:left="7516" w:hanging="360"/>
      </w:pPr>
      <w:rPr>
        <w:rFonts w:hint="default"/>
        <w:lang w:val="ru-RU" w:eastAsia="en-US" w:bidi="ar-SA"/>
      </w:rPr>
    </w:lvl>
    <w:lvl w:ilvl="8" w:tplc="71181B9C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EE3D91"/>
    <w:multiLevelType w:val="multilevel"/>
    <w:tmpl w:val="B62C2D40"/>
    <w:lvl w:ilvl="0">
      <w:start w:val="2"/>
      <w:numFmt w:val="decimal"/>
      <w:lvlText w:val="%1."/>
      <w:lvlJc w:val="left"/>
      <w:pPr>
        <w:ind w:left="6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6" w:hanging="3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68" w:hanging="3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7" w:hanging="3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3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5" w:hanging="3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4" w:hanging="3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3" w:hanging="3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367"/>
      </w:pPr>
      <w:rPr>
        <w:rFonts w:hint="default"/>
        <w:lang w:val="ru-RU" w:eastAsia="en-US" w:bidi="ar-SA"/>
      </w:rPr>
    </w:lvl>
  </w:abstractNum>
  <w:abstractNum w:abstractNumId="5" w15:restartNumberingAfterBreak="0">
    <w:nsid w:val="3AFA4A1D"/>
    <w:multiLevelType w:val="multilevel"/>
    <w:tmpl w:val="573274A2"/>
    <w:lvl w:ilvl="0">
      <w:start w:val="2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1955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1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6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7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3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8" w:hanging="48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A9"/>
    <w:rsid w:val="0002233D"/>
    <w:rsid w:val="00027892"/>
    <w:rsid w:val="00084B40"/>
    <w:rsid w:val="001872FE"/>
    <w:rsid w:val="004133A9"/>
    <w:rsid w:val="004F5060"/>
    <w:rsid w:val="006C0857"/>
    <w:rsid w:val="0074693A"/>
    <w:rsid w:val="00C818D6"/>
    <w:rsid w:val="00D57FE5"/>
    <w:rsid w:val="00D67916"/>
    <w:rsid w:val="00DA0A35"/>
    <w:rsid w:val="00DD2C68"/>
    <w:rsid w:val="00F605F8"/>
    <w:rsid w:val="00F62C1D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CEF1"/>
  <w15:docId w15:val="{73B580F0-3C4E-40F5-9413-1B746B69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133A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133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4133A9"/>
    <w:pPr>
      <w:spacing w:before="200"/>
      <w:ind w:left="867" w:hanging="428"/>
    </w:pPr>
    <w:rPr>
      <w:rFonts w:ascii="Arial" w:eastAsia="Arial" w:hAnsi="Arial" w:cs="Arial"/>
      <w:b/>
      <w:bCs/>
    </w:rPr>
  </w:style>
  <w:style w:type="paragraph" w:customStyle="1" w:styleId="21">
    <w:name w:val="Оглавление 21"/>
    <w:basedOn w:val="a"/>
    <w:uiPriority w:val="1"/>
    <w:qFormat/>
    <w:rsid w:val="004133A9"/>
    <w:pPr>
      <w:spacing w:before="200"/>
      <w:ind w:left="867" w:hanging="428"/>
    </w:pPr>
    <w:rPr>
      <w:rFonts w:ascii="Arial" w:eastAsia="Arial" w:hAnsi="Arial" w:cs="Arial"/>
      <w:b/>
      <w:bCs/>
    </w:rPr>
  </w:style>
  <w:style w:type="paragraph" w:customStyle="1" w:styleId="31">
    <w:name w:val="Оглавление 31"/>
    <w:basedOn w:val="a"/>
    <w:uiPriority w:val="1"/>
    <w:qFormat/>
    <w:rsid w:val="004133A9"/>
    <w:pPr>
      <w:spacing w:before="60"/>
      <w:ind w:left="1166" w:hanging="367"/>
    </w:pPr>
    <w:rPr>
      <w:rFonts w:ascii="Arial" w:eastAsia="Arial" w:hAnsi="Arial" w:cs="Arial"/>
    </w:rPr>
  </w:style>
  <w:style w:type="paragraph" w:styleId="a3">
    <w:name w:val="Body Text"/>
    <w:basedOn w:val="a"/>
    <w:uiPriority w:val="1"/>
    <w:qFormat/>
    <w:rsid w:val="004133A9"/>
    <w:pPr>
      <w:ind w:left="440"/>
    </w:pPr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4133A9"/>
    <w:pPr>
      <w:spacing w:before="60"/>
      <w:ind w:left="440"/>
      <w:outlineLvl w:val="1"/>
    </w:pPr>
    <w:rPr>
      <w:rFonts w:ascii="Arial" w:eastAsia="Arial" w:hAnsi="Arial" w:cs="Arial"/>
      <w:sz w:val="40"/>
      <w:szCs w:val="40"/>
    </w:rPr>
  </w:style>
  <w:style w:type="paragraph" w:customStyle="1" w:styleId="210">
    <w:name w:val="Заголовок 21"/>
    <w:basedOn w:val="a"/>
    <w:uiPriority w:val="1"/>
    <w:qFormat/>
    <w:rsid w:val="004133A9"/>
    <w:pPr>
      <w:ind w:left="1070" w:hanging="630"/>
      <w:outlineLvl w:val="2"/>
    </w:pPr>
    <w:rPr>
      <w:b/>
      <w:bCs/>
      <w:sz w:val="36"/>
      <w:szCs w:val="36"/>
    </w:rPr>
  </w:style>
  <w:style w:type="paragraph" w:customStyle="1" w:styleId="310">
    <w:name w:val="Заголовок 31"/>
    <w:basedOn w:val="a"/>
    <w:uiPriority w:val="1"/>
    <w:qFormat/>
    <w:rsid w:val="004133A9"/>
    <w:pPr>
      <w:ind w:left="919" w:hanging="480"/>
      <w:outlineLvl w:val="3"/>
    </w:pPr>
    <w:rPr>
      <w:b/>
      <w:bCs/>
      <w:sz w:val="32"/>
      <w:szCs w:val="32"/>
    </w:rPr>
  </w:style>
  <w:style w:type="paragraph" w:customStyle="1" w:styleId="41">
    <w:name w:val="Заголовок 41"/>
    <w:basedOn w:val="a"/>
    <w:uiPriority w:val="1"/>
    <w:qFormat/>
    <w:rsid w:val="004133A9"/>
    <w:pPr>
      <w:ind w:left="440"/>
      <w:outlineLvl w:val="4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4133A9"/>
    <w:pPr>
      <w:ind w:left="1160" w:hanging="360"/>
    </w:pPr>
  </w:style>
  <w:style w:type="paragraph" w:customStyle="1" w:styleId="TableParagraph">
    <w:name w:val="Table Paragraph"/>
    <w:basedOn w:val="a"/>
    <w:uiPriority w:val="1"/>
    <w:qFormat/>
    <w:rsid w:val="004133A9"/>
  </w:style>
  <w:style w:type="paragraph" w:styleId="a5">
    <w:name w:val="Balloon Text"/>
    <w:basedOn w:val="a"/>
    <w:link w:val="a6"/>
    <w:uiPriority w:val="99"/>
    <w:semiHidden/>
    <w:unhideWhenUsed/>
    <w:rsid w:val="00DA0A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A35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F62C1D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62C1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Беляков Леонид Иб-321 Реквизитный анализ документа</vt:lpstr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Беляков Леонид Иб-321 Реквизитный анализ документа</dc:title>
  <dc:creator>Админ</dc:creator>
  <cp:lastModifiedBy>Pavlov Sternard</cp:lastModifiedBy>
  <cp:revision>3</cp:revision>
  <dcterms:created xsi:type="dcterms:W3CDTF">2022-05-31T09:28:00Z</dcterms:created>
  <dcterms:modified xsi:type="dcterms:W3CDTF">2022-05-31T09:34:00Z</dcterms:modified>
</cp:coreProperties>
</file>