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f1e1r2pemhtt" w:id="0"/>
      <w:bookmarkEnd w:id="0"/>
      <w:r w:rsidDel="00000000" w:rsidR="00000000" w:rsidRPr="00000000">
        <w:rPr>
          <w:rtl w:val="0"/>
        </w:rPr>
        <w:t xml:space="preserve">Market Sentinel — Module 6: Source Manager Specification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nn6rdjwq4a7b" w:id="1"/>
      <w:bookmarkEnd w:id="1"/>
      <w:r w:rsidDel="00000000" w:rsidR="00000000" w:rsidRPr="00000000">
        <w:rPr>
          <w:rtl w:val="0"/>
        </w:rPr>
        <w:t xml:space="preserve">1. Module Overview &amp; Scope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Source Manager module provides complete CRUD management over monitored information sources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</w:t>
      </w:r>
      <w:r w:rsidDel="00000000" w:rsidR="00000000" w:rsidRPr="00000000">
        <w:rPr>
          <w:rtl w:val="0"/>
        </w:rPr>
        <w:t xml:space="preserve">), categories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</w:t>
      </w:r>
      <w:r w:rsidDel="00000000" w:rsidR="00000000" w:rsidRPr="00000000">
        <w:rPr>
          <w:rtl w:val="0"/>
        </w:rPr>
        <w:t xml:space="preserve">), and keyword groups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KeywordGroup</w:t>
      </w:r>
      <w:r w:rsidDel="00000000" w:rsidR="00000000" w:rsidRPr="00000000">
        <w:rPr>
          <w:rtl w:val="0"/>
        </w:rPr>
        <w:t xml:space="preserve">). It allows the user to add, edit, test, activate, pause, or remove sources dynamically without modifying application code or restarting services.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t270gfhylxsr" w:id="2"/>
      <w:bookmarkEnd w:id="2"/>
      <w:r w:rsidDel="00000000" w:rsidR="00000000" w:rsidRPr="00000000">
        <w:rPr>
          <w:rtl w:val="0"/>
        </w:rPr>
        <w:t xml:space="preserve">2. Core Capabilities &amp; UI Features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bt1hwxiy4j3n" w:id="3"/>
      <w:bookmarkEnd w:id="3"/>
      <w:r w:rsidDel="00000000" w:rsidR="00000000" w:rsidRPr="00000000">
        <w:rPr>
          <w:rtl w:val="0"/>
        </w:rPr>
        <w:t xml:space="preserve">Source Health Monitoring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module displays live health metrics per source to ensure operational transparency: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</w:t>
      </w:r>
      <w:r w:rsidDel="00000000" w:rsidR="00000000" w:rsidRPr="00000000">
        <w:rPr>
          <w:rtl w:val="0"/>
        </w:rPr>
        <w:t xml:space="preserve">: Indicates if the source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paused</w:t>
      </w:r>
      <w:r w:rsidDel="00000000" w:rsidR="00000000" w:rsidRPr="00000000">
        <w:rPr>
          <w:rtl w:val="0"/>
        </w:rPr>
        <w:t xml:space="preserve">, or in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</w:t>
      </w:r>
      <w:r w:rsidDel="00000000" w:rsidR="00000000" w:rsidRPr="00000000">
        <w:rPr>
          <w:rtl w:val="0"/>
        </w:rPr>
        <w:t xml:space="preserve"> state.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Execution Metrics</w:t>
      </w:r>
      <w:r w:rsidDel="00000000" w:rsidR="00000000" w:rsidRPr="00000000">
        <w:rPr>
          <w:rtl w:val="0"/>
        </w:rPr>
        <w:t xml:space="preserve">: Tracks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lastSuccessAt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lastError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consecutiveFailures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Volume Tracking</w:t>
      </w:r>
      <w:r w:rsidDel="00000000" w:rsidR="00000000" w:rsidRPr="00000000">
        <w:rPr>
          <w:rtl w:val="0"/>
        </w:rPr>
        <w:t xml:space="preserve">: Displays the total fetched event count.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qhezxmh20ysb" w:id="4"/>
      <w:bookmarkEnd w:id="4"/>
      <w:r w:rsidDel="00000000" w:rsidR="00000000" w:rsidRPr="00000000">
        <w:rPr>
          <w:rtl w:val="0"/>
        </w:rPr>
        <w:t xml:space="preserve">Interactive Management Tools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Manual Execution Trigger</w:t>
      </w:r>
      <w:r w:rsidDel="00000000" w:rsidR="00000000" w:rsidRPr="00000000">
        <w:rPr>
          <w:rtl w:val="0"/>
        </w:rPr>
        <w:t xml:space="preserve">: A "Fetch Now" button to execute immediate out-of-band checks for specific sources.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Circuit Breaker Reset</w:t>
      </w:r>
      <w:r w:rsidDel="00000000" w:rsidR="00000000" w:rsidRPr="00000000">
        <w:rPr>
          <w:rtl w:val="0"/>
        </w:rPr>
        <w:t xml:space="preserve">: Allows manual resetting of sources flagged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 = 'error'</w:t>
      </w:r>
      <w:r w:rsidDel="00000000" w:rsidR="00000000" w:rsidRPr="00000000">
        <w:rPr>
          <w:rtl w:val="0"/>
        </w:rPr>
        <w:t xml:space="preserve"> once underlying issues (e.g., URL or authentication credentials) are resolved.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3n3e78udbh0c" w:id="5"/>
      <w:bookmarkEnd w:id="5"/>
      <w:r w:rsidDel="00000000" w:rsidR="00000000" w:rsidRPr="00000000">
        <w:rPr>
          <w:rtl w:val="0"/>
        </w:rPr>
        <w:t xml:space="preserve">Pre-configured Source Templates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"Add Source" form includes official template configurations for rapid deployment: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00.0" w:type="dxa"/>
        <w:jc w:val="left"/>
        <w:tblBorders>
          <w:top w:color="e2e8f0" w:space="0" w:sz="4" w:val="single"/>
          <w:left w:color="000000" w:space="0" w:sz="0" w:val="nil"/>
          <w:bottom w:color="e2e8f0" w:space="0" w:sz="4" w:val="single"/>
          <w:right w:color="000000" w:space="0" w:sz="0" w:val="nil"/>
          <w:insideH w:color="e2e8f0" w:space="0" w:sz="4" w:val="single"/>
          <w:insideV w:color="e2e8f0" w:space="0" w:sz="4" w:val="single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Template Name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Protocol/Type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White House Press Releases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sdt>
              <w:sdtPr>
                <w:alias w:val="Protocol/Type"/>
                <w:id w:val="1902594155"/>
                <w:dropDownList w:lastValue="RSS">
                  <w:listItem w:displayText="API" w:value="API"/>
                  <w:listItem w:displayText="HTML Listing" w:value="HTML Listing"/>
                  <w:listItem w:displayText="RSS" w:value="RSS"/>
                  <w:listItem w:displayText="RSS/API" w:value="RSS/API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RSS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Federal Register Regulatory Updates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sdt>
              <w:sdtPr>
                <w:alias w:val="Protocol/Type"/>
                <w:id w:val="-1250623961"/>
                <w:dropDownList w:lastValue="API">
                  <w:listItem w:displayText="API" w:value="API"/>
                  <w:listItem w:displayText="HTML Listing" w:value="HTML Listing"/>
                  <w:listItem w:displayText="RSS" w:value="RSS"/>
                  <w:listItem w:displayText="RSS/API" w:value="RSS/API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API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SEC EDGAR Corporate Filings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sdt>
              <w:sdtPr>
                <w:alias w:val="Protocol/Type"/>
                <w:id w:val="-1168006122"/>
                <w:dropDownList w:lastValue="RSS/API">
                  <w:listItem w:displayText="API" w:value="API"/>
                  <w:listItem w:displayText="HTML Listing" w:value="HTML Listing"/>
                  <w:listItem w:displayText="RSS" w:value="RSS"/>
                  <w:listItem w:displayText="RSS/API" w:value="RSS/API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RSS/API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Press Information Bureau India - PIB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sdt>
              <w:sdtPr>
                <w:alias w:val="Protocol/Type"/>
                <w:id w:val="-1867176958"/>
                <w:dropDownList w:lastValue="RSS">
                  <w:listItem w:displayText="API" w:value="API"/>
                  <w:listItem w:displayText="HTML Listing" w:value="HTML Listing"/>
                  <w:listItem w:displayText="RSS" w:value="RSS"/>
                  <w:listItem w:displayText="RSS/API" w:value="RSS/API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RSS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Reserve Bank of India - RBI Press Releases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sdt>
              <w:sdtPr>
                <w:alias w:val="Protocol/Type"/>
                <w:id w:val="1010462630"/>
                <w:dropDownList w:lastValue="RSS">
                  <w:listItem w:displayText="API" w:value="API"/>
                  <w:listItem w:displayText="HTML Listing" w:value="HTML Listing"/>
                  <w:listItem w:displayText="RSS" w:value="RSS"/>
                  <w:listItem w:displayText="RSS/API" w:value="RSS/API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RSS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SEBI Circulars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sdt>
              <w:sdtPr>
                <w:alias w:val="Protocol/Type"/>
                <w:id w:val="-1360156410"/>
                <w:dropDownList w:lastValue="HTML Listing">
                  <w:listItem w:displayText="API" w:value="API"/>
                  <w:listItem w:displayText="HTML Listing" w:value="HTML Listing"/>
                  <w:listItem w:displayText="RSS" w:value="RSS"/>
                  <w:listItem w:displayText="RSS/API" w:value="RSS/API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HTML Listing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Reuters World News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sdt>
              <w:sdtPr>
                <w:alias w:val="Protocol/Type"/>
                <w:id w:val="1720974326"/>
                <w:dropDownList w:lastValue="RSS">
                  <w:listItem w:displayText="API" w:value="API"/>
                  <w:listItem w:displayText="HTML Listing" w:value="HTML Listing"/>
                  <w:listItem w:displayText="RSS" w:value="RSS"/>
                  <w:listItem w:displayText="RSS/API" w:value="RSS/API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RSS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GitHub Releases &amp; Security Bulletins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sdt>
              <w:sdtPr>
                <w:alias w:val="Protocol/Type"/>
                <w:id w:val="-890003809"/>
                <w:dropDownList w:lastValue="API">
                  <w:listItem w:displayText="API" w:value="API"/>
                  <w:listItem w:displayText="HTML Listing" w:value="HTML Listing"/>
                  <w:listItem w:displayText="RSS" w:value="RSS"/>
                  <w:listItem w:displayText="RSS/API" w:value="RSS/API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API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pStyle w:val="Heading1"/>
        <w:rPr/>
      </w:pPr>
      <w:bookmarkStart w:colFirst="0" w:colLast="0" w:name="_ilkg106bg92d" w:id="6"/>
      <w:bookmarkEnd w:id="6"/>
      <w:r w:rsidDel="00000000" w:rsidR="00000000" w:rsidRPr="00000000">
        <w:rPr>
          <w:rtl w:val="0"/>
        </w:rPr>
        <w:t xml:space="preserve">3. Configuration &amp; Entity Management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f3w5dhgcydzm" w:id="7"/>
      <w:bookmarkEnd w:id="7"/>
      <w:r w:rsidDel="00000000" w:rsidR="00000000" w:rsidRPr="00000000">
        <w:rPr>
          <w:rtl w:val="0"/>
        </w:rPr>
        <w:t xml:space="preserve">Source Config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Technical parameters for individual sources include: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checkIntervalSec</w:t>
      </w:r>
      <w:r w:rsidDel="00000000" w:rsidR="00000000" w:rsidRPr="00000000">
        <w:rPr>
          <w:rtl w:val="0"/>
        </w:rPr>
        <w:t xml:space="preserve">: Frequency of checks.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sourceType</w:t>
      </w:r>
      <w:r w:rsidDel="00000000" w:rsidR="00000000" w:rsidRPr="00000000">
        <w:rPr>
          <w:rtl w:val="0"/>
        </w:rPr>
        <w:t xml:space="preserve">: Protocol or format (RSS, API, HTML, etc.).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authConfig</w:t>
      </w:r>
      <w:r w:rsidDel="00000000" w:rsidR="00000000" w:rsidRPr="00000000">
        <w:rPr>
          <w:rtl w:val="0"/>
        </w:rPr>
        <w:t xml:space="preserve">: Management of headers and security keys.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extractionConfig</w:t>
      </w:r>
      <w:r w:rsidDel="00000000" w:rsidR="00000000" w:rsidRPr="00000000">
        <w:rPr>
          <w:rtl w:val="0"/>
        </w:rPr>
        <w:t xml:space="preserve">: CSS selectors or JSON paths for data parsing.</w:t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z5a3muojqacj" w:id="8"/>
      <w:bookmarkEnd w:id="8"/>
      <w:r w:rsidDel="00000000" w:rsidR="00000000" w:rsidRPr="00000000">
        <w:rPr>
          <w:rtl w:val="0"/>
        </w:rPr>
        <w:t xml:space="preserve">Per-Source Notification Settings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Customizable alert logic per source: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notifyOnAll</w:t>
      </w:r>
      <w:r w:rsidDel="00000000" w:rsidR="00000000" w:rsidRPr="00000000">
        <w:rPr>
          <w:rtl w:val="0"/>
        </w:rPr>
        <w:t xml:space="preserve">: Boolean flag to toggle comprehensive alerts.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notifyMode</w:t>
      </w:r>
      <w:r w:rsidDel="00000000" w:rsidR="00000000" w:rsidRPr="00000000">
        <w:rPr>
          <w:rtl w:val="0"/>
        </w:rPr>
        <w:t xml:space="preserve">: Selection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immediate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digest</w:t>
      </w:r>
      <w:r w:rsidDel="00000000" w:rsidR="00000000" w:rsidRPr="00000000">
        <w:rPr>
          <w:rtl w:val="0"/>
        </w:rPr>
        <w:t xml:space="preserve"> modes.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digestWindowSec</w:t>
      </w:r>
      <w:r w:rsidDel="00000000" w:rsidR="00000000" w:rsidRPr="00000000">
        <w:rPr>
          <w:rtl w:val="0"/>
        </w:rPr>
        <w:t xml:space="preserve">: Duration of the window for batched notifications.</w:t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8wgiv7d3gbm5" w:id="9"/>
      <w:bookmarkEnd w:id="9"/>
      <w:r w:rsidDel="00000000" w:rsidR="00000000" w:rsidRPr="00000000">
        <w:rPr>
          <w:rtl w:val="0"/>
        </w:rPr>
        <w:t xml:space="preserve">Taxonomy &amp; Keyword Management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Category Hierarchy</w:t>
      </w:r>
      <w:r w:rsidDel="00000000" w:rsidR="00000000" w:rsidRPr="00000000">
        <w:rPr>
          <w:rtl w:val="0"/>
        </w:rPr>
        <w:t xml:space="preserve">: A self-referencing category tree including levels such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Macro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Regulatory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Corporate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Keyword Group Manager</w:t>
      </w:r>
      <w:r w:rsidDel="00000000" w:rsidR="00000000" w:rsidRPr="00000000">
        <w:rPr>
          <w:rtl w:val="0"/>
        </w:rPr>
        <w:t xml:space="preserve">: Tools to create keyword groups and manage matching term lists.</w:t>
      </w:r>
    </w:p>
    <w:p w:rsidR="00000000" w:rsidDel="00000000" w:rsidP="00000000" w:rsidRDefault="00000000" w:rsidRPr="00000000" w14:paraId="00000034">
      <w:pPr>
        <w:pStyle w:val="Heading1"/>
        <w:rPr/>
      </w:pPr>
      <w:bookmarkStart w:colFirst="0" w:colLast="0" w:name="_6v1se83ij9l8" w:id="10"/>
      <w:bookmarkEnd w:id="10"/>
      <w:r w:rsidDel="00000000" w:rsidR="00000000" w:rsidRPr="00000000">
        <w:rPr>
          <w:rtl w:val="0"/>
        </w:rPr>
        <w:t xml:space="preserve">4. API Endpoints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The following endpoints facilitate full integration with the Source Manager: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500.0" w:type="dxa"/>
        <w:jc w:val="left"/>
        <w:tblBorders>
          <w:top w:color="e2e8f0" w:space="0" w:sz="4" w:val="single"/>
          <w:left w:color="000000" w:space="0" w:sz="0" w:val="nil"/>
          <w:bottom w:color="e2e8f0" w:space="0" w:sz="4" w:val="single"/>
          <w:right w:color="000000" w:space="0" w:sz="0" w:val="nil"/>
          <w:insideH w:color="e2e8f0" w:space="0" w:sz="4" w:val="single"/>
          <w:insideV w:color="e2e8f0" w:space="0" w:sz="4" w:val="single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Method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Endpoint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sdt>
              <w:sdtPr>
                <w:alias w:val="Method"/>
                <w:id w:val="1882943284"/>
                <w:dropDownList w:lastValue="GET">
                  <w:listItem w:displayText="DELETE" w:value="DELETE"/>
                  <w:listItem w:displayText="GET" w:value="GET"/>
                  <w:listItem w:displayText="POST" w:value="POST"/>
                  <w:listItem w:displayText="PUT" w:value="PUT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GET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sdt>
              <w:sdtPr>
                <w:alias w:val="Endpoint"/>
                <w:id w:val="321509598"/>
                <w:dropDownList w:lastValue="/api/sources">
                  <w:listItem w:displayText="/api/sources" w:value="/api/sources"/>
                  <w:listItem w:displayText="/api/sources/:id" w:value="/api/sources/:id"/>
                  <w:listItem w:displayText="/api/sources/:id/reset" w:value="/api/sources/:id/reset"/>
                  <w:listItem w:displayText="/api/sources/:id/trigger" w:value="/api/sources/:id/trigger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/api/sources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List all sources with current health status and execution statistics.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sdt>
              <w:sdtPr>
                <w:alias w:val="Method"/>
                <w:id w:val="1718596920"/>
                <w:dropDownList w:lastValue="POST">
                  <w:listItem w:displayText="DELETE" w:value="DELETE"/>
                  <w:listItem w:displayText="GET" w:value="GET"/>
                  <w:listItem w:displayText="POST" w:value="POST"/>
                  <w:listItem w:displayText="PUT" w:value="PUT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POST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sdt>
              <w:sdtPr>
                <w:alias w:val="Endpoint"/>
                <w:id w:val="223573517"/>
                <w:dropDownList w:lastValue="/api/sources">
                  <w:listItem w:displayText="/api/sources" w:value="/api/sources"/>
                  <w:listItem w:displayText="/api/sources/:id" w:value="/api/sources/:id"/>
                  <w:listItem w:displayText="/api/sources/:id/reset" w:value="/api/sources/:id/reset"/>
                  <w:listItem w:displayText="/api/sources/:id/trigger" w:value="/api/sources/:id/trigger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/api/sources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Create a new source.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sdt>
              <w:sdtPr>
                <w:alias w:val="Method"/>
                <w:id w:val="-2134404249"/>
                <w:dropDownList w:lastValue="PUT">
                  <w:listItem w:displayText="DELETE" w:value="DELETE"/>
                  <w:listItem w:displayText="GET" w:value="GET"/>
                  <w:listItem w:displayText="POST" w:value="POST"/>
                  <w:listItem w:displayText="PUT" w:value="PUT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PUT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sdt>
              <w:sdtPr>
                <w:alias w:val="Endpoint"/>
                <w:id w:val="-1349701168"/>
                <w:dropDownList w:lastValue="/api/sources/:id">
                  <w:listItem w:displayText="/api/sources" w:value="/api/sources"/>
                  <w:listItem w:displayText="/api/sources/:id" w:value="/api/sources/:id"/>
                  <w:listItem w:displayText="/api/sources/:id/reset" w:value="/api/sources/:id/reset"/>
                  <w:listItem w:displayText="/api/sources/:id/trigger" w:value="/api/sources/:id/trigger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/api/sources/:id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Update source configuration or notification preferences.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sdt>
              <w:sdtPr>
                <w:alias w:val="Method"/>
                <w:id w:val="-1978985644"/>
                <w:dropDownList w:lastValue="DELETE">
                  <w:listItem w:displayText="DELETE" w:value="DELETE"/>
                  <w:listItem w:displayText="GET" w:value="GET"/>
                  <w:listItem w:displayText="POST" w:value="POST"/>
                  <w:listItem w:displayText="PUT" w:value="PUT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DELETE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sdt>
              <w:sdtPr>
                <w:alias w:val="Endpoint"/>
                <w:id w:val="-1966632709"/>
                <w:dropDownList w:lastValue="/api/sources/:id">
                  <w:listItem w:displayText="/api/sources" w:value="/api/sources"/>
                  <w:listItem w:displayText="/api/sources/:id" w:value="/api/sources/:id"/>
                  <w:listItem w:displayText="/api/sources/:id/reset" w:value="/api/sources/:id/reset"/>
                  <w:listItem w:displayText="/api/sources/:id/trigger" w:value="/api/sources/:id/trigger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/api/sources/:id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Delete or archive a source.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sdt>
              <w:sdtPr>
                <w:alias w:val="Method"/>
                <w:id w:val="52862002"/>
                <w:dropDownList w:lastValue="POST">
                  <w:listItem w:displayText="DELETE" w:value="DELETE"/>
                  <w:listItem w:displayText="GET" w:value="GET"/>
                  <w:listItem w:displayText="POST" w:value="POST"/>
                  <w:listItem w:displayText="PUT" w:value="PUT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POST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sdt>
              <w:sdtPr>
                <w:alias w:val="Endpoint"/>
                <w:id w:val="-1097573172"/>
                <w:dropDownList w:lastValue="/api/sources/:id/trigger">
                  <w:listItem w:displayText="/api/sources" w:value="/api/sources"/>
                  <w:listItem w:displayText="/api/sources/:id" w:value="/api/sources/:id"/>
                  <w:listItem w:displayText="/api/sources/:id/reset" w:value="/api/sources/:id/reset"/>
                  <w:listItem w:displayText="/api/sources/:id/trigger" w:value="/api/sources/:id/trigger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/api/sources/:id/trigger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Instantly trigger an out-of-band fetch job.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sdt>
              <w:sdtPr>
                <w:alias w:val="Method"/>
                <w:id w:val="1111155322"/>
                <w:dropDownList w:lastValue="POST">
                  <w:listItem w:displayText="DELETE" w:value="DELETE"/>
                  <w:listItem w:displayText="GET" w:value="GET"/>
                  <w:listItem w:displayText="POST" w:value="POST"/>
                  <w:listItem w:displayText="PUT" w:value="PUT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POST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sdt>
              <w:sdtPr>
                <w:alias w:val="Endpoint"/>
                <w:id w:val="-580538943"/>
                <w:dropDownList w:lastValue="/api/sources/:id/reset">
                  <w:listItem w:displayText="/api/sources" w:value="/api/sources"/>
                  <w:listItem w:displayText="/api/sources/:id" w:value="/api/sources/:id"/>
                  <w:listItem w:displayText="/api/sources/:id/reset" w:value="/api/sources/:id/reset"/>
                  <w:listItem w:displayText="/api/sources/:id/trigger" w:value="/api/sources/:id/trigger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/api/sources/:id/reset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Reset circuit breaker and clear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consecutiveFailures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3333"/>
        <w:sz w:val="24"/>
        <w:szCs w:val="24"/>
        <w:lang w:val="en_GB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2d3748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4a5568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4a5568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Montserrat" w:cs="Montserrat" w:eastAsia="Montserrat" w:hAnsi="Montserrat"/>
      <w:b w:val="1"/>
      <w:bCs w:val="1"/>
      <w:i w:val="0"/>
      <w:iCs w:val="0"/>
      <w:color w:val="1a202c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2d3748"/>
        <w:sz w:val="22"/>
        <w:szCs w:val="22"/>
      </w:rPr>
      <w:tcPr>
        <w:shd w:fill="f7fafc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2d3748"/>
        <w:sz w:val="22"/>
        <w:szCs w:val="22"/>
      </w:rPr>
      <w:tcPr>
        <w:shd w:fill="f7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