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84.0" w:type="dxa"/>
        <w:jc w:val="center"/>
        <w:tblLayout w:type="fixed"/>
        <w:tblLook w:val="0000"/>
      </w:tblPr>
      <w:tblGrid>
        <w:gridCol w:w="9684"/>
        <w:tblGridChange w:id="0">
          <w:tblGrid>
            <w:gridCol w:w="9684"/>
          </w:tblGrid>
        </w:tblGridChange>
      </w:tblGrid>
      <w:tr>
        <w:trPr>
          <w:cantSplit w:val="0"/>
          <w:trHeight w:val="1208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360.0" w:type="dxa"/>
              <w:jc w:val="left"/>
              <w:tblInd w:w="108.0" w:type="dxa"/>
              <w:tblLayout w:type="fixed"/>
              <w:tblLook w:val="0000"/>
            </w:tblPr>
            <w:tblGrid>
              <w:gridCol w:w="9360"/>
              <w:tblGridChange w:id="0">
                <w:tblGrid>
                  <w:gridCol w:w="9360"/>
                </w:tblGrid>
              </w:tblGridChange>
            </w:tblGrid>
            <w:tr>
              <w:trPr>
                <w:cantSplit w:val="0"/>
                <w:trHeight w:val="13140" w:hRule="atLeast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03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4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5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6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7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8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9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42"/>
                      <w:szCs w:val="42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42"/>
                      <w:szCs w:val="42"/>
                      <w:vertAlign w:val="baseline"/>
                      <w:rtl w:val="0"/>
                    </w:rPr>
                    <w:t xml:space="preserve">Software Design Specifications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A">
                  <w:pPr>
                    <w:rPr>
                      <w:rFonts w:ascii="Times New Roman" w:cs="Times New Roman" w:eastAsia="Times New Roman" w:hAnsi="Times New Roman"/>
                      <w:sz w:val="28"/>
                      <w:szCs w:val="28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B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32"/>
                      <w:szCs w:val="32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C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32"/>
                      <w:szCs w:val="32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32"/>
                      <w:szCs w:val="32"/>
                      <w:rtl w:val="0"/>
                    </w:rPr>
                    <w:t xml:space="preserve">FASTransit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D">
                  <w:pPr>
                    <w:rPr>
                      <w:rFonts w:ascii="Times New Roman" w:cs="Times New Roman" w:eastAsia="Times New Roman" w:hAnsi="Times New Roman"/>
                      <w:sz w:val="26"/>
                      <w:szCs w:val="26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E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28"/>
                      <w:szCs w:val="28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F">
                  <w:pPr>
                    <w:jc w:val="center"/>
                    <w:rPr>
                      <w:rFonts w:ascii="Times New Roman" w:cs="Times New Roman" w:eastAsia="Times New Roman" w:hAnsi="Times New Roman"/>
                      <w:b w:val="0"/>
                      <w:sz w:val="28"/>
                      <w:szCs w:val="28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vertAlign w:val="baseline"/>
                      <w:rtl w:val="0"/>
                    </w:rPr>
                    <w:t xml:space="preserve">Version: [1.0]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0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1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"/>
                    <w:tblW w:w="9134.0" w:type="dxa"/>
                    <w:jc w:val="center"/>
                    <w:tblBorders>
                      <w:top w:color="999999" w:space="0" w:sz="4" w:val="single"/>
                      <w:left w:color="999999" w:space="0" w:sz="4" w:val="single"/>
                      <w:bottom w:color="999999" w:space="0" w:sz="4" w:val="single"/>
                      <w:right w:color="999999" w:space="0" w:sz="4" w:val="single"/>
                      <w:insideH w:color="999999" w:space="0" w:sz="4" w:val="single"/>
                      <w:insideV w:color="999999" w:space="0" w:sz="4" w:val="single"/>
                    </w:tblBorders>
                    <w:tblLayout w:type="fixed"/>
                    <w:tblLook w:val="0000"/>
                  </w:tblPr>
                  <w:tblGrid>
                    <w:gridCol w:w="4567"/>
                    <w:gridCol w:w="4567"/>
                    <w:tblGridChange w:id="0">
                      <w:tblGrid>
                        <w:gridCol w:w="4567"/>
                        <w:gridCol w:w="4567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3"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Code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4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rtl w:val="0"/>
                          </w:rPr>
                          <w:t xml:space="preserve">CS3009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5"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Supervisor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6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rtl w:val="0"/>
                          </w:rPr>
                          <w:t xml:space="preserve">Rubab Jaffer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7"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Co Supervisor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8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rtl w:val="0"/>
                          </w:rPr>
                          <w:t xml:space="preserve">-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9"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Project Team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1A">
                        <w:pPr>
                          <w:rPr>
                            <w:rFonts w:ascii="Times New Roman" w:cs="Times New Roman" w:eastAsia="Times New Roman" w:hAnsi="Times New Roman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rtl w:val="0"/>
                          </w:rPr>
                          <w:t xml:space="preserve">Syed Uzair Hussain Zaidi - 22K4212</w:t>
                        </w:r>
                      </w:p>
                      <w:p w:rsidR="00000000" w:rsidDel="00000000" w:rsidP="00000000" w:rsidRDefault="00000000" w:rsidRPr="00000000" w14:paraId="0000001B">
                        <w:pPr>
                          <w:rPr>
                            <w:rFonts w:ascii="Times New Roman" w:cs="Times New Roman" w:eastAsia="Times New Roman" w:hAnsi="Times New Roman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rtl w:val="0"/>
                          </w:rPr>
                          <w:t xml:space="preserve">Basil Yaqoob - 22K4634</w:t>
                        </w:r>
                      </w:p>
                      <w:p w:rsidR="00000000" w:rsidDel="00000000" w:rsidP="00000000" w:rsidRDefault="00000000" w:rsidRPr="00000000" w14:paraId="0000001C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1D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1E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1F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20">
                        <w:p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  <w:vertAlign w:val="baseline"/>
                            <w:rtl w:val="0"/>
                          </w:rPr>
                          <w:t xml:space="preserve">Submission Date</w:t>
                        </w:r>
                      </w:p>
                    </w:tc>
                    <w:tc>
                      <w:tcPr>
                        <w:vAlign w:val="top"/>
                      </w:tcPr>
                      <w:p w:rsidR="00000000" w:rsidDel="00000000" w:rsidP="00000000" w:rsidRDefault="00000000" w:rsidRPr="00000000" w14:paraId="00000021">
                        <w:pPr>
                          <w:rPr>
                            <w:rFonts w:ascii="Times New Roman" w:cs="Times New Roman" w:eastAsia="Times New Roman" w:hAnsi="Times New Roman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rtl w:val="0"/>
                          </w:rPr>
                          <w:t xml:space="preserve">6/5/2025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2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3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4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5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bookmarkStart w:colFirst="0" w:colLast="0" w:name="_qkuwpava50f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Document History</w:t>
              <w:br w:type="textWrapping"/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[Revision history will be maintained to keep a track of changes done by anyone in the document.]</w:t>
            </w:r>
          </w:p>
          <w:tbl>
            <w:tblPr>
              <w:tblStyle w:val="Table4"/>
              <w:tblW w:w="9458.0" w:type="dxa"/>
              <w:jc w:val="center"/>
              <w:tblBorders>
                <w:top w:color="bfbfbf" w:space="0" w:sz="4" w:val="single"/>
                <w:left w:color="bfbfbf" w:space="0" w:sz="4" w:val="single"/>
                <w:bottom w:color="bfbfbf" w:space="0" w:sz="4" w:val="single"/>
                <w:right w:color="bfbfbf" w:space="0" w:sz="4" w:val="single"/>
                <w:insideH w:color="bfbfbf" w:space="0" w:sz="4" w:val="single"/>
                <w:insideV w:color="bfbfbf" w:space="0" w:sz="4" w:val="single"/>
              </w:tblBorders>
              <w:tblLayout w:type="fixed"/>
              <w:tblLook w:val="0000"/>
            </w:tblPr>
            <w:tblGrid>
              <w:gridCol w:w="1007"/>
              <w:gridCol w:w="2837"/>
              <w:gridCol w:w="1432"/>
              <w:gridCol w:w="4182"/>
              <w:tblGridChange w:id="0">
                <w:tblGrid>
                  <w:gridCol w:w="1007"/>
                  <w:gridCol w:w="2837"/>
                  <w:gridCol w:w="1432"/>
                  <w:gridCol w:w="418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A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Version</w:t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B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Name of Person</w:t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C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2D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Description of change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2E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2"/>
                      <w:szCs w:val="22"/>
                      <w:vertAlign w:val="baseline"/>
                      <w:rtl w:val="0"/>
                    </w:rPr>
                    <w:t xml:space="preserve">1.0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2F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Basil Yaqoob</w:t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0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4/5/2025</w:t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1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Created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SDS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2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2"/>
                      <w:szCs w:val="22"/>
                      <w:vertAlign w:val="baseline"/>
                      <w:rtl w:val="0"/>
                    </w:rPr>
                    <w:t xml:space="preserve">1.0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3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Syed Uzair Hussain</w:t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4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5/5/2025</w:t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5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Added Diagrams and Data Dictionary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6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2"/>
                      <w:szCs w:val="22"/>
                      <w:vertAlign w:val="baseline"/>
                      <w:rtl w:val="0"/>
                    </w:rPr>
                    <w:t xml:space="preserve">1.0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7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Syed Uzair Hussain</w:t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8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6/5/2025</w:t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9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Added ERD Diagram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A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B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C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D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E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3F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0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1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2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3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4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5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6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7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8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49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bookmarkStart w:colFirst="0" w:colLast="0" w:name="_9fv0c93f7mmf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Distribution List</w:t>
              <w:br w:type="textWrapping"/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[Following table will contain list of people whom the document will be distributed after every sign-off]</w:t>
            </w:r>
          </w:p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9269.0" w:type="dxa"/>
              <w:jc w:val="left"/>
              <w:tblInd w:w="86.0" w:type="dxa"/>
              <w:tblBorders>
                <w:top w:color="bfbfbf" w:space="0" w:sz="4" w:val="single"/>
                <w:left w:color="bfbfbf" w:space="0" w:sz="4" w:val="single"/>
                <w:bottom w:color="bfbfbf" w:space="0" w:sz="4" w:val="single"/>
                <w:right w:color="bfbfbf" w:space="0" w:sz="4" w:val="single"/>
                <w:insideH w:color="bfbfbf" w:space="0" w:sz="4" w:val="single"/>
                <w:insideV w:color="bfbfbf" w:space="0" w:sz="4" w:val="single"/>
              </w:tblBorders>
              <w:tblLayout w:type="fixed"/>
              <w:tblLook w:val="0000"/>
            </w:tblPr>
            <w:tblGrid>
              <w:gridCol w:w="3915"/>
              <w:gridCol w:w="5354"/>
              <w:tblGridChange w:id="0">
                <w:tblGrid>
                  <w:gridCol w:w="3915"/>
                  <w:gridCol w:w="53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4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Name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65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Role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6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Rubab Jaffer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7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Supervisor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8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9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vertAlign w:val="baseline"/>
                      <w:rtl w:val="0"/>
                    </w:rPr>
                    <w:t xml:space="preserve">Co Supervisor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A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6B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bookmarkStart w:colFirst="0" w:colLast="0" w:name="_eu1kyjwlggkm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Document Sign-Off</w:t>
              <w:br w:type="textWrapping"/>
            </w:r>
          </w:p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458.0" w:type="dxa"/>
              <w:jc w:val="left"/>
              <w:tblBorders>
                <w:top w:color="bfbfbf" w:space="0" w:sz="4" w:val="single"/>
                <w:left w:color="bfbfbf" w:space="0" w:sz="4" w:val="single"/>
                <w:bottom w:color="bfbfbf" w:space="0" w:sz="4" w:val="single"/>
                <w:right w:color="bfbfbf" w:space="0" w:sz="4" w:val="single"/>
                <w:insideH w:color="bfbfbf" w:space="0" w:sz="4" w:val="single"/>
                <w:insideV w:color="bfbfbf" w:space="0" w:sz="4" w:val="single"/>
              </w:tblBorders>
              <w:tblLayout w:type="fixed"/>
              <w:tblLook w:val="0000"/>
            </w:tblPr>
            <w:tblGrid>
              <w:gridCol w:w="1164"/>
              <w:gridCol w:w="2907"/>
              <w:gridCol w:w="2576"/>
              <w:gridCol w:w="1330"/>
              <w:gridCol w:w="1481"/>
              <w:tblGridChange w:id="0">
                <w:tblGrid>
                  <w:gridCol w:w="1164"/>
                  <w:gridCol w:w="2907"/>
                  <w:gridCol w:w="2576"/>
                  <w:gridCol w:w="1330"/>
                  <w:gridCol w:w="148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95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Version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96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Sign-off Authority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97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Project Role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98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Signature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595959" w:val="clear"/>
                  <w:vAlign w:val="top"/>
                </w:tcPr>
                <w:p w:rsidR="00000000" w:rsidDel="00000000" w:rsidP="00000000" w:rsidRDefault="00000000" w:rsidRPr="00000000" w14:paraId="00000099">
                  <w:pPr>
                    <w:rPr>
                      <w:rFonts w:ascii="Times New Roman" w:cs="Times New Roman" w:eastAsia="Times New Roman" w:hAnsi="Times New Roman"/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vertAlign w:val="baseline"/>
                      <w:rtl w:val="0"/>
                    </w:rPr>
                    <w:t xml:space="preserve">Sign-off Date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9A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9B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9C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9D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9E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9F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0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1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2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3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4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5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6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7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8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9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A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B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C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D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E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AF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0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1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2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3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4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5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6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7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8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9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A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B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2f2f2" w:val="clear"/>
                  <w:vAlign w:val="top"/>
                </w:tcPr>
                <w:p w:rsidR="00000000" w:rsidDel="00000000" w:rsidP="00000000" w:rsidRDefault="00000000" w:rsidRPr="00000000" w14:paraId="000000BC">
                  <w:pPr>
                    <w:rPr>
                      <w:rFonts w:ascii="Times New Roman" w:cs="Times New Roman" w:eastAsia="Times New Roman" w:hAnsi="Times New Roman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dlbfeenk60z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Document Information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60.0" w:type="dxa"/>
        <w:jc w:val="center"/>
        <w:tblLayout w:type="fixed"/>
        <w:tblLook w:val="0000"/>
      </w:tblPr>
      <w:tblGrid>
        <w:gridCol w:w="2808"/>
        <w:gridCol w:w="5652"/>
        <w:tblGridChange w:id="0">
          <w:tblGrid>
            <w:gridCol w:w="2808"/>
            <w:gridCol w:w="5652"/>
          </w:tblGrid>
        </w:tblGridChange>
      </w:tblGrid>
      <w:tr>
        <w:trPr>
          <w:cantSplit w:val="1"/>
          <w:tblHeader w:val="1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C5">
            <w:pPr>
              <w:jc w:val="both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Customer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FAST-NU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Project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FastTransit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Document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Software Design Specification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Document Version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1.0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Draft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Author(s)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Basil Yaqoob ,Syed Uzair Hussain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Approver(s)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Rubab Jaffer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Issue Date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 March 2025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Document Location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Distribution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Advisor</w:t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Project Coordinator’s Office (through Advisor)</w:t>
            </w:r>
          </w:p>
        </w:tc>
      </w:tr>
    </w:tbl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Definition of Terms, Acronyms and Abbreviations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[This section should provide the definitions of all terms, acronyms, and abbreviations required to interpret the terms used in the document properly. ]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70.0" w:type="dxa"/>
        <w:jc w:val="center"/>
        <w:tblLayout w:type="fixed"/>
        <w:tblLook w:val="0000"/>
      </w:tblPr>
      <w:tblGrid>
        <w:gridCol w:w="2340"/>
        <w:gridCol w:w="6030"/>
        <w:tblGridChange w:id="0">
          <w:tblGrid>
            <w:gridCol w:w="2340"/>
            <w:gridCol w:w="6030"/>
          </w:tblGrid>
        </w:tblGridChange>
      </w:tblGrid>
      <w:tr>
        <w:trPr>
          <w:cantSplit w:val="1"/>
          <w:tblHeader w:val="1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8c8c8c" w:val="clear"/>
            <w:vAlign w:val="center"/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ASP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Active Server Pages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DD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Design Specification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CRUD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Create Retrieve Update and Delete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ERD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Entity Relationship Diagram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</w:rPr>
      </w:pPr>
      <w:bookmarkStart w:colFirst="0" w:colLast="0" w:name="_38t5ivxmb95z" w:id="4"/>
      <w:bookmarkEnd w:id="4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5,5,"</w:instrText>
            <w:fldChar w:fldCharType="separate"/>
          </w:r>
          <w:hyperlink w:anchor="_ijraypplycl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ijraypplyc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_ijraypplyclb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Introduction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1lkho8l5y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ra1lkho8l5y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_ra1lkho8l5y6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Purpose of Document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xqxi2z6r9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This document outlines the software design specification for FastTransit, a point management system developed for efficiently managing transit points across a digital platform. It is intended to guide developers, designers, testers, and stakeholders through the system’s design using an Object-Oriented Design methodology.</w:t>
            </w:r>
          </w:hyperlink>
          <w:hyperlink w:anchor="_1ixqxi2z6r95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edljwt6i0j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pedljwt6i0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_pedljwt6i0jz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Intended Audience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kxeo2bdc1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lwkxeo2bdc1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_lwkxeo2bdc15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Document Convention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ene1y1wdm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jmene1y1wdm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_jmene1y1wdmf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Project Overview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ee7k9lkav6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zee7k9lkav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_zee7k9lkav64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Scope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nlrj22dj3t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enlrj22dj3t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_enlrj22dj3to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Design Considerations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o0ivg5ftme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wo0ivg5ftme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_wo0ivg5ftmed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Assumptions and Dependencies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8tyomia2bt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l8tyomia2bt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_l8tyomia2btm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Risks and Volatile Areas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kmd27ug0p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52kmd27ug0p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_52kmd27ug0pt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Architecture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fqd6z3yk1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4qfqd6z3yk1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_4qfqd6z3yk1z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Level  Architecture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qmpmccioy3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twz0mv7sk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y0twz0mv7sk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_y0twz0mv7sk8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Software Architecture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mgijyawv7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18mgijyawv7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_18mgijyawv7v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Design Strategy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xdq3fb14l7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Architectural Strategy Overview</w:t>
            </w:r>
          </w:hyperlink>
          <w:hyperlink w:anchor="_kxdq3fb14l7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4i47lcebc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Future System Extension / Enhancement</w:t>
            </w:r>
          </w:hyperlink>
          <w:hyperlink w:anchor="_bv4i47lcebc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gb3gctml8y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System Reuse</w:t>
            </w:r>
          </w:hyperlink>
          <w:hyperlink w:anchor="_wgb3gctml8y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xfnzxsrbg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Interface Paradigm</w:t>
            </w:r>
          </w:hyperlink>
          <w:hyperlink w:anchor="_82xfnzxsrbg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f3u10a9wm7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Management</w:t>
            </w:r>
          </w:hyperlink>
          <w:hyperlink w:anchor="_wf3u10a9wm7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27g82bhj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Concurrency &amp; Synchronization</w:t>
            </w:r>
          </w:hyperlink>
          <w:hyperlink w:anchor="_lj27g82bhj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jxqmygkogl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vjxqmygkogl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_vjxqmygkogle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Detailed System Design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51oxxo0ff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5.1.1</w:t>
            </w:r>
          </w:hyperlink>
          <w:hyperlink w:anchor="_y451oxxo0ff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_y451oxxo0ffx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ER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mhm6bg0m1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</w:t>
            </w:r>
          </w:hyperlink>
          <w:hyperlink w:anchor="_vcmhm6bg0m1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_vcmhm6bg0m1v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Dictionary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4hf4b7a0z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5.1.2.1</w:t>
            </w:r>
          </w:hyperlink>
          <w:hyperlink w:anchor="_l4hf4b7a0z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_l4hf4b7a0zi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1-Admin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igm8eonwhz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5.1.2.2</w:t>
            </w:r>
          </w:hyperlink>
          <w:hyperlink w:anchor="_eigm8eonwhz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_eigm8eonwhz1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2-Transporter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n0735wp3c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5.1.2.3</w:t>
            </w:r>
          </w:hyperlink>
          <w:hyperlink w:anchor="_4xn0735wp3c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_4xn0735wp3c9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3-User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underscore" w:pos="9350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4929gwcme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j14929gwcme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_j14929gwcmee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Application Design</w:t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4929gwcme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 Sequence Diagram</w:t>
            </w:r>
          </w:hyperlink>
          <w:hyperlink w:anchor="_j14929gwcme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iy0ou2b57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5.2.1.1</w:t>
            </w:r>
          </w:hyperlink>
          <w:hyperlink w:anchor="_hkiy0ou2b57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_hkiy0ou2b57u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Admin Sequence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txk3yzgf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5.2.1.2</w:t>
            </w:r>
          </w:hyperlink>
          <w:hyperlink w:anchor="_9atxk3yzgf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_9atxk3yzgfh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 User Sequence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49yvkb69zl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5.2.1.3</w:t>
            </w:r>
          </w:hyperlink>
          <w:hyperlink w:anchor="_549yvkb69z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_549yvkb69zlf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Login Sequence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underscore" w:pos="9350"/>
            </w:tabs>
            <w:spacing w:after="0" w:before="0" w:line="240" w:lineRule="auto"/>
            <w:ind w:left="7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7jf0iphoo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5.2.1.4</w:t>
            </w:r>
          </w:hyperlink>
          <w:hyperlink w:anchor="_3e7jf0iphoo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_3e7jf0iphoo5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Transporter Sequence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xxcq9stkm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5.2.2</w:t>
            </w:r>
          </w:hyperlink>
          <w:hyperlink w:anchor="_u9xxcq9stkm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_u9xxcq9stkmz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State 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gypzxm1xx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4z6ie8j82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cd4z6ie8j82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_cd4z6ie8j82m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References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underscore" w:pos="9350"/>
            </w:tabs>
            <w:spacing w:after="12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ccoatne25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8wccoatne25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_8wccoatne25w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Appendices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underscore" w:pos="935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ccoatne25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7.1.1</w:t>
            </w:r>
          </w:hyperlink>
          <w:hyperlink w:anchor="_8wccoatne25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_8wccoatne25w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Appendix A: Supporting Details for FastTransit System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ssgpvs3lh2ck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bookmarkStart w:colFirst="0" w:colLast="0" w:name="_w9dehb5rc9j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bookmarkStart w:colFirst="0" w:colLast="0" w:name="_ra1lkho8l5y6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Purpose of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ind w:left="576" w:firstLine="0"/>
        <w:rPr>
          <w:rFonts w:ascii="Times New Roman" w:cs="Times New Roman" w:eastAsia="Times New Roman" w:hAnsi="Times New Roman"/>
          <w:i w:val="0"/>
          <w:sz w:val="36"/>
          <w:szCs w:val="36"/>
          <w:vertAlign w:val="baseline"/>
        </w:rPr>
      </w:pPr>
      <w:bookmarkStart w:colFirst="0" w:colLast="0" w:name="_pedljwt6i0jz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vertAlign w:val="baseline"/>
          <w:rtl w:val="0"/>
        </w:rPr>
        <w:t xml:space="preserve">This document outlines the software design specification for FastTransit, a point management system developed for efficiently managing transit points across a digital platform. It is intended to guide developers, designers, testers, and stakeholders through the system’s design using an Object-Oriented Design methodology.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Intended Audience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4"/>
        </w:numPr>
        <w:spacing w:after="0" w:before="280" w:lineRule="auto"/>
        <w:ind w:left="129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FastTransit development team</w:t>
      </w:r>
    </w:p>
    <w:p w:rsidR="00000000" w:rsidDel="00000000" w:rsidP="00000000" w:rsidRDefault="00000000" w:rsidRPr="00000000" w14:paraId="00000124">
      <w:pPr>
        <w:numPr>
          <w:ilvl w:val="0"/>
          <w:numId w:val="14"/>
        </w:numPr>
        <w:spacing w:after="0" w:before="0" w:lineRule="auto"/>
        <w:ind w:left="129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Quality assurance testers</w:t>
      </w:r>
    </w:p>
    <w:p w:rsidR="00000000" w:rsidDel="00000000" w:rsidP="00000000" w:rsidRDefault="00000000" w:rsidRPr="00000000" w14:paraId="00000125">
      <w:pPr>
        <w:numPr>
          <w:ilvl w:val="0"/>
          <w:numId w:val="14"/>
        </w:numPr>
        <w:spacing w:after="0" w:before="0" w:lineRule="auto"/>
        <w:ind w:left="129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System analysts</w:t>
      </w:r>
    </w:p>
    <w:p w:rsidR="00000000" w:rsidDel="00000000" w:rsidP="00000000" w:rsidRDefault="00000000" w:rsidRPr="00000000" w14:paraId="00000126">
      <w:pPr>
        <w:numPr>
          <w:ilvl w:val="0"/>
          <w:numId w:val="14"/>
        </w:numPr>
        <w:spacing w:after="0" w:before="0" w:lineRule="auto"/>
        <w:ind w:left="129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Project stakeholders</w:t>
      </w:r>
    </w:p>
    <w:p w:rsidR="00000000" w:rsidDel="00000000" w:rsidP="00000000" w:rsidRDefault="00000000" w:rsidRPr="00000000" w14:paraId="00000127">
      <w:pPr>
        <w:numPr>
          <w:ilvl w:val="0"/>
          <w:numId w:val="14"/>
        </w:numPr>
        <w:spacing w:after="280" w:before="0" w:lineRule="auto"/>
        <w:ind w:left="1296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Technical leads and mentors</w:t>
      </w:r>
    </w:p>
    <w:p w:rsidR="00000000" w:rsidDel="00000000" w:rsidP="00000000" w:rsidRDefault="00000000" w:rsidRPr="00000000" w14:paraId="00000128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Document Convention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spacing w:after="0" w:before="280" w:lineRule="auto"/>
        <w:ind w:left="720" w:hanging="360"/>
        <w:rPr/>
      </w:pPr>
      <w:bookmarkStart w:colFirst="0" w:colLast="0" w:name="_6o41d9urqcj8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Font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Times New Roman</w:t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spacing w:after="280" w:before="0" w:lineRule="auto"/>
        <w:ind w:left="720" w:hanging="360"/>
        <w:rPr/>
      </w:pPr>
      <w:bookmarkStart w:colFirst="0" w:colLast="0" w:name="_jmene1y1wdm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Font Size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12 pt for body text, 14 pt bold for headings</w:t>
      </w:r>
    </w:p>
    <w:p w:rsidR="00000000" w:rsidDel="00000000" w:rsidP="00000000" w:rsidRDefault="00000000" w:rsidRPr="00000000" w14:paraId="0000012B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bookmarkStart w:colFirst="0" w:colLast="0" w:name="_uiu96ern4n67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Project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zee7k9lkav64" w:id="12"/>
      <w:bookmarkEnd w:id="12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FastTransit is a digital Point Management System with three core modules: Admin, User, and Transporter. Users can create accounts, choose stops, track buses, pay via Stripe, and generate vouchers or ID cards. The backend is implemented using Django, with a design emphasis on modularity and real-time data processing.</w:t>
      </w:r>
    </w:p>
    <w:p w:rsidR="00000000" w:rsidDel="00000000" w:rsidP="00000000" w:rsidRDefault="00000000" w:rsidRPr="00000000" w14:paraId="0000012D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System Will: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Register &amp; manage Users, Admins, Transporters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Perform CRUD operations for points and stop selection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Allow fare payment via Stripe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Enable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vehicle management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and voucher/ID card generation</w:t>
      </w:r>
    </w:p>
    <w:p w:rsidR="00000000" w:rsidDel="00000000" w:rsidP="00000000" w:rsidRDefault="00000000" w:rsidRPr="00000000" w14:paraId="00000133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System Will Not: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Include vehicle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maintenance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management - 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hat is up to the provider representative.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Support inter-city travel modules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Handle GPS tracking hardware integration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6r9vsnwmo6mz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Design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bookmarkStart w:colFirst="0" w:colLast="0" w:name="_agh5m1q6upqt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Assumptions and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5"/>
        </w:numPr>
        <w:spacing w:after="0" w:before="280" w:lineRule="auto"/>
        <w:ind w:left="720" w:hanging="360"/>
        <w:rPr/>
      </w:pPr>
      <w:bookmarkStart w:colFirst="0" w:colLast="0" w:name="_jahlrk63hfd8" w:id="15"/>
      <w:bookmarkEnd w:id="15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system assumes stable internet connectivity for real-time tracking and Stripe payments.</w:t>
      </w:r>
    </w:p>
    <w:p w:rsidR="00000000" w:rsidDel="00000000" w:rsidP="00000000" w:rsidRDefault="00000000" w:rsidRPr="00000000" w14:paraId="0000013C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FastTransit will rely on Stripe APIs for secure fare processing and Django middleware for module communication.</w:t>
      </w:r>
    </w:p>
    <w:p w:rsidR="00000000" w:rsidDel="00000000" w:rsidP="00000000" w:rsidRDefault="00000000" w:rsidRPr="00000000" w14:paraId="0000013D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database schema is assumed to be scalable to accommodate additional point categories in the future.</w:t>
      </w:r>
    </w:p>
    <w:p w:rsidR="00000000" w:rsidDel="00000000" w:rsidP="00000000" w:rsidRDefault="00000000" w:rsidRPr="00000000" w14:paraId="0000013E">
      <w:pPr>
        <w:numPr>
          <w:ilvl w:val="0"/>
          <w:numId w:val="15"/>
        </w:numPr>
        <w:spacing w:after="280" w:before="0" w:lineRule="auto"/>
        <w:ind w:left="720" w:hanging="360"/>
        <w:rPr/>
      </w:pPr>
      <w:bookmarkStart w:colFirst="0" w:colLast="0" w:name="_l8tyomia2btm" w:id="16"/>
      <w:bookmarkEnd w:id="16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Role-based access control (Admin, User, Transporter) is expected to be enforced via Django’s built-in permission framework.</w:t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Risks and Volatile 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spacing w:after="0" w:before="280" w:lineRule="auto"/>
        <w:ind w:left="720" w:hanging="360"/>
        <w:rPr/>
      </w:pPr>
      <w:bookmarkStart w:colFirst="0" w:colLast="0" w:name="_ofhv3ebjzgc0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API Volatility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Stripe or mapping APIs may change or deprecate certain features.</w:t>
      </w:r>
    </w:p>
    <w:p w:rsidR="00000000" w:rsidDel="00000000" w:rsidP="00000000" w:rsidRDefault="00000000" w:rsidRPr="00000000" w14:paraId="00000141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Scope Creep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Introduction of additional transport providers could disrupt current modular design.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Tech Shifts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Upgrades in Django or frontend libraries might impact compatibility and require migration work.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Growth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Rapid increase in registered users or transaction logs may impact performance if caching and indexing strategies are not properly designed.</w:t>
      </w:r>
    </w:p>
    <w:p w:rsidR="00000000" w:rsidDel="00000000" w:rsidP="00000000" w:rsidRDefault="00000000" w:rsidRPr="00000000" w14:paraId="00000144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Contingency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Use modular APIs, loose coupling between services, and scalable database indexing to allow future flexibility and minimize redesign efforts.</w:t>
      </w:r>
    </w:p>
    <w:p w:rsidR="00000000" w:rsidDel="00000000" w:rsidP="00000000" w:rsidRDefault="00000000" w:rsidRPr="00000000" w14:paraId="00000145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bookmarkStart w:colFirst="0" w:colLast="0" w:name="_52kmd27ug0pt" w:id="18"/>
      <w:bookmarkEnd w:id="18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System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bookmarkStart w:colFirst="0" w:colLast="0" w:name="_8qqmpmccioy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System Level 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ind w:left="576" w:firstLine="0"/>
        <w:rPr>
          <w:rFonts w:ascii="Times New Roman" w:cs="Times New Roman" w:eastAsia="Times New Roman" w:hAnsi="Times New Roman"/>
          <w:i w:val="0"/>
          <w:vertAlign w:val="baseline"/>
        </w:rPr>
      </w:pPr>
      <w:bookmarkStart w:colFirst="0" w:colLast="0" w:name="_y0twz0mv7sk8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</w:rPr>
        <w:drawing>
          <wp:inline distB="0" distT="0" distL="114300" distR="114300">
            <wp:extent cx="6322695" cy="713041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713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Software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drawing>
          <wp:inline distB="0" distT="0" distL="114300" distR="114300">
            <wp:extent cx="6724650" cy="58915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89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b34hud47pd2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Design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kxdq3fb14l7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ind w:left="720" w:hanging="720"/>
        <w:rPr>
          <w:rFonts w:ascii="Times New Roman" w:cs="Times New Roman" w:eastAsia="Times New Roman" w:hAnsi="Times New Roman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Architectural Strategy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FastTransit uses a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modular, layered architecture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built with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Django framework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to ensure: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Clear separation of concerns,</w:t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Reusable logic,</w:t>
      </w:r>
    </w:p>
    <w:p w:rsidR="00000000" w:rsidDel="00000000" w:rsidP="00000000" w:rsidRDefault="00000000" w:rsidRPr="00000000" w14:paraId="0000015A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Maintainable structure,</w:t>
      </w:r>
    </w:p>
    <w:p w:rsidR="00000000" w:rsidDel="00000000" w:rsidP="00000000" w:rsidRDefault="00000000" w:rsidRPr="00000000" w14:paraId="0000015B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Scalability for future expansion (like inter-city transit or smart card integration).</w:t>
      </w:r>
    </w:p>
    <w:p w:rsidR="00000000" w:rsidDel="00000000" w:rsidP="00000000" w:rsidRDefault="00000000" w:rsidRPr="00000000" w14:paraId="0000015C">
      <w:pPr>
        <w:numPr>
          <w:ilvl w:val="0"/>
          <w:numId w:val="5"/>
        </w:numPr>
        <w:spacing w:after="280" w:before="0" w:lineRule="auto"/>
        <w:ind w:left="720" w:hanging="360"/>
        <w:rPr/>
      </w:pPr>
      <w:bookmarkStart w:colFirst="0" w:colLast="0" w:name="_bv4i47lcebc7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Future System Extension / Enhancement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Modularity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through Django apps allows plugging in new features like driver rating systems or route optimization without refactoring core logic.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API-first design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supports mobile app integration or IoT extension for real-time vehicle data.</w:t>
      </w:r>
    </w:p>
    <w:p w:rsidR="00000000" w:rsidDel="00000000" w:rsidP="00000000" w:rsidRDefault="00000000" w:rsidRPr="00000000" w14:paraId="00000161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Trade-off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Slightly more boilerplate code, but far better extensibility.</w:t>
      </w:r>
    </w:p>
    <w:p w:rsidR="00000000" w:rsidDel="00000000" w:rsidP="00000000" w:rsidRDefault="00000000" w:rsidRPr="00000000" w14:paraId="00000162">
      <w:pPr>
        <w:pStyle w:val="Heading3"/>
        <w:ind w:left="720" w:hanging="72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System Reuse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Reusable components include:</w:t>
      </w:r>
    </w:p>
    <w:p w:rsidR="00000000" w:rsidDel="00000000" w:rsidP="00000000" w:rsidRDefault="00000000" w:rsidRPr="00000000" w14:paraId="00000165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Authentication (Django’s built-in auth system),</w:t>
      </w:r>
    </w:p>
    <w:p w:rsidR="00000000" w:rsidDel="00000000" w:rsidP="00000000" w:rsidRDefault="00000000" w:rsidRPr="00000000" w14:paraId="00000166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Payment module (Stripe integration),</w:t>
      </w:r>
    </w:p>
    <w:p w:rsidR="00000000" w:rsidDel="00000000" w:rsidP="00000000" w:rsidRDefault="00000000" w:rsidRPr="00000000" w14:paraId="00000167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CRUD APIs (generic class-based views).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Code follows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DRY (Don’t Repeat Yourself)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single responsibility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principles.</w:t>
      </w:r>
    </w:p>
    <w:p w:rsidR="00000000" w:rsidDel="00000000" w:rsidP="00000000" w:rsidRDefault="00000000" w:rsidRPr="00000000" w14:paraId="00000169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Trade-off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Slight complexity in isolating reusable components, mitigated by Django’s app structure.</w:t>
      </w:r>
    </w:p>
    <w:p w:rsidR="00000000" w:rsidDel="00000000" w:rsidP="00000000" w:rsidRDefault="00000000" w:rsidRPr="00000000" w14:paraId="0000016A">
      <w:pPr>
        <w:pStyle w:val="Heading3"/>
        <w:ind w:left="720" w:hanging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82xfnzxsrbg0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ind w:left="720" w:hanging="72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User Interface Paradigm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8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UI follows a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role-based interface design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where each type of user (Admin, User, Transporter) has specific dashboards.</w:t>
      </w:r>
    </w:p>
    <w:p w:rsidR="00000000" w:rsidDel="00000000" w:rsidP="00000000" w:rsidRDefault="00000000" w:rsidRPr="00000000" w14:paraId="0000016E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Built 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responsive design principles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to ensure accessibility on both desktop and mobile.</w:t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Trade-off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Slight increase in frontend complexity, justified by improved UX across roles.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wf3u10a9wm7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ind w:left="720" w:hanging="72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9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Storage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MYSQL handles structured storage for users, transactions, and route data.</w:t>
      </w:r>
    </w:p>
    <w:p w:rsidR="00000000" w:rsidDel="00000000" w:rsidP="00000000" w:rsidRDefault="00000000" w:rsidRPr="00000000" w14:paraId="00000174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Distribution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Centralized now, but DB schema supports sharding or replication for scale.</w:t>
      </w:r>
    </w:p>
    <w:p w:rsidR="00000000" w:rsidDel="00000000" w:rsidP="00000000" w:rsidRDefault="00000000" w:rsidRPr="00000000" w14:paraId="00000175">
      <w:pPr>
        <w:numPr>
          <w:ilvl w:val="0"/>
          <w:numId w:val="9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Persistence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All point records and fare histories are persistently stored with backup/restore support.</w:t>
      </w:r>
    </w:p>
    <w:p w:rsidR="00000000" w:rsidDel="00000000" w:rsidP="00000000" w:rsidRDefault="00000000" w:rsidRPr="00000000" w14:paraId="00000176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Trade-off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Central DB can be a bottleneck in future unless optimized with indexing/caching (planned).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lj27g82bhjm3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ind w:left="720" w:hanging="72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Concurrency &amp; Synchronization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0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Stripe webhook handling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is asynchronous to avoid blocking the main thread.</w:t>
      </w:r>
    </w:p>
    <w:p w:rsidR="00000000" w:rsidDel="00000000" w:rsidP="00000000" w:rsidRDefault="00000000" w:rsidRPr="00000000" w14:paraId="0000017B">
      <w:pPr>
        <w:numPr>
          <w:ilvl w:val="0"/>
          <w:numId w:val="10"/>
        </w:numPr>
        <w:spacing w:after="280" w:before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Django handles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per-request thread isolation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; race conditions are avoided by transactional DB operations.</w:t>
      </w:r>
    </w:p>
    <w:p w:rsidR="00000000" w:rsidDel="00000000" w:rsidP="00000000" w:rsidRDefault="00000000" w:rsidRPr="00000000" w14:paraId="0000017C">
      <w:pPr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Trade-off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: Limited real-time concurrency without async/Django Channels, but acceptable for MVP phase.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k5s1z910s8nv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Detailed System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numPr>
          <w:ilvl w:val="2"/>
          <w:numId w:val="1"/>
        </w:numPr>
        <w:ind w:left="720" w:hanging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ER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vcmhm6bg0m1v" w:id="28"/>
      <w:bookmarkEnd w:id="2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96050" cy="725336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25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numPr>
          <w:ilvl w:val="2"/>
          <w:numId w:val="1"/>
        </w:numPr>
        <w:ind w:left="720" w:hanging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l4hf4b7a0zi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Data 1-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Admin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Alias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System Admin, Backend Operator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Where-used/how-used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Input to: Login Validation Process</w:t>
              <w:br w:type="textWrapping"/>
              <w:t xml:space="preserve">Output from: Admin Registration Process</w:t>
              <w:br w:type="textWrapping"/>
              <w:t xml:space="preserve">Used in: Admin Dashboard (for user/route management)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Content 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Admin = Admin_ID + Name + Email + Password + Role</w:t>
            </w:r>
          </w:p>
        </w:tc>
      </w:tr>
    </w:tbl>
    <w:p w:rsidR="00000000" w:rsidDel="00000000" w:rsidP="00000000" w:rsidRDefault="00000000" w:rsidRPr="00000000" w14:paraId="0000019A">
      <w:pPr>
        <w:spacing w:after="200" w:line="276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4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34"/>
        <w:gridCol w:w="1243"/>
        <w:gridCol w:w="1234"/>
        <w:gridCol w:w="1234"/>
        <w:gridCol w:w="1234"/>
        <w:gridCol w:w="1234"/>
        <w:gridCol w:w="1234"/>
        <w:tblGridChange w:id="0">
          <w:tblGrid>
            <w:gridCol w:w="1234"/>
            <w:gridCol w:w="1243"/>
            <w:gridCol w:w="1234"/>
            <w:gridCol w:w="1234"/>
            <w:gridCol w:w="1234"/>
            <w:gridCol w:w="1234"/>
            <w:gridCol w:w="123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Column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Length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Nullable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Default Value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Key Type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A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admin_id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Unique ID for the admin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Integer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Auto Increment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A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Admin's full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email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Admin's login email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password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Hashed password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role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Role of the admin (e.g., Super)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'admin'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spacing w:after="200" w:line="276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00" w:line="276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eigm8eonwhz1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Data 2-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Transporter</w:t>
      </w: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Transporter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Alias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Bus Driver, Vehicle Operator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Where-used/how-used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Input to: Location Tracking, Trip Status</w:t>
              <w:br w:type="textWrapping"/>
              <w:t xml:space="preserve">Output from: Transporter Registration</w:t>
              <w:br w:type="textWrapping"/>
              <w:t xml:space="preserve">Used in: Bus Assignment and Tracking Modules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Content 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Transporter = Transporter_ID + Name + Phone + Vehicle_ID + Assigned_Route + Status</w:t>
            </w:r>
          </w:p>
        </w:tc>
      </w:tr>
    </w:tbl>
    <w:p w:rsidR="00000000" w:rsidDel="00000000" w:rsidP="00000000" w:rsidRDefault="00000000" w:rsidRPr="00000000" w14:paraId="000001D0">
      <w:pPr>
        <w:spacing w:after="200" w:line="276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58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6"/>
        <w:gridCol w:w="1353"/>
        <w:gridCol w:w="1234"/>
        <w:gridCol w:w="1234"/>
        <w:gridCol w:w="1234"/>
        <w:gridCol w:w="1234"/>
        <w:gridCol w:w="1234"/>
        <w:tblGridChange w:id="0">
          <w:tblGrid>
            <w:gridCol w:w="1536"/>
            <w:gridCol w:w="1353"/>
            <w:gridCol w:w="1234"/>
            <w:gridCol w:w="1234"/>
            <w:gridCol w:w="1234"/>
            <w:gridCol w:w="1234"/>
            <w:gridCol w:w="123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Column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Length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Nullable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Default Value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Key Type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transporter_id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Unique ID for transporter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Integer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Auto Increment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Full name of transporter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E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phone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Contact 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E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vehicle_id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Assigned bus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Integer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FK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assigned_route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Route number or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NULL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Transporter availability (Active/Idle)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'Idle'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2">
      <w:pPr>
        <w:spacing w:after="200" w:line="276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4xn0735wp3c9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Data 3-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</w:p>
    <w:tbl>
      <w:tblPr>
        <w:tblStyle w:val="Table13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Alias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Passenger, App User, Commuter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Where-used/how-used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Input to: Booking and Fare Calculation Process</w:t>
              <w:br w:type="textWrapping"/>
              <w:t xml:space="preserve">Output from: User Registration Process</w:t>
              <w:br w:type="textWrapping"/>
              <w:t xml:space="preserve">Used in: Point Management, Payment, Voucher Generation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Content 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User = User_ID + Name + Email + Password + Point_Balance + Point_ID + Role</w:t>
            </w:r>
          </w:p>
        </w:tc>
      </w:tr>
    </w:tbl>
    <w:p w:rsidR="00000000" w:rsidDel="00000000" w:rsidP="00000000" w:rsidRDefault="00000000" w:rsidRPr="00000000" w14:paraId="0000020C">
      <w:pPr>
        <w:spacing w:after="200" w:line="276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69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51"/>
        <w:gridCol w:w="1249"/>
        <w:gridCol w:w="1234"/>
        <w:gridCol w:w="1234"/>
        <w:gridCol w:w="1234"/>
        <w:gridCol w:w="1234"/>
        <w:gridCol w:w="1234"/>
        <w:tblGridChange w:id="0">
          <w:tblGrid>
            <w:gridCol w:w="1451"/>
            <w:gridCol w:w="1249"/>
            <w:gridCol w:w="1234"/>
            <w:gridCol w:w="1234"/>
            <w:gridCol w:w="1234"/>
            <w:gridCol w:w="1234"/>
            <w:gridCol w:w="123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Column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Type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Length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Nullable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Default Value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Key Type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user_id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Unique ID for the user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Integer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Auto Increment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Full name of the user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email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User's email for 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password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Hashed password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point_balance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Available points in the wallet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Integer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point_id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Unique Point Card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Yes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NULL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role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'user' / 'admin' / 'transporter'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Varchar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'user'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920.0" w:type="dxa"/>
        <w:jc w:val="center"/>
        <w:tblLayout w:type="fixed"/>
        <w:tblLook w:val="0000"/>
      </w:tblPr>
      <w:tblGrid>
        <w:gridCol w:w="2175"/>
        <w:gridCol w:w="2520"/>
        <w:gridCol w:w="3225"/>
        <w:tblGridChange w:id="0">
          <w:tblGrid>
            <w:gridCol w:w="2175"/>
            <w:gridCol w:w="2520"/>
            <w:gridCol w:w="3225"/>
          </w:tblGrid>
        </w:tblGridChange>
      </w:tblGrid>
      <w:tr>
        <w:trPr>
          <w:cantSplit w:val="1"/>
          <w:trHeight w:val="18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9">
      <w:pPr>
        <w:pStyle w:val="Heading2"/>
        <w:numPr>
          <w:ilvl w:val="1"/>
          <w:numId w:val="1"/>
        </w:numPr>
        <w:ind w:left="576" w:hanging="576"/>
        <w:rPr>
          <w:rFonts w:ascii="Times New Roman" w:cs="Times New Roman" w:eastAsia="Times New Roman" w:hAnsi="Times New Roman"/>
          <w:i w:val="0"/>
        </w:rPr>
      </w:pPr>
      <w:bookmarkStart w:colFirst="0" w:colLast="0" w:name="_j14929gwcmee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Application Design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3"/>
        <w:ind w:left="720" w:hanging="72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hkiy0ou2b57u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5.2.1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Admin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drawing>
          <wp:inline distB="0" distT="0" distL="114300" distR="114300">
            <wp:extent cx="5455285" cy="715200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715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</w:rPr>
      </w:pPr>
      <w:bookmarkStart w:colFirst="0" w:colLast="0" w:name="_9atxk3yzgfh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App User Sequence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drawing>
          <wp:inline distB="0" distT="0" distL="114300" distR="114300">
            <wp:extent cx="4753610" cy="78041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780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</w:rPr>
      </w:pPr>
      <w:bookmarkStart w:colFirst="0" w:colLast="0" w:name="_549yvkb69zlf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Login Sequence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5930900" cy="51314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13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4"/>
        <w:numPr>
          <w:ilvl w:val="3"/>
          <w:numId w:val="1"/>
        </w:numPr>
        <w:ind w:left="864" w:hanging="864"/>
        <w:rPr>
          <w:rFonts w:ascii="Times New Roman" w:cs="Times New Roman" w:eastAsia="Times New Roman" w:hAnsi="Times New Roman"/>
        </w:rPr>
      </w:pPr>
      <w:bookmarkStart w:colFirst="0" w:colLast="0" w:name="_3e7jf0iphoo5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Transporter Sequence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drawing>
          <wp:inline distB="0" distT="0" distL="114300" distR="114300">
            <wp:extent cx="5013325" cy="7797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u9xxcq9stkm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3"/>
        <w:numPr>
          <w:ilvl w:val="2"/>
          <w:numId w:val="1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93gypzxm1xx9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State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jc w:val="center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bookmarkStart w:colFirst="0" w:colLast="0" w:name="_x32gb4lmomd4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  <w:drawing>
          <wp:inline distB="0" distT="0" distL="114300" distR="114300">
            <wp:extent cx="5950585" cy="510794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510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vertAlign w:val="baseline"/>
        </w:rPr>
      </w:pPr>
      <w:bookmarkStart w:colFirst="0" w:colLast="0" w:name="_cd4z6ie8j82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11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Django Project Documentation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Django 4.2 Documentation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Publisher: Django Software Foundation</w:t>
        <w:br w:type="textWrapping"/>
        <w:t xml:space="preserve">URL: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vertAlign w:val="baseline"/>
            <w:rtl w:val="0"/>
          </w:rPr>
          <w:t xml:space="preserve">https://docs.djangoproject.com/en/4.2/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1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Stripe API Reference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Stripe API Documentation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Publisher: Stripe, Inc.</w:t>
        <w:br w:type="textWrapping"/>
        <w:t xml:space="preserve">URL: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vertAlign w:val="baseline"/>
            <w:rtl w:val="0"/>
          </w:rPr>
          <w:t xml:space="preserve">https://stripe.com/docs/api</w:t>
        </w:r>
      </w:hyperlink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Accessed: 2025</w:t>
      </w:r>
    </w:p>
    <w:p w:rsidR="00000000" w:rsidDel="00000000" w:rsidP="00000000" w:rsidRDefault="00000000" w:rsidRPr="00000000" w14:paraId="00000265">
      <w:pPr>
        <w:numPr>
          <w:ilvl w:val="0"/>
          <w:numId w:val="1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Python Official Docs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Python 3.11 Documentation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Publisher: Python Software Foundation</w:t>
        <w:br w:type="textWrapping"/>
        <w:t xml:space="preserve">URL: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vertAlign w:val="baselin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1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FAST NUCES Software Engineering Guidelines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SDS &amp; SRS Manual for Capstone Projects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Publisher: FAST School of Computing – Karachi Campus</w:t>
        <w:br w:type="textWrapping"/>
        <w:t xml:space="preserve">Year: 2024</w:t>
        <w:br w:type="textWrapping"/>
        <w:t xml:space="preserve">Access: University Internal Portal</w:t>
      </w:r>
    </w:p>
    <w:p w:rsidR="00000000" w:rsidDel="00000000" w:rsidP="00000000" w:rsidRDefault="00000000" w:rsidRPr="00000000" w14:paraId="00000267">
      <w:pPr>
        <w:numPr>
          <w:ilvl w:val="0"/>
          <w:numId w:val="1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MySQL Reference Manual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vertAlign w:val="baseline"/>
          <w:rtl w:val="0"/>
        </w:rPr>
        <w:t xml:space="preserve">MySQL 8.0 Documentation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Publisher: Oracle Corporation</w:t>
        <w:br w:type="textWrapping"/>
        <w:t xml:space="preserve">URL: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vertAlign w:val="baseline"/>
            <w:rtl w:val="0"/>
          </w:rPr>
          <w:t xml:space="preserve">https://dev.mysql.com/doc/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11"/>
        </w:numPr>
        <w:spacing w:after="28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UML Distilled: A Brief Guide to the Standard Object Modeling Language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br w:type="textWrapping"/>
        <w:t xml:space="preserve">Author: Martin Fowler</w:t>
        <w:br w:type="textWrapping"/>
        <w:t xml:space="preserve">Publisher: Addison-Wesley</w:t>
        <w:br w:type="textWrapping"/>
        <w:t xml:space="preserve">Edition: 3rd Edition</w:t>
        <w:br w:type="textWrapping"/>
        <w:t xml:space="preserve">Year: 2004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vertAlign w:val="baseline"/>
        </w:rPr>
      </w:pPr>
      <w:bookmarkStart w:colFirst="0" w:colLast="0" w:name="_dz65blmbvb47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1"/>
        <w:numPr>
          <w:ilvl w:val="0"/>
          <w:numId w:val="1"/>
        </w:numPr>
        <w:ind w:left="432" w:hanging="432"/>
        <w:rPr>
          <w:rFonts w:ascii="Times New Roman" w:cs="Times New Roman" w:eastAsia="Times New Roman" w:hAnsi="Times New Roman"/>
        </w:rPr>
      </w:pPr>
      <w:bookmarkStart w:colFirst="0" w:colLast="0" w:name="_8wccoatne25w" w:id="42"/>
      <w:bookmarkEnd w:id="42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Appendices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numPr>
          <w:ilvl w:val="2"/>
          <w:numId w:val="1"/>
        </w:numPr>
        <w:ind w:left="720" w:hanging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Appendix A: Supporting Details for FastTransit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database schema for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FastTransit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system includes tables for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baseline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baseline"/>
          <w:rtl w:val="0"/>
        </w:rPr>
        <w:t xml:space="preserve">transports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baseline"/>
          <w:rtl w:val="0"/>
        </w:rPr>
        <w:t xml:space="preserve">payment_transactions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baseline"/>
          <w:rtl w:val="0"/>
        </w:rPr>
        <w:t xml:space="preserve">points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baseline"/>
          <w:rtl w:val="0"/>
        </w:rPr>
        <w:t xml:space="preserve">vouchers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etc. Each table is linked to ensure referential integrity across the system.</w:t>
      </w:r>
    </w:p>
    <w:p w:rsidR="00000000" w:rsidDel="00000000" w:rsidP="00000000" w:rsidRDefault="00000000" w:rsidRPr="00000000" w14:paraId="0000026F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Example:</w:t>
      </w:r>
    </w:p>
    <w:p w:rsidR="00000000" w:rsidDel="00000000" w:rsidP="00000000" w:rsidRDefault="00000000" w:rsidRPr="00000000" w14:paraId="00000270">
      <w:pPr>
        <w:numPr>
          <w:ilvl w:val="1"/>
          <w:numId w:val="12"/>
        </w:numPr>
        <w:spacing w:after="0" w:before="28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table: Stores user details like user ID, name, email, and point balance.</w:t>
      </w:r>
    </w:p>
    <w:p w:rsidR="00000000" w:rsidDel="00000000" w:rsidP="00000000" w:rsidRDefault="00000000" w:rsidRPr="00000000" w14:paraId="00000271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payment_transactions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table: Contains transaction details with reference to user ID, payment amount, and status.</w:t>
      </w:r>
    </w:p>
    <w:p w:rsidR="00000000" w:rsidDel="00000000" w:rsidP="00000000" w:rsidRDefault="00000000" w:rsidRPr="00000000" w14:paraId="00000272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Payment Gateway Integration (Stripe)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1"/>
          <w:numId w:val="1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For payments,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Stripe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has been integrated to allow users to pay the fare securely. This involves API calls to Stripe's servers to handle payment processing.</w:t>
      </w:r>
    </w:p>
    <w:p w:rsidR="00000000" w:rsidDel="00000000" w:rsidP="00000000" w:rsidRDefault="00000000" w:rsidRPr="00000000" w14:paraId="00000275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baseline"/>
          <w:rtl w:val="0"/>
        </w:rPr>
        <w:t xml:space="preserve">PaymentHandler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class abstracts the communication with Stripe, ensuring that users' sensitive information is never stored locally, and payment data is securely processed.</w:t>
      </w:r>
    </w:p>
    <w:p w:rsidR="00000000" w:rsidDel="00000000" w:rsidP="00000000" w:rsidRDefault="00000000" w:rsidRPr="00000000" w14:paraId="00000276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System Architecture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1"/>
          <w:numId w:val="1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 detailed architecture diagram can be found below, showing the relationships between the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Transporter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modules.</w:t>
      </w:r>
    </w:p>
    <w:p w:rsidR="00000000" w:rsidDel="00000000" w:rsidP="00000000" w:rsidRDefault="00000000" w:rsidRPr="00000000" w14:paraId="00000279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Additional diagrams illustrating key workflows (e.g., User selects a bus, Stripe payment integration, etc.) can be provided to ensure clarity in understanding the system flow.</w:t>
      </w:r>
    </w:p>
    <w:p w:rsidR="00000000" w:rsidDel="00000000" w:rsidP="00000000" w:rsidRDefault="00000000" w:rsidRPr="00000000" w14:paraId="0000027A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User Interface Mockups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mockups for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FastTransit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user interface are attached, showing the User dashboard, payment screens, bus tracking pages, and voucher generation.</w:t>
      </w:r>
    </w:p>
    <w:p w:rsidR="00000000" w:rsidDel="00000000" w:rsidP="00000000" w:rsidRDefault="00000000" w:rsidRPr="00000000" w14:paraId="0000027D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Error Handling Strategies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1"/>
          <w:numId w:val="1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FastTransit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implements specific error handling for edge cases like invalid payment information, incorrect point balance, or unavailable buses. Below is an example of error handling for Stripe payment failures:</w:t>
      </w:r>
    </w:p>
    <w:p w:rsidR="00000000" w:rsidDel="00000000" w:rsidP="00000000" w:rsidRDefault="00000000" w:rsidRPr="00000000" w14:paraId="00000281">
      <w:pPr>
        <w:numPr>
          <w:ilvl w:val="1"/>
          <w:numId w:val="1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numPr>
          <w:ilvl w:val="0"/>
          <w:numId w:val="1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Code Quality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The system follows Python's PEP 8 coding standards, with additional guidelines specific to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FastTransit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(e.g., naming conventions, commenting practices, etc.). Unit tests are written for critical components, especially payment processing and bus tracking functionality.</w:t>
      </w:r>
    </w:p>
    <w:p w:rsidR="00000000" w:rsidDel="00000000" w:rsidP="00000000" w:rsidRDefault="00000000" w:rsidRPr="00000000" w14:paraId="00000284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Security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To prevent unauthorized access,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FastTransit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uses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OAuth2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for secure user authentication. Furthermore, all payment transactions are encrypted 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SSL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certificates, ensuring secure communication between users and payment servers.</w:t>
      </w:r>
    </w:p>
    <w:p w:rsidR="00000000" w:rsidDel="00000000" w:rsidP="00000000" w:rsidRDefault="00000000" w:rsidRPr="00000000" w14:paraId="00000287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Data Privacy and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vertAlign w:val="baseline"/>
          <w:rtl w:val="0"/>
        </w:rPr>
        <w:t xml:space="preserve">FastTransit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complies with data privacy regulations, including GDPR, ensuring that user data (such as personal information and payment details) is stored securely and only accessible by authorized personnel.</w:t>
      </w:r>
    </w:p>
    <w:p w:rsidR="00000000" w:rsidDel="00000000" w:rsidP="00000000" w:rsidRDefault="00000000" w:rsidRPr="00000000" w14:paraId="0000028A">
      <w:pPr>
        <w:spacing w:after="280" w:before="280" w:lineRule="auto"/>
        <w:ind w:left="144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2"/>
        </w:numPr>
        <w:spacing w:after="0" w:before="2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Performance 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1"/>
          <w:numId w:val="12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Performance benchmarks show that the system can handle 1000 concurrent users, with minimal latency during bus tracking and payment processing.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220"/>
        <w:tab w:val="right" w:leader="none" w:pos="9360"/>
        <w:tab w:val="right" w:leader="none" w:pos="1035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882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220"/>
        <w:tab w:val="right" w:leader="none" w:pos="9360"/>
        <w:tab w:val="right" w:leader="none" w:pos="1035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&lt;CS491-Project I&gt;</w:t>
      <w:tab/>
      <w:t xml:space="preserve">Software Design Specification</w:t>
      <w:tab/>
      <w:t xml:space="preserve">        </w:t>
    </w:r>
  </w:p>
  <w:p w:rsidR="00000000" w:rsidDel="00000000" w:rsidP="00000000" w:rsidRDefault="00000000" w:rsidRPr="00000000" w14:paraId="000002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ffffff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Cambria" w:cs="Cambria" w:eastAsia="Cambria" w:hAnsi="Cambria"/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Cambria" w:cs="Cambria" w:eastAsia="Cambria" w:hAnsi="Cambria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Cambria" w:cs="Cambria" w:eastAsia="Cambria" w:hAnsi="Cambria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  <w:vertAlign w:val="baseline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sz w:val="24"/>
      <w:szCs w:val="24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stripe.com/docs/api" TargetMode="External"/><Relationship Id="rId14" Type="http://schemas.openxmlformats.org/officeDocument/2006/relationships/hyperlink" Target="https://docs.djangoproject.com/en/4.2/" TargetMode="External"/><Relationship Id="rId17" Type="http://schemas.openxmlformats.org/officeDocument/2006/relationships/hyperlink" Target="https://dev.mysql.com/doc/" TargetMode="External"/><Relationship Id="rId16" Type="http://schemas.openxmlformats.org/officeDocument/2006/relationships/hyperlink" Target="https://docs.python.org/3/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