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eastAsia="SimSun" w:hAnsi="Times New Roman" w:cs="Times New Roman"/>
          <w:sz w:val="24"/>
          <w:szCs w:val="24"/>
        </w:rPr>
        <w:t xml:space="preserve">超复杂表格测试（含嵌套表格 / thead+tbody+tfoot / 不同边框）</w:t>
      </w:r>
    </w:p>
    <w:p>
      <w:pPr>
        <w:spacing w:before="120" w:after="120"/>
        <w:jc w:val="left"/>
      </w:pPr>
      <w:r>
        <w:rPr>
          <w:i/>
          <w:iCs/>
          <w:color w:val="666666"/>
        </w:rPr>
        <w:t xml:space="preserve">[HTML Content]</w:t>
      </w:r>
    </w:p>
    <w:p>
      <w:pPr>
        <w:pBdr>
          <w:bottom w:val="single" w:color="E1E4E8" w:sz="12" w:space="1"/>
        </w:pBdr>
        <w:spacing w:before="300" w:after="300" w:line="120" w:lineRule="exact"/>
        <w:jc w:val="left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对比项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Markdown 原生表格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粗体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斜体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SimSun" w:hAnsi="Times New Roman" w:cs="Times New Roman"/>
                <w:strike/>
                <w:sz w:val="20"/>
                <w:szCs w:val="20"/>
              </w:rPr>
              <w:t xml:space="preserve">删除线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⏳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普通文本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60" w:after="180" w:line="36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before="380" w:after="100" w:line="36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before="340" w:after="80" w:line="36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before="300" w:after="60" w:line="3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before="260" w:after="40" w:line="36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before="220" w:after="20" w:line="36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2026-02-04T14:25:31.088Z</dcterms:created>
  <dcterms:modified xsi:type="dcterms:W3CDTF">2026-02-04T14:25:31.088Z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