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32"/>
        </w:rPr>
        <w:t>BAO CAO KY THUAT — BAO CAO III</w:t>
      </w:r>
    </w:p>
    <w:p>
      <w:pPr>
        <w:jc w:val="center"/>
      </w:pPr>
      <w:r>
        <w:rPr>
          <w:rFonts w:ascii="Times New Roman" w:hAnsi="Times New Roman"/>
          <w:b/>
          <w:i w:val="0"/>
          <w:sz w:val="26"/>
        </w:rPr>
        <w:t>Nhan dang ca nhan dong gop trong hon hop DNA:</w:t>
        <w:br/>
        <w:t>Set Transformer da nhieu vu 45 lop voi Open-Set Detection</w:t>
        <w:br/>
        <w:t>tren tap du lieu PROVEDIt GF29cycles</w:t>
      </w:r>
    </w:p>
    <w:p/>
    <w:p>
      <w:pPr>
        <w:jc w:val="center"/>
      </w:pPr>
      <w:r>
        <w:rPr>
          <w:rFonts w:ascii="Times New Roman" w:hAnsi="Times New Roman"/>
          <w:b w:val="0"/>
          <w:i/>
          <w:sz w:val="24"/>
        </w:rPr>
        <w:t>Ngay: 24/05/2026</w:t>
      </w:r>
    </w:p>
    <w:p>
      <w:r>
        <w:br w:type="page"/>
      </w:r>
    </w:p>
    <w:p>
      <w:pPr>
        <w:pStyle w:val="Heading1"/>
      </w:pPr>
      <w:r>
        <w:rPr>
          <w:rFonts w:ascii="Times New Roman" w:hAnsi="Times New Roman"/>
          <w:b/>
          <w:color w:val="000000"/>
          <w:sz w:val="28"/>
        </w:rPr>
        <w:t>1. Gioi thieu</w:t>
      </w:r>
    </w:p>
    <w:p>
      <w:pPr>
        <w:spacing w:after="120"/>
        <w:ind w:firstLine="720"/>
      </w:pPr>
      <w:r>
        <w:rPr>
          <w:rFonts w:ascii="Times New Roman" w:hAnsi="Times New Roman"/>
          <w:b w:val="0"/>
          <w:i w:val="0"/>
          <w:sz w:val="24"/>
        </w:rPr>
        <w:t>Bao cao nay trinh bay Bao cao III cua du an nhom: xay dung he thong nhan dang ca nhan dong gop (contributor identification) trong hon hop DNA su dung Set Transformer. He thong giai quyet bai toan 45-class multi-label classification ket hop voi open-set detection de xac dinh nhung nguoi dong gop da biet va phat hien nguoi la (unknown contributors).</w:t>
      </w:r>
    </w:p>
    <w:p>
      <w:pPr>
        <w:spacing w:after="120"/>
        <w:ind w:firstLine="720"/>
      </w:pPr>
      <w:r>
        <w:rPr>
          <w:rFonts w:ascii="Times New Roman" w:hAnsi="Times New Roman"/>
          <w:b w:val="0"/>
          <w:i w:val="0"/>
          <w:sz w:val="24"/>
        </w:rPr>
        <w:t>So voi Bao cao I–II su dung XGBoost/MLP/CNN tren 252 dac trung binary tu combined_preprocessed_data.csv, Bao cao III tai xu ly truc tiep tu CSV goc GlobalFiler 29cycles, tang tap tu 3,342 len 10,195 mau, dung dac trung token (locus_idx, allele_val, log1p_height) de khai thac peak height thay vi chi co/khong allele, va them multi-task loss voi NOC head va reject head.</w:t>
      </w:r>
    </w:p>
    <w:p>
      <w:pPr>
        <w:pStyle w:val="Heading1"/>
      </w:pPr>
      <w:r>
        <w:rPr>
          <w:rFonts w:ascii="Times New Roman" w:hAnsi="Times New Roman"/>
          <w:b/>
          <w:color w:val="000000"/>
          <w:sz w:val="28"/>
        </w:rPr>
        <w:t>2. Dinh nghia bai toan</w:t>
      </w:r>
    </w:p>
    <w:p>
      <w:pPr>
        <w:spacing w:after="120"/>
        <w:ind w:firstLine="720"/>
      </w:pPr>
      <w:r>
        <w:rPr>
          <w:rFonts w:ascii="Times New Roman" w:hAnsi="Times New Roman"/>
          <w:b w:val="0"/>
          <w:i w:val="0"/>
          <w:sz w:val="24"/>
        </w:rPr>
        <w:t>Cho mot mau hon hop DNA voi canh bao dinh (peak heights) tai 24 STR loci, xac dinh: (1) Tap con donor nao trong 45 donor da biet co mat trong hon hop; (2) Co hay khong mot donor la (chua co trong co so du lieu) dong gop vao hon hop.</w:t>
      </w:r>
    </w:p>
    <w:p>
      <w:pPr>
        <w:spacing w:after="120"/>
        <w:ind w:firstLine="720"/>
      </w:pPr>
      <w:r>
        <w:rPr>
          <w:rFonts w:ascii="Times New Roman" w:hAnsi="Times New Roman"/>
          <w:b w:val="0"/>
          <w:i w:val="0"/>
          <w:sz w:val="24"/>
        </w:rPr>
        <w:t>Dieu kien thuc nghiem: tap train/val/test giu co dinh (seed=42), 45 donor da biet, 5 donor la (ID 6, 21, 26, 40, 50) duoc tach ra cho open-set evaluation. Cac mau co bat ky donor la nao duoc dua vao tap open-set (1,366 mau), khong dung de huan luyen.</w:t>
      </w:r>
    </w:p>
    <w:p>
      <w:pPr>
        <w:pStyle w:val="Heading1"/>
      </w:pPr>
      <w:r>
        <w:rPr>
          <w:rFonts w:ascii="Times New Roman" w:hAnsi="Times New Roman"/>
          <w:b/>
          <w:color w:val="000000"/>
          <w:sz w:val="28"/>
        </w:rPr>
        <w:t>3. Du lieu</w:t>
      </w:r>
    </w:p>
    <w:p>
      <w:pPr>
        <w:pStyle w:val="Heading2"/>
      </w:pPr>
      <w:r>
        <w:rPr>
          <w:rFonts w:ascii="Times New Roman" w:hAnsi="Times New Roman"/>
          <w:b/>
          <w:color w:val="000000"/>
          <w:sz w:val="26"/>
        </w:rPr>
        <w:t>3.1 Nguon du lieu</w:t>
      </w:r>
    </w:p>
    <w:p>
      <w:pPr>
        <w:spacing w:after="120"/>
        <w:ind w:firstLine="720"/>
      </w:pPr>
      <w:r>
        <w:rPr>
          <w:rFonts w:ascii="Times New Roman" w:hAnsi="Times New Roman"/>
          <w:b w:val="0"/>
          <w:i w:val="0"/>
          <w:sz w:val="24"/>
        </w:rPr>
        <w:t>Du lieu lay tu PROVEDIt RD14-0003, dieu kien 3500_GF29cycles (GlobalFiler kit, 29 PCR cycles). Tong 50 donor (ID 1–50), 24 STR loci. Tap Filtered: loc qua nguong RFU va loai OL allele.</w:t>
      </w:r>
    </w:p>
    <w:p>
      <w:pPr>
        <w:pStyle w:val="Heading2"/>
      </w:pPr>
      <w:r>
        <w:rPr>
          <w:rFonts w:ascii="Times New Roman" w:hAnsi="Times New Roman"/>
          <w:b/>
          <w:color w:val="000000"/>
          <w:sz w:val="26"/>
        </w:rPr>
        <w:t>3.2 Tien xu ly</w:t>
      </w:r>
    </w:p>
    <w:p>
      <w:pPr>
        <w:spacing w:after="120"/>
        <w:ind w:firstLine="720"/>
      </w:pPr>
      <w:r>
        <w:rPr>
          <w:rFonts w:ascii="Times New Roman" w:hAnsi="Times New Roman"/>
          <w:b w:val="0"/>
          <w:i w:val="0"/>
          <w:sz w:val="24"/>
        </w:rPr>
        <w:t>Script data/prepare_data_set.py xu ly tu CSV goc. Moi mau duoc bieu dien bang hai dang song song:</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pPr>
              <w:jc w:val="center"/>
            </w:pPr>
            <w:r>
              <w:rPr>
                <w:rFonts w:ascii="Times New Roman" w:hAnsi="Times New Roman"/>
                <w:b/>
                <w:sz w:val="20"/>
              </w:rPr>
              <w:t>Dang</w:t>
            </w:r>
          </w:p>
        </w:tc>
        <w:tc>
          <w:tcPr>
            <w:tcW w:type="dxa" w:w="2268"/>
          </w:tcPr>
          <w:p>
            <w:pPr>
              <w:jc w:val="center"/>
            </w:pPr>
            <w:r>
              <w:rPr>
                <w:rFonts w:ascii="Times New Roman" w:hAnsi="Times New Roman"/>
                <w:b/>
                <w:sz w:val="20"/>
              </w:rPr>
              <w:t>Kich thuoc</w:t>
            </w:r>
          </w:p>
        </w:tc>
        <w:tc>
          <w:tcPr>
            <w:tcW w:type="dxa" w:w="4535"/>
          </w:tcPr>
          <w:p>
            <w:pPr>
              <w:jc w:val="center"/>
            </w:pPr>
            <w:r>
              <w:rPr>
                <w:rFonts w:ascii="Times New Roman" w:hAnsi="Times New Roman"/>
                <w:b/>
                <w:sz w:val="20"/>
              </w:rPr>
              <w:t>Mo ta</w:t>
            </w:r>
          </w:p>
        </w:tc>
      </w:tr>
      <w:tr>
        <w:tc>
          <w:tcPr>
            <w:tcW w:type="dxa" w:w="2551"/>
          </w:tcPr>
          <w:p>
            <w:r>
              <w:rPr>
                <w:rFonts w:ascii="Times New Roman" w:hAnsi="Times New Roman"/>
                <w:sz w:val="20"/>
              </w:rPr>
              <w:t>Tokens (N, 160, 3)</w:t>
            </w:r>
          </w:p>
        </w:tc>
        <w:tc>
          <w:tcPr>
            <w:tcW w:type="dxa" w:w="2268"/>
          </w:tcPr>
          <w:p>
            <w:pPr>
              <w:jc w:val="center"/>
            </w:pPr>
            <w:r>
              <w:rPr>
                <w:rFonts w:ascii="Times New Roman" w:hAnsi="Times New Roman"/>
                <w:sz w:val="20"/>
              </w:rPr>
              <w:t>(N, 160, 3) float32</w:t>
            </w:r>
          </w:p>
        </w:tc>
        <w:tc>
          <w:tcPr>
            <w:tcW w:type="dxa" w:w="4535"/>
          </w:tcPr>
          <w:p>
            <w:pPr>
              <w:jc w:val="center"/>
            </w:pPr>
            <w:r>
              <w:rPr>
                <w:rFonts w:ascii="Times New Roman" w:hAnsi="Times New Roman"/>
                <w:sz w:val="20"/>
              </w:rPr>
              <w:t>Moi token = (locus_idx, allele_val, log1p_height); pad max 160</w:t>
            </w:r>
          </w:p>
        </w:tc>
      </w:tr>
      <w:tr>
        <w:tc>
          <w:tcPr>
            <w:tcW w:type="dxa" w:w="2551"/>
          </w:tcPr>
          <w:p>
            <w:r>
              <w:rPr>
                <w:rFonts w:ascii="Times New Roman" w:hAnsi="Times New Roman"/>
                <w:sz w:val="20"/>
              </w:rPr>
              <w:t>Flat features (N, 590)</w:t>
            </w:r>
          </w:p>
        </w:tc>
        <w:tc>
          <w:tcPr>
            <w:tcW w:type="dxa" w:w="2268"/>
          </w:tcPr>
          <w:p>
            <w:pPr>
              <w:jc w:val="center"/>
            </w:pPr>
            <w:r>
              <w:rPr>
                <w:rFonts w:ascii="Times New Roman" w:hAnsi="Times New Roman"/>
                <w:sz w:val="20"/>
              </w:rPr>
              <w:t>(N, 590) float32</w:t>
            </w:r>
          </w:p>
        </w:tc>
        <w:tc>
          <w:tcPr>
            <w:tcW w:type="dxa" w:w="4535"/>
          </w:tcPr>
          <w:p>
            <w:pPr>
              <w:jc w:val="center"/>
            </w:pPr>
            <w:r>
              <w:rPr>
                <w:rFonts w:ascii="Times New Roman" w:hAnsi="Times New Roman"/>
                <w:sz w:val="20"/>
              </w:rPr>
              <w:t>590 bin LOCUS_ALLELE = log1p(peak_height_RFU)</w:t>
            </w:r>
          </w:p>
        </w:tc>
      </w:tr>
    </w:tbl>
    <w:p/>
    <w:p>
      <w:pPr>
        <w:pStyle w:val="Heading2"/>
      </w:pPr>
      <w:r>
        <w:rPr>
          <w:rFonts w:ascii="Times New Roman" w:hAnsi="Times New Roman"/>
          <w:b/>
          <w:color w:val="000000"/>
          <w:sz w:val="26"/>
        </w:rPr>
        <w:t>3.3 Phan chia du lieu</w:t>
      </w:r>
    </w:p>
    <w:tbl>
      <w:tblPr>
        <w:tblStyle w:val="TableGrid"/>
        <w:tblW w:type="auto" w:w="0"/>
        <w:jc w:val="center"/>
        <w:tblLook w:firstColumn="1" w:firstRow="1" w:lastColumn="0" w:lastRow="0" w:noHBand="0" w:noVBand="1" w:val="04A0"/>
      </w:tblPr>
      <w:tblGrid>
        <w:gridCol w:w="3135"/>
        <w:gridCol w:w="3135"/>
        <w:gridCol w:w="3135"/>
      </w:tblGrid>
      <w:tr>
        <w:tc>
          <w:tcPr>
            <w:tcW w:type="dxa" w:w="1701"/>
          </w:tcPr>
          <w:p>
            <w:pPr>
              <w:jc w:val="center"/>
            </w:pPr>
            <w:r>
              <w:rPr>
                <w:rFonts w:ascii="Times New Roman" w:hAnsi="Times New Roman"/>
                <w:b/>
                <w:sz w:val="20"/>
              </w:rPr>
              <w:t>Tap</w:t>
            </w:r>
          </w:p>
        </w:tc>
        <w:tc>
          <w:tcPr>
            <w:tcW w:type="dxa" w:w="1701"/>
          </w:tcPr>
          <w:p>
            <w:pPr>
              <w:jc w:val="center"/>
            </w:pPr>
            <w:r>
              <w:rPr>
                <w:rFonts w:ascii="Times New Roman" w:hAnsi="Times New Roman"/>
                <w:b/>
                <w:sz w:val="20"/>
              </w:rPr>
              <w:t>So mau</w:t>
            </w:r>
          </w:p>
        </w:tc>
        <w:tc>
          <w:tcPr>
            <w:tcW w:type="dxa" w:w="5669"/>
          </w:tcPr>
          <w:p>
            <w:pPr>
              <w:jc w:val="center"/>
            </w:pPr>
            <w:r>
              <w:rPr>
                <w:rFonts w:ascii="Times New Roman" w:hAnsi="Times New Roman"/>
                <w:b/>
                <w:sz w:val="20"/>
              </w:rPr>
              <w:t>Mo ta</w:t>
            </w:r>
          </w:p>
        </w:tc>
      </w:tr>
      <w:tr>
        <w:tc>
          <w:tcPr>
            <w:tcW w:type="dxa" w:w="1701"/>
          </w:tcPr>
          <w:p>
            <w:r>
              <w:rPr>
                <w:rFonts w:ascii="Times New Roman" w:hAnsi="Times New Roman"/>
                <w:sz w:val="20"/>
              </w:rPr>
              <w:t>Train</w:t>
            </w:r>
          </w:p>
        </w:tc>
        <w:tc>
          <w:tcPr>
            <w:tcW w:type="dxa" w:w="1701"/>
          </w:tcPr>
          <w:p>
            <w:pPr>
              <w:jc w:val="center"/>
            </w:pPr>
            <w:r>
              <w:rPr>
                <w:rFonts w:ascii="Times New Roman" w:hAnsi="Times New Roman"/>
                <w:sz w:val="20"/>
              </w:rPr>
              <w:t>6,180</w:t>
            </w:r>
          </w:p>
        </w:tc>
        <w:tc>
          <w:tcPr>
            <w:tcW w:type="dxa" w:w="5669"/>
          </w:tcPr>
          <w:p>
            <w:pPr>
              <w:jc w:val="center"/>
            </w:pPr>
            <w:r>
              <w:rPr>
                <w:rFonts w:ascii="Times New Roman" w:hAnsi="Times New Roman"/>
                <w:sz w:val="20"/>
              </w:rPr>
              <w:t>Closed-set (khong co donor la)</w:t>
            </w:r>
          </w:p>
        </w:tc>
      </w:tr>
      <w:tr>
        <w:tc>
          <w:tcPr>
            <w:tcW w:type="dxa" w:w="1701"/>
          </w:tcPr>
          <w:p>
            <w:r>
              <w:rPr>
                <w:rFonts w:ascii="Times New Roman" w:hAnsi="Times New Roman"/>
                <w:sz w:val="20"/>
              </w:rPr>
              <w:t>Val</w:t>
            </w:r>
          </w:p>
        </w:tc>
        <w:tc>
          <w:tcPr>
            <w:tcW w:type="dxa" w:w="1701"/>
          </w:tcPr>
          <w:p>
            <w:pPr>
              <w:jc w:val="center"/>
            </w:pPr>
            <w:r>
              <w:rPr>
                <w:rFonts w:ascii="Times New Roman" w:hAnsi="Times New Roman"/>
                <w:sz w:val="20"/>
              </w:rPr>
              <w:t>1,324</w:t>
            </w:r>
          </w:p>
        </w:tc>
        <w:tc>
          <w:tcPr>
            <w:tcW w:type="dxa" w:w="5669"/>
          </w:tcPr>
          <w:p>
            <w:pPr>
              <w:jc w:val="center"/>
            </w:pPr>
            <w:r>
              <w:rPr>
                <w:rFonts w:ascii="Times New Roman" w:hAnsi="Times New Roman"/>
                <w:sz w:val="20"/>
              </w:rPr>
              <w:t>Closed-set, dung de tune nguong</w:t>
            </w:r>
          </w:p>
        </w:tc>
      </w:tr>
      <w:tr>
        <w:tc>
          <w:tcPr>
            <w:tcW w:type="dxa" w:w="1701"/>
          </w:tcPr>
          <w:p>
            <w:r>
              <w:rPr>
                <w:rFonts w:ascii="Times New Roman" w:hAnsi="Times New Roman"/>
                <w:sz w:val="20"/>
              </w:rPr>
              <w:t>Test</w:t>
            </w:r>
          </w:p>
        </w:tc>
        <w:tc>
          <w:tcPr>
            <w:tcW w:type="dxa" w:w="1701"/>
          </w:tcPr>
          <w:p>
            <w:pPr>
              <w:jc w:val="center"/>
            </w:pPr>
            <w:r>
              <w:rPr>
                <w:rFonts w:ascii="Times New Roman" w:hAnsi="Times New Roman"/>
                <w:sz w:val="20"/>
              </w:rPr>
              <w:t>1,325</w:t>
            </w:r>
          </w:p>
        </w:tc>
        <w:tc>
          <w:tcPr>
            <w:tcW w:type="dxa" w:w="5669"/>
          </w:tcPr>
          <w:p>
            <w:pPr>
              <w:jc w:val="center"/>
            </w:pPr>
            <w:r>
              <w:rPr>
                <w:rFonts w:ascii="Times New Roman" w:hAnsi="Times New Roman"/>
                <w:sz w:val="20"/>
              </w:rPr>
              <w:t>Closed-set, danh gia cuoi cung</w:t>
            </w:r>
          </w:p>
        </w:tc>
      </w:tr>
      <w:tr>
        <w:tc>
          <w:tcPr>
            <w:tcW w:type="dxa" w:w="1701"/>
          </w:tcPr>
          <w:p>
            <w:r>
              <w:rPr>
                <w:rFonts w:ascii="Times New Roman" w:hAnsi="Times New Roman"/>
                <w:sz w:val="20"/>
              </w:rPr>
              <w:t>Open-set</w:t>
            </w:r>
          </w:p>
        </w:tc>
        <w:tc>
          <w:tcPr>
            <w:tcW w:type="dxa" w:w="1701"/>
          </w:tcPr>
          <w:p>
            <w:pPr>
              <w:jc w:val="center"/>
            </w:pPr>
            <w:r>
              <w:rPr>
                <w:rFonts w:ascii="Times New Roman" w:hAnsi="Times New Roman"/>
                <w:sz w:val="20"/>
              </w:rPr>
              <w:t>1,366</w:t>
            </w:r>
          </w:p>
        </w:tc>
        <w:tc>
          <w:tcPr>
            <w:tcW w:type="dxa" w:w="5669"/>
          </w:tcPr>
          <w:p>
            <w:pPr>
              <w:jc w:val="center"/>
            </w:pPr>
            <w:r>
              <w:rPr>
                <w:rFonts w:ascii="Times New Roman" w:hAnsi="Times New Roman"/>
                <w:sz w:val="20"/>
              </w:rPr>
              <w:t>Chua it nhat 1 donor la; danh gia reject</w:t>
            </w:r>
          </w:p>
        </w:tc>
      </w:tr>
    </w:tbl>
    <w:p/>
    <w:p>
      <w:pPr>
        <w:spacing w:after="120"/>
        <w:ind w:firstLine="720"/>
      </w:pPr>
      <w:r>
        <w:rPr>
          <w:rFonts w:ascii="Times New Roman" w:hAnsi="Times New Roman"/>
          <w:b w:val="0"/>
          <w:i w:val="0"/>
          <w:sz w:val="24"/>
        </w:rPr>
        <w:t>NOC imbalance: 85% mau la NOC=1 (don nguoi), phan anh phan bo trong thuc te phap y. Phan bo NOC trong tap test: NOC1=1,119, NOC2=46, NOC3=63, NOC4=33, NOC5=64.</w:t>
      </w:r>
    </w:p>
    <w:p>
      <w:r>
        <w:br w:type="page"/>
      </w:r>
    </w:p>
    <w:p>
      <w:pPr>
        <w:pStyle w:val="Heading1"/>
      </w:pPr>
      <w:r>
        <w:rPr>
          <w:rFonts w:ascii="Times New Roman" w:hAnsi="Times New Roman"/>
          <w:b/>
          <w:color w:val="000000"/>
          <w:sz w:val="28"/>
        </w:rPr>
        <w:t>4. Kien truc mo hinh</w:t>
      </w:r>
    </w:p>
    <w:p>
      <w:pPr>
        <w:pStyle w:val="Heading2"/>
      </w:pPr>
      <w:r>
        <w:rPr>
          <w:rFonts w:ascii="Times New Roman" w:hAnsi="Times New Roman"/>
          <w:b/>
          <w:color w:val="000000"/>
          <w:sz w:val="26"/>
        </w:rPr>
        <w:t>4.1 Set Transformer</w:t>
      </w:r>
    </w:p>
    <w:p>
      <w:pPr>
        <w:spacing w:after="120"/>
        <w:ind w:firstLine="720"/>
      </w:pPr>
      <w:r>
        <w:rPr>
          <w:rFonts w:ascii="Times New Roman" w:hAnsi="Times New Roman"/>
          <w:b w:val="0"/>
          <w:i w:val="0"/>
          <w:sz w:val="24"/>
        </w:rPr>
        <w:t>Set Transformer (Lee et al., 2019) xu ly tap dinh theo kien truc permutation-invariant: ISAB(d=128, h=4, m=32) x 2 -&gt; PMA(k=1) -&gt; squeeze -&gt; z_mix. Theo Proposition 1 cua Lee et al., ket hop ISAB+PMA(k=1) la permutation-invariant; da kiem tra thuc nghiem (loi bien doi thu tu = 2.38e-07).</w:t>
      </w:r>
    </w:p>
    <w:p>
      <w:pPr>
        <w:spacing w:before="120" w:after="60"/>
      </w:pPr>
      <w:r>
        <w:rPr>
          <w:rFonts w:ascii="Times New Roman" w:hAnsi="Times New Roman"/>
          <w:b w:val="0"/>
          <w:i/>
          <w:sz w:val="22"/>
        </w:rPr>
        <w:t>Bang 0: Cac lop cua SetTransformerMixture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tcPr>
          <w:p>
            <w:pPr>
              <w:jc w:val="center"/>
            </w:pPr>
            <w:r>
              <w:rPr>
                <w:rFonts w:ascii="Times New Roman" w:hAnsi="Times New Roman"/>
                <w:b/>
                <w:sz w:val="20"/>
              </w:rPr>
              <w:t>Lop</w:t>
            </w:r>
          </w:p>
        </w:tc>
        <w:tc>
          <w:tcPr>
            <w:tcW w:type="dxa" w:w="1417"/>
          </w:tcPr>
          <w:p>
            <w:pPr>
              <w:jc w:val="center"/>
            </w:pPr>
            <w:r>
              <w:rPr>
                <w:rFonts w:ascii="Times New Roman" w:hAnsi="Times New Roman"/>
                <w:b/>
                <w:sz w:val="20"/>
              </w:rPr>
              <w:t>Dau vao</w:t>
            </w:r>
          </w:p>
        </w:tc>
        <w:tc>
          <w:tcPr>
            <w:tcW w:type="dxa" w:w="1417"/>
          </w:tcPr>
          <w:p>
            <w:pPr>
              <w:jc w:val="center"/>
            </w:pPr>
            <w:r>
              <w:rPr>
                <w:rFonts w:ascii="Times New Roman" w:hAnsi="Times New Roman"/>
                <w:b/>
                <w:sz w:val="20"/>
              </w:rPr>
              <w:t>Dau ra</w:t>
            </w:r>
          </w:p>
        </w:tc>
        <w:tc>
          <w:tcPr>
            <w:tcW w:type="dxa" w:w="4535"/>
          </w:tcPr>
          <w:p>
            <w:pPr>
              <w:jc w:val="center"/>
            </w:pPr>
            <w:r>
              <w:rPr>
                <w:rFonts w:ascii="Times New Roman" w:hAnsi="Times New Roman"/>
                <w:b/>
                <w:sz w:val="20"/>
              </w:rPr>
              <w:t>Mo ta</w:t>
            </w:r>
          </w:p>
        </w:tc>
      </w:tr>
      <w:tr>
        <w:tc>
          <w:tcPr>
            <w:tcW w:type="dxa" w:w="1984"/>
          </w:tcPr>
          <w:p>
            <w:r>
              <w:rPr>
                <w:rFonts w:ascii="Times New Roman" w:hAnsi="Times New Roman"/>
                <w:sz w:val="20"/>
              </w:rPr>
              <w:t>Locus Embedding</w:t>
            </w:r>
          </w:p>
        </w:tc>
        <w:tc>
          <w:tcPr>
            <w:tcW w:type="dxa" w:w="1417"/>
          </w:tcPr>
          <w:p>
            <w:pPr>
              <w:jc w:val="center"/>
            </w:pPr>
            <w:r>
              <w:rPr>
                <w:rFonts w:ascii="Times New Roman" w:hAnsi="Times New Roman"/>
                <w:sz w:val="20"/>
              </w:rPr>
              <w:t>(B, S, 3)</w:t>
            </w:r>
          </w:p>
        </w:tc>
        <w:tc>
          <w:tcPr>
            <w:tcW w:type="dxa" w:w="1417"/>
          </w:tcPr>
          <w:p>
            <w:pPr>
              <w:jc w:val="center"/>
            </w:pPr>
            <w:r>
              <w:rPr>
                <w:rFonts w:ascii="Times New Roman" w:hAnsi="Times New Roman"/>
                <w:sz w:val="20"/>
              </w:rPr>
              <w:t>(B, S, 128)</w:t>
            </w:r>
          </w:p>
        </w:tc>
        <w:tc>
          <w:tcPr>
            <w:tcW w:type="dxa" w:w="4535"/>
          </w:tcPr>
          <w:p>
            <w:pPr>
              <w:jc w:val="center"/>
            </w:pPr>
            <w:r>
              <w:rPr>
                <w:rFonts w:ascii="Times New Roman" w:hAnsi="Times New Roman"/>
                <w:sz w:val="20"/>
              </w:rPr>
              <w:t>locus_idx -&gt; Embedding(24,16); noi voi allele+height -&gt; Linear(18,128)</w:t>
            </w:r>
          </w:p>
        </w:tc>
      </w:tr>
      <w:tr>
        <w:tc>
          <w:tcPr>
            <w:tcW w:type="dxa" w:w="1984"/>
          </w:tcPr>
          <w:p>
            <w:r>
              <w:rPr>
                <w:rFonts w:ascii="Times New Roman" w:hAnsi="Times New Roman"/>
                <w:sz w:val="20"/>
              </w:rPr>
              <w:t>ISAB x 2</w:t>
            </w:r>
          </w:p>
        </w:tc>
        <w:tc>
          <w:tcPr>
            <w:tcW w:type="dxa" w:w="1417"/>
          </w:tcPr>
          <w:p>
            <w:pPr>
              <w:jc w:val="center"/>
            </w:pPr>
            <w:r>
              <w:rPr>
                <w:rFonts w:ascii="Times New Roman" w:hAnsi="Times New Roman"/>
                <w:sz w:val="20"/>
              </w:rPr>
              <w:t>(B, S, 128)</w:t>
            </w:r>
          </w:p>
        </w:tc>
        <w:tc>
          <w:tcPr>
            <w:tcW w:type="dxa" w:w="1417"/>
          </w:tcPr>
          <w:p>
            <w:pPr>
              <w:jc w:val="center"/>
            </w:pPr>
            <w:r>
              <w:rPr>
                <w:rFonts w:ascii="Times New Roman" w:hAnsi="Times New Roman"/>
                <w:sz w:val="20"/>
              </w:rPr>
              <w:t>(B, S, 128)</w:t>
            </w:r>
          </w:p>
        </w:tc>
        <w:tc>
          <w:tcPr>
            <w:tcW w:type="dxa" w:w="4535"/>
          </w:tcPr>
          <w:p>
            <w:pPr>
              <w:jc w:val="center"/>
            </w:pPr>
            <w:r>
              <w:rPr>
                <w:rFonts w:ascii="Times New Roman" w:hAnsi="Times New Roman"/>
                <w:sz w:val="20"/>
              </w:rPr>
              <w:t>m=32 inducing points, h=4 attention heads; O(nm) complexity</w:t>
            </w:r>
          </w:p>
        </w:tc>
      </w:tr>
      <w:tr>
        <w:tc>
          <w:tcPr>
            <w:tcW w:type="dxa" w:w="1984"/>
          </w:tcPr>
          <w:p>
            <w:r>
              <w:rPr>
                <w:rFonts w:ascii="Times New Roman" w:hAnsi="Times New Roman"/>
                <w:sz w:val="20"/>
              </w:rPr>
              <w:t>PMA (k=1)</w:t>
            </w:r>
          </w:p>
        </w:tc>
        <w:tc>
          <w:tcPr>
            <w:tcW w:type="dxa" w:w="1417"/>
          </w:tcPr>
          <w:p>
            <w:pPr>
              <w:jc w:val="center"/>
            </w:pPr>
            <w:r>
              <w:rPr>
                <w:rFonts w:ascii="Times New Roman" w:hAnsi="Times New Roman"/>
                <w:sz w:val="20"/>
              </w:rPr>
              <w:t>(B, S, 128)</w:t>
            </w:r>
          </w:p>
        </w:tc>
        <w:tc>
          <w:tcPr>
            <w:tcW w:type="dxa" w:w="1417"/>
          </w:tcPr>
          <w:p>
            <w:pPr>
              <w:jc w:val="center"/>
            </w:pPr>
            <w:r>
              <w:rPr>
                <w:rFonts w:ascii="Times New Roman" w:hAnsi="Times New Roman"/>
                <w:sz w:val="20"/>
              </w:rPr>
              <w:t>(B, 1, 128)</w:t>
            </w:r>
          </w:p>
        </w:tc>
        <w:tc>
          <w:tcPr>
            <w:tcW w:type="dxa" w:w="4535"/>
          </w:tcPr>
          <w:p>
            <w:pPr>
              <w:jc w:val="center"/>
            </w:pPr>
            <w:r>
              <w:rPr>
                <w:rFonts w:ascii="Times New Roman" w:hAnsi="Times New Roman"/>
                <w:sz w:val="20"/>
              </w:rPr>
              <w:t>1 seed vector, pooling qua attention</w:t>
            </w:r>
          </w:p>
        </w:tc>
      </w:tr>
      <w:tr>
        <w:tc>
          <w:tcPr>
            <w:tcW w:type="dxa" w:w="1984"/>
          </w:tcPr>
          <w:p>
            <w:r>
              <w:rPr>
                <w:rFonts w:ascii="Times New Roman" w:hAnsi="Times New Roman"/>
                <w:sz w:val="20"/>
              </w:rPr>
              <w:t>Squeeze</w:t>
            </w:r>
          </w:p>
        </w:tc>
        <w:tc>
          <w:tcPr>
            <w:tcW w:type="dxa" w:w="1417"/>
          </w:tcPr>
          <w:p>
            <w:pPr>
              <w:jc w:val="center"/>
            </w:pPr>
            <w:r>
              <w:rPr>
                <w:rFonts w:ascii="Times New Roman" w:hAnsi="Times New Roman"/>
                <w:sz w:val="20"/>
              </w:rPr>
              <w:t>(B, 1, 128)</w:t>
            </w:r>
          </w:p>
        </w:tc>
        <w:tc>
          <w:tcPr>
            <w:tcW w:type="dxa" w:w="1417"/>
          </w:tcPr>
          <w:p>
            <w:pPr>
              <w:jc w:val="center"/>
            </w:pPr>
            <w:r>
              <w:rPr>
                <w:rFonts w:ascii="Times New Roman" w:hAnsi="Times New Roman"/>
                <w:sz w:val="20"/>
              </w:rPr>
              <w:t>(B, 128)</w:t>
            </w:r>
          </w:p>
        </w:tc>
        <w:tc>
          <w:tcPr>
            <w:tcW w:type="dxa" w:w="4535"/>
          </w:tcPr>
          <w:p>
            <w:pPr>
              <w:jc w:val="center"/>
            </w:pPr>
            <w:r>
              <w:rPr>
                <w:rFonts w:ascii="Times New Roman" w:hAnsi="Times New Roman"/>
                <w:sz w:val="20"/>
              </w:rPr>
              <w:t>z_mix — hon hop embedding</w:t>
            </w:r>
          </w:p>
        </w:tc>
      </w:tr>
      <w:tr>
        <w:tc>
          <w:tcPr>
            <w:tcW w:type="dxa" w:w="1984"/>
          </w:tcPr>
          <w:p>
            <w:r>
              <w:rPr>
                <w:rFonts w:ascii="Times New Roman" w:hAnsi="Times New Roman"/>
                <w:sz w:val="20"/>
              </w:rPr>
              <w:t>Head cls</w:t>
            </w:r>
          </w:p>
        </w:tc>
        <w:tc>
          <w:tcPr>
            <w:tcW w:type="dxa" w:w="1417"/>
          </w:tcPr>
          <w:p>
            <w:pPr>
              <w:jc w:val="center"/>
            </w:pPr>
            <w:r>
              <w:rPr>
                <w:rFonts w:ascii="Times New Roman" w:hAnsi="Times New Roman"/>
                <w:sz w:val="20"/>
              </w:rPr>
              <w:t>(B, 128)</w:t>
            </w:r>
          </w:p>
        </w:tc>
        <w:tc>
          <w:tcPr>
            <w:tcW w:type="dxa" w:w="1417"/>
          </w:tcPr>
          <w:p>
            <w:pPr>
              <w:jc w:val="center"/>
            </w:pPr>
            <w:r>
              <w:rPr>
                <w:rFonts w:ascii="Times New Roman" w:hAnsi="Times New Roman"/>
                <w:sz w:val="20"/>
              </w:rPr>
              <w:t>(B, 45)</w:t>
            </w:r>
          </w:p>
        </w:tc>
        <w:tc>
          <w:tcPr>
            <w:tcW w:type="dxa" w:w="4535"/>
          </w:tcPr>
          <w:p>
            <w:pPr>
              <w:jc w:val="center"/>
            </w:pPr>
            <w:r>
              <w:rPr>
                <w:rFonts w:ascii="Times New Roman" w:hAnsi="Times New Roman"/>
                <w:sz w:val="20"/>
              </w:rPr>
              <w:t>Linear -&gt; 45 logits, sigmoid &gt;=0.80 -&gt; positive</w:t>
            </w:r>
          </w:p>
        </w:tc>
      </w:tr>
      <w:tr>
        <w:tc>
          <w:tcPr>
            <w:tcW w:type="dxa" w:w="1984"/>
          </w:tcPr>
          <w:p>
            <w:r>
              <w:rPr>
                <w:rFonts w:ascii="Times New Roman" w:hAnsi="Times New Roman"/>
                <w:sz w:val="20"/>
              </w:rPr>
              <w:t>Head reject</w:t>
            </w:r>
          </w:p>
        </w:tc>
        <w:tc>
          <w:tcPr>
            <w:tcW w:type="dxa" w:w="1417"/>
          </w:tcPr>
          <w:p>
            <w:pPr>
              <w:jc w:val="center"/>
            </w:pPr>
            <w:r>
              <w:rPr>
                <w:rFonts w:ascii="Times New Roman" w:hAnsi="Times New Roman"/>
                <w:sz w:val="20"/>
              </w:rPr>
              <w:t>(B, 128)</w:t>
            </w:r>
          </w:p>
        </w:tc>
        <w:tc>
          <w:tcPr>
            <w:tcW w:type="dxa" w:w="1417"/>
          </w:tcPr>
          <w:p>
            <w:pPr>
              <w:jc w:val="center"/>
            </w:pPr>
            <w:r>
              <w:rPr>
                <w:rFonts w:ascii="Times New Roman" w:hAnsi="Times New Roman"/>
                <w:sz w:val="20"/>
              </w:rPr>
              <w:t>(B, 1)</w:t>
            </w:r>
          </w:p>
        </w:tc>
        <w:tc>
          <w:tcPr>
            <w:tcW w:type="dxa" w:w="4535"/>
          </w:tcPr>
          <w:p>
            <w:pPr>
              <w:jc w:val="center"/>
            </w:pPr>
            <w:r>
              <w:rPr>
                <w:rFonts w:ascii="Times New Roman" w:hAnsi="Times New Roman"/>
                <w:sz w:val="20"/>
              </w:rPr>
              <w:t>Linear -&gt; scalar; sigmoid -&gt; P(unknown)</w:t>
            </w:r>
          </w:p>
        </w:tc>
      </w:tr>
      <w:tr>
        <w:tc>
          <w:tcPr>
            <w:tcW w:type="dxa" w:w="1984"/>
          </w:tcPr>
          <w:p>
            <w:r>
              <w:rPr>
                <w:rFonts w:ascii="Times New Roman" w:hAnsi="Times New Roman"/>
                <w:sz w:val="20"/>
              </w:rPr>
              <w:t>Head NOC</w:t>
            </w:r>
          </w:p>
        </w:tc>
        <w:tc>
          <w:tcPr>
            <w:tcW w:type="dxa" w:w="1417"/>
          </w:tcPr>
          <w:p>
            <w:pPr>
              <w:jc w:val="center"/>
            </w:pPr>
            <w:r>
              <w:rPr>
                <w:rFonts w:ascii="Times New Roman" w:hAnsi="Times New Roman"/>
                <w:sz w:val="20"/>
              </w:rPr>
              <w:t>(B, 128)</w:t>
            </w:r>
          </w:p>
        </w:tc>
        <w:tc>
          <w:tcPr>
            <w:tcW w:type="dxa" w:w="1417"/>
          </w:tcPr>
          <w:p>
            <w:pPr>
              <w:jc w:val="center"/>
            </w:pPr>
            <w:r>
              <w:rPr>
                <w:rFonts w:ascii="Times New Roman" w:hAnsi="Times New Roman"/>
                <w:sz w:val="20"/>
              </w:rPr>
              <w:t>(B, 6)</w:t>
            </w:r>
          </w:p>
        </w:tc>
        <w:tc>
          <w:tcPr>
            <w:tcW w:type="dxa" w:w="4535"/>
          </w:tcPr>
          <w:p>
            <w:pPr>
              <w:jc w:val="center"/>
            </w:pPr>
            <w:r>
              <w:rPr>
                <w:rFonts w:ascii="Times New Roman" w:hAnsi="Times New Roman"/>
                <w:sz w:val="20"/>
              </w:rPr>
              <w:t>Linear -&gt; 6 logits cho NOC = 0..5</w:t>
            </w:r>
          </w:p>
        </w:tc>
      </w:tr>
    </w:tbl>
    <w:p/>
    <w:p>
      <w:pPr>
        <w:pStyle w:val="Heading2"/>
      </w:pPr>
      <w:r>
        <w:rPr>
          <w:rFonts w:ascii="Times New Roman" w:hAnsi="Times New Roman"/>
          <w:b/>
          <w:color w:val="000000"/>
          <w:sz w:val="26"/>
        </w:rPr>
        <w:t>4.2 Ham loss da nhiem vu</w:t>
      </w:r>
    </w:p>
    <w:p>
      <w:pPr>
        <w:spacing w:after="120"/>
        <w:ind w:firstLine="720"/>
      </w:pPr>
      <w:r>
        <w:rPr>
          <w:rFonts w:ascii="Times New Roman" w:hAnsi="Times New Roman"/>
          <w:b w:val="0"/>
          <w:i w:val="0"/>
          <w:sz w:val="24"/>
        </w:rPr>
        <w:t>Tong loss la to hop cua 3 thanh phan: L = BCE_cls + 0.5*BCE_reject + 0.3*CE_noc. BCE_cls dung pos_weight=5 de bu class imbalance (trung binh ~3% mau duong moi lop). BCE_reject huyen luyen voi mau closed-set (label=0) va open-set (label=1) xen ke nhau.</w:t>
      </w:r>
    </w:p>
    <w:p>
      <w:pPr>
        <w:pStyle w:val="Heading2"/>
      </w:pPr>
      <w:r>
        <w:rPr>
          <w:rFonts w:ascii="Times New Roman" w:hAnsi="Times New Roman"/>
          <w:b/>
          <w:color w:val="000000"/>
          <w:sz w:val="26"/>
        </w:rPr>
        <w:t>4.3 Cac mo hinh baseline</w:t>
      </w:r>
    </w:p>
    <w:p>
      <w:pPr>
        <w:spacing w:after="120"/>
        <w:ind w:firstLine="720"/>
      </w:pPr>
      <w:r>
        <w:rPr>
          <w:rFonts w:ascii="Times New Roman" w:hAnsi="Times New Roman"/>
          <w:b w:val="0"/>
          <w:i w:val="0"/>
          <w:sz w:val="24"/>
        </w:rPr>
        <w:t>Cac baseline cung su dung cung dac trung flat (590-dim) va cung tap train/val/test. XGBoost, LR, kNN dung train_baselines.py; MLP (590-&gt;512-&gt;256-&gt;45) va CNN (24 loci, Conv1D) dung train.py.</w:t>
      </w:r>
    </w:p>
    <w:p>
      <w:r>
        <w:br w:type="page"/>
      </w:r>
    </w:p>
    <w:p>
      <w:pPr>
        <w:pStyle w:val="Heading1"/>
      </w:pPr>
      <w:r>
        <w:rPr>
          <w:rFonts w:ascii="Times New Roman" w:hAnsi="Times New Roman"/>
          <w:b/>
          <w:color w:val="000000"/>
          <w:sz w:val="28"/>
        </w:rPr>
        <w:t>5. Ket qua thuc nghiem</w:t>
      </w:r>
    </w:p>
    <w:p>
      <w:pPr>
        <w:pStyle w:val="Heading2"/>
      </w:pPr>
      <w:r>
        <w:rPr>
          <w:rFonts w:ascii="Times New Roman" w:hAnsi="Times New Roman"/>
          <w:b/>
          <w:color w:val="000000"/>
          <w:sz w:val="26"/>
        </w:rPr>
        <w:t>5.1 So sanh cac mo hinh (Bang 1)</w:t>
      </w:r>
    </w:p>
    <w:p>
      <w:pPr>
        <w:spacing w:after="120"/>
        <w:ind w:firstLine="720"/>
      </w:pPr>
      <w:r>
        <w:rPr>
          <w:rFonts w:ascii="Times New Roman" w:hAnsi="Times New Roman"/>
          <w:b w:val="0"/>
          <w:i w:val="0"/>
          <w:sz w:val="24"/>
        </w:rPr>
        <w:t>Bang duoi tong hop ket qua tren tap test (n=1,325 mau, GF29cycles). Set Transformer dung nguong 0.80 (tim kiem tren val set).</w:t>
      </w:r>
    </w:p>
    <w:p>
      <w:pPr>
        <w:spacing w:before="120" w:after="60"/>
      </w:pPr>
      <w:r>
        <w:rPr>
          <w:rFonts w:ascii="Times New Roman" w:hAnsi="Times New Roman"/>
          <w:b w:val="0"/>
          <w:i/>
          <w:sz w:val="22"/>
        </w:rPr>
        <w:t>Bang 1: Ket qua test (n=1,325, GF29cycles, threshold=0.80 for ST)</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268"/>
          </w:tcPr>
          <w:p>
            <w:pPr>
              <w:jc w:val="center"/>
            </w:pPr>
            <w:r>
              <w:rPr>
                <w:rFonts w:ascii="Times New Roman" w:hAnsi="Times New Roman"/>
                <w:b/>
                <w:sz w:val="20"/>
              </w:rPr>
              <w:t>Mo hinh</w:t>
            </w:r>
          </w:p>
        </w:tc>
        <w:tc>
          <w:tcPr>
            <w:tcW w:type="dxa" w:w="1417"/>
          </w:tcPr>
          <w:p>
            <w:pPr>
              <w:jc w:val="center"/>
            </w:pPr>
            <w:r>
              <w:rPr>
                <w:rFonts w:ascii="Times New Roman" w:hAnsi="Times New Roman"/>
                <w:b/>
                <w:sz w:val="20"/>
              </w:rPr>
              <w:t>Macro F1</w:t>
            </w:r>
          </w:p>
        </w:tc>
        <w:tc>
          <w:tcPr>
            <w:tcW w:type="dxa" w:w="1417"/>
          </w:tcPr>
          <w:p>
            <w:pPr>
              <w:jc w:val="center"/>
            </w:pPr>
            <w:r>
              <w:rPr>
                <w:rFonts w:ascii="Times New Roman" w:hAnsi="Times New Roman"/>
                <w:b/>
                <w:sz w:val="20"/>
              </w:rPr>
              <w:t>Micro F1</w:t>
            </w:r>
          </w:p>
        </w:tc>
        <w:tc>
          <w:tcPr>
            <w:tcW w:type="dxa" w:w="1417"/>
          </w:tcPr>
          <w:p>
            <w:pPr>
              <w:jc w:val="center"/>
            </w:pPr>
            <w:r>
              <w:rPr>
                <w:rFonts w:ascii="Times New Roman" w:hAnsi="Times New Roman"/>
                <w:b/>
                <w:sz w:val="20"/>
              </w:rPr>
              <w:t>Exact Match</w:t>
            </w:r>
          </w:p>
        </w:tc>
        <w:tc>
          <w:tcPr>
            <w:tcW w:type="dxa" w:w="1417"/>
          </w:tcPr>
          <w:p>
            <w:pPr>
              <w:jc w:val="center"/>
            </w:pPr>
            <w:r>
              <w:rPr>
                <w:rFonts w:ascii="Times New Roman" w:hAnsi="Times New Roman"/>
                <w:b/>
                <w:sz w:val="20"/>
              </w:rPr>
              <w:t>Hamming</w:t>
            </w:r>
          </w:p>
        </w:tc>
        <w:tc>
          <w:tcPr>
            <w:tcW w:type="dxa" w:w="1701"/>
          </w:tcPr>
          <w:p>
            <w:pPr>
              <w:jc w:val="center"/>
            </w:pPr>
            <w:r>
              <w:rPr>
                <w:rFonts w:ascii="Times New Roman" w:hAnsi="Times New Roman"/>
                <w:b/>
                <w:sz w:val="20"/>
              </w:rPr>
              <w:t>Reject AUROC</w:t>
            </w:r>
          </w:p>
        </w:tc>
      </w:tr>
      <w:tr>
        <w:tc>
          <w:tcPr>
            <w:tcW w:type="dxa" w:w="2268"/>
          </w:tcPr>
          <w:p>
            <w:r>
              <w:rPr>
                <w:rFonts w:ascii="Times New Roman" w:hAnsi="Times New Roman"/>
                <w:sz w:val="20"/>
              </w:rPr>
              <w:t>Set Transformer</w:t>
            </w:r>
          </w:p>
        </w:tc>
        <w:tc>
          <w:tcPr>
            <w:tcW w:type="dxa" w:w="1417"/>
          </w:tcPr>
          <w:p>
            <w:pPr>
              <w:jc w:val="center"/>
            </w:pPr>
            <w:r>
              <w:rPr>
                <w:rFonts w:ascii="Times New Roman" w:hAnsi="Times New Roman"/>
                <w:sz w:val="20"/>
              </w:rPr>
              <w:t>0.9813</w:t>
            </w:r>
          </w:p>
        </w:tc>
        <w:tc>
          <w:tcPr>
            <w:tcW w:type="dxa" w:w="1417"/>
          </w:tcPr>
          <w:p>
            <w:pPr>
              <w:jc w:val="center"/>
            </w:pPr>
            <w:r>
              <w:rPr>
                <w:rFonts w:ascii="Times New Roman" w:hAnsi="Times New Roman"/>
                <w:sz w:val="20"/>
              </w:rPr>
              <w:t>0.9821</w:t>
            </w:r>
          </w:p>
        </w:tc>
        <w:tc>
          <w:tcPr>
            <w:tcW w:type="dxa" w:w="1417"/>
          </w:tcPr>
          <w:p>
            <w:pPr>
              <w:jc w:val="center"/>
            </w:pPr>
            <w:r>
              <w:rPr>
                <w:rFonts w:ascii="Times New Roman" w:hAnsi="Times New Roman"/>
                <w:sz w:val="20"/>
              </w:rPr>
              <w:t>0.9653</w:t>
            </w:r>
          </w:p>
        </w:tc>
        <w:tc>
          <w:tcPr>
            <w:tcW w:type="dxa" w:w="1417"/>
          </w:tcPr>
          <w:p>
            <w:pPr>
              <w:jc w:val="center"/>
            </w:pPr>
            <w:r>
              <w:rPr>
                <w:rFonts w:ascii="Times New Roman" w:hAnsi="Times New Roman"/>
                <w:sz w:val="20"/>
              </w:rPr>
              <w:t>0.0011</w:t>
            </w:r>
          </w:p>
        </w:tc>
        <w:tc>
          <w:tcPr>
            <w:tcW w:type="dxa" w:w="1701"/>
          </w:tcPr>
          <w:p>
            <w:pPr>
              <w:jc w:val="center"/>
            </w:pPr>
            <w:r>
              <w:rPr>
                <w:rFonts w:ascii="Times New Roman" w:hAnsi="Times New Roman"/>
                <w:sz w:val="20"/>
              </w:rPr>
              <w:t>1.0000</w:t>
            </w:r>
          </w:p>
        </w:tc>
      </w:tr>
      <w:tr>
        <w:tc>
          <w:tcPr>
            <w:tcW w:type="dxa" w:w="2268"/>
          </w:tcPr>
          <w:p>
            <w:r>
              <w:rPr>
                <w:rFonts w:ascii="Times New Roman" w:hAnsi="Times New Roman"/>
                <w:sz w:val="20"/>
              </w:rPr>
              <w:t>XGBoost</w:t>
            </w:r>
          </w:p>
        </w:tc>
        <w:tc>
          <w:tcPr>
            <w:tcW w:type="dxa" w:w="1417"/>
          </w:tcPr>
          <w:p>
            <w:pPr>
              <w:jc w:val="center"/>
            </w:pPr>
            <w:r>
              <w:rPr>
                <w:rFonts w:ascii="Times New Roman" w:hAnsi="Times New Roman"/>
                <w:sz w:val="20"/>
              </w:rPr>
              <w:t>0.9736</w:t>
            </w:r>
          </w:p>
        </w:tc>
        <w:tc>
          <w:tcPr>
            <w:tcW w:type="dxa" w:w="1417"/>
          </w:tcPr>
          <w:p>
            <w:pPr>
              <w:jc w:val="center"/>
            </w:pPr>
            <w:r>
              <w:rPr>
                <w:rFonts w:ascii="Times New Roman" w:hAnsi="Times New Roman"/>
                <w:sz w:val="20"/>
              </w:rPr>
              <w:t>0.9779</w:t>
            </w:r>
          </w:p>
        </w:tc>
        <w:tc>
          <w:tcPr>
            <w:tcW w:type="dxa" w:w="1417"/>
          </w:tcPr>
          <w:p>
            <w:pPr>
              <w:jc w:val="center"/>
            </w:pPr>
            <w:r>
              <w:rPr>
                <w:rFonts w:ascii="Times New Roman" w:hAnsi="Times New Roman"/>
                <w:sz w:val="20"/>
              </w:rPr>
              <w:t>0.9449</w:t>
            </w:r>
          </w:p>
        </w:tc>
        <w:tc>
          <w:tcPr>
            <w:tcW w:type="dxa" w:w="1417"/>
          </w:tcPr>
          <w:p>
            <w:pPr>
              <w:jc w:val="center"/>
            </w:pPr>
            <w:r>
              <w:rPr>
                <w:rFonts w:ascii="Times New Roman" w:hAnsi="Times New Roman"/>
                <w:sz w:val="20"/>
              </w:rPr>
              <w:t>0.0013</w:t>
            </w:r>
          </w:p>
        </w:tc>
        <w:tc>
          <w:tcPr>
            <w:tcW w:type="dxa" w:w="1701"/>
          </w:tcPr>
          <w:p>
            <w:pPr>
              <w:jc w:val="center"/>
            </w:pPr>
            <w:r>
              <w:rPr>
                <w:rFonts w:ascii="Times New Roman" w:hAnsi="Times New Roman"/>
                <w:sz w:val="20"/>
              </w:rPr>
              <w:t>—</w:t>
            </w:r>
          </w:p>
        </w:tc>
      </w:tr>
      <w:tr>
        <w:tc>
          <w:tcPr>
            <w:tcW w:type="dxa" w:w="2268"/>
          </w:tcPr>
          <w:p>
            <w:r>
              <w:rPr>
                <w:rFonts w:ascii="Times New Roman" w:hAnsi="Times New Roman"/>
                <w:sz w:val="20"/>
              </w:rPr>
              <w:t>MLP</w:t>
            </w:r>
          </w:p>
        </w:tc>
        <w:tc>
          <w:tcPr>
            <w:tcW w:type="dxa" w:w="1417"/>
          </w:tcPr>
          <w:p>
            <w:pPr>
              <w:jc w:val="center"/>
            </w:pPr>
            <w:r>
              <w:rPr>
                <w:rFonts w:ascii="Times New Roman" w:hAnsi="Times New Roman"/>
                <w:sz w:val="20"/>
              </w:rPr>
              <w:t>0.9731</w:t>
            </w:r>
          </w:p>
        </w:tc>
        <w:tc>
          <w:tcPr>
            <w:tcW w:type="dxa" w:w="1417"/>
          </w:tcPr>
          <w:p>
            <w:pPr>
              <w:jc w:val="center"/>
            </w:pPr>
            <w:r>
              <w:rPr>
                <w:rFonts w:ascii="Times New Roman" w:hAnsi="Times New Roman"/>
                <w:sz w:val="20"/>
              </w:rPr>
              <w:t>0.9756</w:t>
            </w:r>
          </w:p>
        </w:tc>
        <w:tc>
          <w:tcPr>
            <w:tcW w:type="dxa" w:w="1417"/>
          </w:tcPr>
          <w:p>
            <w:pPr>
              <w:jc w:val="center"/>
            </w:pPr>
            <w:r>
              <w:rPr>
                <w:rFonts w:ascii="Times New Roman" w:hAnsi="Times New Roman"/>
                <w:sz w:val="20"/>
              </w:rPr>
              <w:t>0.9426</w:t>
            </w:r>
          </w:p>
        </w:tc>
        <w:tc>
          <w:tcPr>
            <w:tcW w:type="dxa" w:w="1417"/>
          </w:tcPr>
          <w:p>
            <w:pPr>
              <w:jc w:val="center"/>
            </w:pPr>
            <w:r>
              <w:rPr>
                <w:rFonts w:ascii="Times New Roman" w:hAnsi="Times New Roman"/>
                <w:sz w:val="20"/>
              </w:rPr>
              <w:t>0.0015</w:t>
            </w:r>
          </w:p>
        </w:tc>
        <w:tc>
          <w:tcPr>
            <w:tcW w:type="dxa" w:w="1701"/>
          </w:tcPr>
          <w:p>
            <w:pPr>
              <w:jc w:val="center"/>
            </w:pPr>
            <w:r>
              <w:rPr>
                <w:rFonts w:ascii="Times New Roman" w:hAnsi="Times New Roman"/>
                <w:sz w:val="20"/>
              </w:rPr>
              <w:t>—</w:t>
            </w:r>
          </w:p>
        </w:tc>
      </w:tr>
      <w:tr>
        <w:tc>
          <w:tcPr>
            <w:tcW w:type="dxa" w:w="2268"/>
          </w:tcPr>
          <w:p>
            <w:r>
              <w:rPr>
                <w:rFonts w:ascii="Times New Roman" w:hAnsi="Times New Roman"/>
                <w:sz w:val="20"/>
              </w:rPr>
              <w:t>LR</w:t>
            </w:r>
          </w:p>
        </w:tc>
        <w:tc>
          <w:tcPr>
            <w:tcW w:type="dxa" w:w="1417"/>
          </w:tcPr>
          <w:p>
            <w:pPr>
              <w:jc w:val="center"/>
            </w:pPr>
            <w:r>
              <w:rPr>
                <w:rFonts w:ascii="Times New Roman" w:hAnsi="Times New Roman"/>
                <w:sz w:val="20"/>
              </w:rPr>
              <w:t>0.9622</w:t>
            </w:r>
          </w:p>
        </w:tc>
        <w:tc>
          <w:tcPr>
            <w:tcW w:type="dxa" w:w="1417"/>
          </w:tcPr>
          <w:p>
            <w:pPr>
              <w:jc w:val="center"/>
            </w:pPr>
            <w:r>
              <w:rPr>
                <w:rFonts w:ascii="Times New Roman" w:hAnsi="Times New Roman"/>
                <w:sz w:val="20"/>
              </w:rPr>
              <w:t>0.9669</w:t>
            </w:r>
          </w:p>
        </w:tc>
        <w:tc>
          <w:tcPr>
            <w:tcW w:type="dxa" w:w="1417"/>
          </w:tcPr>
          <w:p>
            <w:pPr>
              <w:jc w:val="center"/>
            </w:pPr>
            <w:r>
              <w:rPr>
                <w:rFonts w:ascii="Times New Roman" w:hAnsi="Times New Roman"/>
                <w:sz w:val="20"/>
              </w:rPr>
              <w:t>0.9238</w:t>
            </w:r>
          </w:p>
        </w:tc>
        <w:tc>
          <w:tcPr>
            <w:tcW w:type="dxa" w:w="1417"/>
          </w:tcPr>
          <w:p>
            <w:pPr>
              <w:jc w:val="center"/>
            </w:pPr>
            <w:r>
              <w:rPr>
                <w:rFonts w:ascii="Times New Roman" w:hAnsi="Times New Roman"/>
                <w:sz w:val="20"/>
              </w:rPr>
              <w:t>0.0020</w:t>
            </w:r>
          </w:p>
        </w:tc>
        <w:tc>
          <w:tcPr>
            <w:tcW w:type="dxa" w:w="1701"/>
          </w:tcPr>
          <w:p>
            <w:pPr>
              <w:jc w:val="center"/>
            </w:pPr>
            <w:r>
              <w:rPr>
                <w:rFonts w:ascii="Times New Roman" w:hAnsi="Times New Roman"/>
                <w:sz w:val="20"/>
              </w:rPr>
              <w:t>—</w:t>
            </w:r>
          </w:p>
        </w:tc>
      </w:tr>
      <w:tr>
        <w:tc>
          <w:tcPr>
            <w:tcW w:type="dxa" w:w="2268"/>
          </w:tcPr>
          <w:p>
            <w:r>
              <w:rPr>
                <w:rFonts w:ascii="Times New Roman" w:hAnsi="Times New Roman"/>
                <w:sz w:val="20"/>
              </w:rPr>
              <w:t>CNN</w:t>
            </w:r>
          </w:p>
        </w:tc>
        <w:tc>
          <w:tcPr>
            <w:tcW w:type="dxa" w:w="1417"/>
          </w:tcPr>
          <w:p>
            <w:pPr>
              <w:jc w:val="center"/>
            </w:pPr>
            <w:r>
              <w:rPr>
                <w:rFonts w:ascii="Times New Roman" w:hAnsi="Times New Roman"/>
                <w:sz w:val="20"/>
              </w:rPr>
              <w:t>0.9622</w:t>
            </w:r>
          </w:p>
        </w:tc>
        <w:tc>
          <w:tcPr>
            <w:tcW w:type="dxa" w:w="1417"/>
          </w:tcPr>
          <w:p>
            <w:pPr>
              <w:jc w:val="center"/>
            </w:pPr>
            <w:r>
              <w:rPr>
                <w:rFonts w:ascii="Times New Roman" w:hAnsi="Times New Roman"/>
                <w:sz w:val="20"/>
              </w:rPr>
              <w:t>0.9648</w:t>
            </w:r>
          </w:p>
        </w:tc>
        <w:tc>
          <w:tcPr>
            <w:tcW w:type="dxa" w:w="1417"/>
          </w:tcPr>
          <w:p>
            <w:pPr>
              <w:jc w:val="center"/>
            </w:pPr>
            <w:r>
              <w:rPr>
                <w:rFonts w:ascii="Times New Roman" w:hAnsi="Times New Roman"/>
                <w:sz w:val="20"/>
              </w:rPr>
              <w:t>0.9253</w:t>
            </w:r>
          </w:p>
        </w:tc>
        <w:tc>
          <w:tcPr>
            <w:tcW w:type="dxa" w:w="1417"/>
          </w:tcPr>
          <w:p>
            <w:pPr>
              <w:jc w:val="center"/>
            </w:pPr>
            <w:r>
              <w:rPr>
                <w:rFonts w:ascii="Times New Roman" w:hAnsi="Times New Roman"/>
                <w:sz w:val="20"/>
              </w:rPr>
              <w:t>0.0022</w:t>
            </w:r>
          </w:p>
        </w:tc>
        <w:tc>
          <w:tcPr>
            <w:tcW w:type="dxa" w:w="1701"/>
          </w:tcPr>
          <w:p>
            <w:pPr>
              <w:jc w:val="center"/>
            </w:pPr>
            <w:r>
              <w:rPr>
                <w:rFonts w:ascii="Times New Roman" w:hAnsi="Times New Roman"/>
                <w:sz w:val="20"/>
              </w:rPr>
              <w:t>—</w:t>
            </w:r>
          </w:p>
        </w:tc>
      </w:tr>
      <w:tr>
        <w:tc>
          <w:tcPr>
            <w:tcW w:type="dxa" w:w="2268"/>
          </w:tcPr>
          <w:p>
            <w:r>
              <w:rPr>
                <w:rFonts w:ascii="Times New Roman" w:hAnsi="Times New Roman"/>
                <w:sz w:val="20"/>
              </w:rPr>
              <w:t>kNN</w:t>
            </w:r>
          </w:p>
        </w:tc>
        <w:tc>
          <w:tcPr>
            <w:tcW w:type="dxa" w:w="1417"/>
          </w:tcPr>
          <w:p>
            <w:pPr>
              <w:jc w:val="center"/>
            </w:pPr>
            <w:r>
              <w:rPr>
                <w:rFonts w:ascii="Times New Roman" w:hAnsi="Times New Roman"/>
                <w:sz w:val="20"/>
              </w:rPr>
              <w:t>0.8832</w:t>
            </w:r>
          </w:p>
        </w:tc>
        <w:tc>
          <w:tcPr>
            <w:tcW w:type="dxa" w:w="1417"/>
          </w:tcPr>
          <w:p>
            <w:pPr>
              <w:jc w:val="center"/>
            </w:pPr>
            <w:r>
              <w:rPr>
                <w:rFonts w:ascii="Times New Roman" w:hAnsi="Times New Roman"/>
                <w:sz w:val="20"/>
              </w:rPr>
              <w:t>0.9000</w:t>
            </w:r>
          </w:p>
        </w:tc>
        <w:tc>
          <w:tcPr>
            <w:tcW w:type="dxa" w:w="1417"/>
          </w:tcPr>
          <w:p>
            <w:pPr>
              <w:jc w:val="center"/>
            </w:pPr>
            <w:r>
              <w:rPr>
                <w:rFonts w:ascii="Times New Roman" w:hAnsi="Times New Roman"/>
                <w:sz w:val="20"/>
              </w:rPr>
              <w:t>0.7766</w:t>
            </w:r>
          </w:p>
        </w:tc>
        <w:tc>
          <w:tcPr>
            <w:tcW w:type="dxa" w:w="1417"/>
          </w:tcPr>
          <w:p>
            <w:pPr>
              <w:jc w:val="center"/>
            </w:pPr>
            <w:r>
              <w:rPr>
                <w:rFonts w:ascii="Times New Roman" w:hAnsi="Times New Roman"/>
                <w:sz w:val="20"/>
              </w:rPr>
              <w:t>0.0057</w:t>
            </w:r>
          </w:p>
        </w:tc>
        <w:tc>
          <w:tcPr>
            <w:tcW w:type="dxa" w:w="1701"/>
          </w:tcPr>
          <w:p>
            <w:pPr>
              <w:jc w:val="center"/>
            </w:pPr>
            <w:r>
              <w:rPr>
                <w:rFonts w:ascii="Times New Roman" w:hAnsi="Times New Roman"/>
                <w:sz w:val="20"/>
              </w:rPr>
              <w:t>—</w:t>
            </w:r>
          </w:p>
        </w:tc>
      </w:tr>
    </w:tbl>
    <w:p/>
    <w:p>
      <w:pPr>
        <w:spacing w:after="120"/>
        <w:ind w:firstLine="720"/>
      </w:pPr>
      <w:r>
        <w:rPr>
          <w:rFonts w:ascii="Times New Roman" w:hAnsi="Times New Roman"/>
          <w:b w:val="0"/>
          <w:i w:val="0"/>
          <w:sz w:val="24"/>
        </w:rPr>
        <w:t>Set Transformer vuot troi cac baseline: Macro F1 0.9813 vs 0.9736 (XGBoost), Exact Match 0.9653 vs 0.9449 (XGBoost). Reject AUROC = 1.0000 — mo hinh phan biet duoc hoan toan cac hon hop co donor la vs khong co.</w:t>
      </w:r>
    </w:p>
    <w:p>
      <w:pPr>
        <w:pStyle w:val="Heading2"/>
      </w:pPr>
      <w:r>
        <w:rPr>
          <w:rFonts w:ascii="Times New Roman" w:hAnsi="Times New Roman"/>
          <w:b/>
          <w:color w:val="000000"/>
          <w:sz w:val="26"/>
        </w:rPr>
        <w:t>5.2 Exact Match theo NOC (Bang 2)</w:t>
      </w:r>
    </w:p>
    <w:p>
      <w:pPr>
        <w:spacing w:before="120" w:after="60"/>
      </w:pPr>
      <w:r>
        <w:rPr>
          <w:rFonts w:ascii="Times New Roman" w:hAnsi="Times New Roman"/>
          <w:b w:val="0"/>
          <w:i/>
          <w:sz w:val="22"/>
        </w:rPr>
        <w:t>Bang 2: Set Transformer Exact Match theo NOC</w:t>
      </w:r>
    </w:p>
    <w:tbl>
      <w:tblPr>
        <w:tblStyle w:val="TableGrid"/>
        <w:tblW w:type="auto" w:w="0"/>
        <w:jc w:val="center"/>
        <w:tblLook w:firstColumn="1" w:firstRow="1" w:lastColumn="0" w:lastRow="0" w:noHBand="0" w:noVBand="1" w:val="04A0"/>
      </w:tblPr>
      <w:tblGrid>
        <w:gridCol w:w="3135"/>
        <w:gridCol w:w="3135"/>
        <w:gridCol w:w="3135"/>
      </w:tblGrid>
      <w:tr>
        <w:tc>
          <w:tcPr>
            <w:tcW w:type="dxa" w:w="1417"/>
          </w:tcPr>
          <w:p>
            <w:pPr>
              <w:jc w:val="center"/>
            </w:pPr>
            <w:r>
              <w:rPr>
                <w:rFonts w:ascii="Times New Roman" w:hAnsi="Times New Roman"/>
                <w:b/>
                <w:sz w:val="20"/>
              </w:rPr>
              <w:t>NOC</w:t>
            </w:r>
          </w:p>
        </w:tc>
        <w:tc>
          <w:tcPr>
            <w:tcW w:type="dxa" w:w="1984"/>
          </w:tcPr>
          <w:p>
            <w:pPr>
              <w:jc w:val="center"/>
            </w:pPr>
            <w:r>
              <w:rPr>
                <w:rFonts w:ascii="Times New Roman" w:hAnsi="Times New Roman"/>
                <w:b/>
                <w:sz w:val="20"/>
              </w:rPr>
              <w:t>Exact Match</w:t>
            </w:r>
          </w:p>
        </w:tc>
        <w:tc>
          <w:tcPr>
            <w:tcW w:type="dxa" w:w="1701"/>
          </w:tcPr>
          <w:p>
            <w:pPr>
              <w:jc w:val="center"/>
            </w:pPr>
            <w:r>
              <w:rPr>
                <w:rFonts w:ascii="Times New Roman" w:hAnsi="Times New Roman"/>
                <w:b/>
                <w:sz w:val="20"/>
              </w:rPr>
              <w:t>n mau</w:t>
            </w:r>
          </w:p>
        </w:tc>
      </w:tr>
      <w:tr>
        <w:tc>
          <w:tcPr>
            <w:tcW w:type="dxa" w:w="1417"/>
          </w:tcPr>
          <w:p>
            <w:r>
              <w:rPr>
                <w:rFonts w:ascii="Times New Roman" w:hAnsi="Times New Roman"/>
                <w:sz w:val="20"/>
              </w:rPr>
              <w:t>1</w:t>
            </w:r>
          </w:p>
        </w:tc>
        <w:tc>
          <w:tcPr>
            <w:tcW w:type="dxa" w:w="1984"/>
          </w:tcPr>
          <w:p>
            <w:pPr>
              <w:jc w:val="center"/>
            </w:pPr>
            <w:r>
              <w:rPr>
                <w:rFonts w:ascii="Times New Roman" w:hAnsi="Times New Roman"/>
                <w:sz w:val="20"/>
              </w:rPr>
              <w:t>0.9660</w:t>
            </w:r>
          </w:p>
        </w:tc>
        <w:tc>
          <w:tcPr>
            <w:tcW w:type="dxa" w:w="1701"/>
          </w:tcPr>
          <w:p>
            <w:pPr>
              <w:jc w:val="center"/>
            </w:pPr>
            <w:r>
              <w:rPr>
                <w:rFonts w:ascii="Times New Roman" w:hAnsi="Times New Roman"/>
                <w:sz w:val="20"/>
              </w:rPr>
              <w:t>1119</w:t>
            </w:r>
          </w:p>
        </w:tc>
      </w:tr>
      <w:tr>
        <w:tc>
          <w:tcPr>
            <w:tcW w:type="dxa" w:w="1417"/>
          </w:tcPr>
          <w:p>
            <w:r>
              <w:rPr>
                <w:rFonts w:ascii="Times New Roman" w:hAnsi="Times New Roman"/>
                <w:sz w:val="20"/>
              </w:rPr>
              <w:t>2</w:t>
            </w:r>
          </w:p>
        </w:tc>
        <w:tc>
          <w:tcPr>
            <w:tcW w:type="dxa" w:w="1984"/>
          </w:tcPr>
          <w:p>
            <w:pPr>
              <w:jc w:val="center"/>
            </w:pPr>
            <w:r>
              <w:rPr>
                <w:rFonts w:ascii="Times New Roman" w:hAnsi="Times New Roman"/>
                <w:sz w:val="20"/>
              </w:rPr>
              <w:t>1.0000</w:t>
            </w:r>
          </w:p>
        </w:tc>
        <w:tc>
          <w:tcPr>
            <w:tcW w:type="dxa" w:w="1701"/>
          </w:tcPr>
          <w:p>
            <w:pPr>
              <w:jc w:val="center"/>
            </w:pPr>
            <w:r>
              <w:rPr>
                <w:rFonts w:ascii="Times New Roman" w:hAnsi="Times New Roman"/>
                <w:sz w:val="20"/>
              </w:rPr>
              <w:t>46</w:t>
            </w:r>
          </w:p>
        </w:tc>
      </w:tr>
      <w:tr>
        <w:tc>
          <w:tcPr>
            <w:tcW w:type="dxa" w:w="1417"/>
          </w:tcPr>
          <w:p>
            <w:r>
              <w:rPr>
                <w:rFonts w:ascii="Times New Roman" w:hAnsi="Times New Roman"/>
                <w:sz w:val="20"/>
              </w:rPr>
              <w:t>3</w:t>
            </w:r>
          </w:p>
        </w:tc>
        <w:tc>
          <w:tcPr>
            <w:tcW w:type="dxa" w:w="1984"/>
          </w:tcPr>
          <w:p>
            <w:pPr>
              <w:jc w:val="center"/>
            </w:pPr>
            <w:r>
              <w:rPr>
                <w:rFonts w:ascii="Times New Roman" w:hAnsi="Times New Roman"/>
                <w:sz w:val="20"/>
              </w:rPr>
              <w:t>0.9841</w:t>
            </w:r>
          </w:p>
        </w:tc>
        <w:tc>
          <w:tcPr>
            <w:tcW w:type="dxa" w:w="1701"/>
          </w:tcPr>
          <w:p>
            <w:pPr>
              <w:jc w:val="center"/>
            </w:pPr>
            <w:r>
              <w:rPr>
                <w:rFonts w:ascii="Times New Roman" w:hAnsi="Times New Roman"/>
                <w:sz w:val="20"/>
              </w:rPr>
              <w:t>63</w:t>
            </w:r>
          </w:p>
        </w:tc>
      </w:tr>
      <w:tr>
        <w:tc>
          <w:tcPr>
            <w:tcW w:type="dxa" w:w="1417"/>
          </w:tcPr>
          <w:p>
            <w:r>
              <w:rPr>
                <w:rFonts w:ascii="Times New Roman" w:hAnsi="Times New Roman"/>
                <w:sz w:val="20"/>
              </w:rPr>
              <w:t>4</w:t>
            </w:r>
          </w:p>
        </w:tc>
        <w:tc>
          <w:tcPr>
            <w:tcW w:type="dxa" w:w="1984"/>
          </w:tcPr>
          <w:p>
            <w:pPr>
              <w:jc w:val="center"/>
            </w:pPr>
            <w:r>
              <w:rPr>
                <w:rFonts w:ascii="Times New Roman" w:hAnsi="Times New Roman"/>
                <w:sz w:val="20"/>
              </w:rPr>
              <w:t>0.9394</w:t>
            </w:r>
          </w:p>
        </w:tc>
        <w:tc>
          <w:tcPr>
            <w:tcW w:type="dxa" w:w="1701"/>
          </w:tcPr>
          <w:p>
            <w:pPr>
              <w:jc w:val="center"/>
            </w:pPr>
            <w:r>
              <w:rPr>
                <w:rFonts w:ascii="Times New Roman" w:hAnsi="Times New Roman"/>
                <w:sz w:val="20"/>
              </w:rPr>
              <w:t>33</w:t>
            </w:r>
          </w:p>
        </w:tc>
      </w:tr>
      <w:tr>
        <w:tc>
          <w:tcPr>
            <w:tcW w:type="dxa" w:w="1417"/>
          </w:tcPr>
          <w:p>
            <w:r>
              <w:rPr>
                <w:rFonts w:ascii="Times New Roman" w:hAnsi="Times New Roman"/>
                <w:sz w:val="20"/>
              </w:rPr>
              <w:t>5</w:t>
            </w:r>
          </w:p>
        </w:tc>
        <w:tc>
          <w:tcPr>
            <w:tcW w:type="dxa" w:w="1984"/>
          </w:tcPr>
          <w:p>
            <w:pPr>
              <w:jc w:val="center"/>
            </w:pPr>
            <w:r>
              <w:rPr>
                <w:rFonts w:ascii="Times New Roman" w:hAnsi="Times New Roman"/>
                <w:sz w:val="20"/>
              </w:rPr>
              <w:t>0.9219</w:t>
            </w:r>
          </w:p>
        </w:tc>
        <w:tc>
          <w:tcPr>
            <w:tcW w:type="dxa" w:w="1701"/>
          </w:tcPr>
          <w:p>
            <w:pPr>
              <w:jc w:val="center"/>
            </w:pPr>
            <w:r>
              <w:rPr>
                <w:rFonts w:ascii="Times New Roman" w:hAnsi="Times New Roman"/>
                <w:sz w:val="20"/>
              </w:rPr>
              <w:t>64</w:t>
            </w:r>
          </w:p>
        </w:tc>
      </w:tr>
    </w:tbl>
    <w:p/>
    <w:p>
      <w:pPr>
        <w:spacing w:after="120"/>
        <w:ind w:firstLine="720"/>
      </w:pPr>
      <w:r>
        <w:rPr>
          <w:rFonts w:ascii="Times New Roman" w:hAnsi="Times New Roman"/>
          <w:b w:val="0"/>
          <w:i w:val="0"/>
          <w:sz w:val="24"/>
        </w:rPr>
        <w:t>NOC=2 dat Exact Match = 1.000 (46 mau). NOC=5 dat 0.922 (64 mau) — ket qua on dinh tren ca hon hop phuc tap nhat. Luong y rang tap NOC=4,5 nho (33 va 64 mau).</w:t>
      </w:r>
    </w:p>
    <w:p>
      <w:pPr>
        <w:pStyle w:val="Heading2"/>
      </w:pPr>
      <w:r>
        <w:rPr>
          <w:rFonts w:ascii="Times New Roman" w:hAnsi="Times New Roman"/>
          <w:b/>
          <w:color w:val="000000"/>
          <w:sz w:val="26"/>
        </w:rPr>
        <w:t>5.3 Open-set scoring — so sanh 5 phuong phap (Bang 3)</w:t>
      </w:r>
    </w:p>
    <w:p>
      <w:pPr>
        <w:spacing w:before="120" w:after="60"/>
      </w:pPr>
      <w:r>
        <w:rPr>
          <w:rFonts w:ascii="Times New Roman" w:hAnsi="Times New Roman"/>
          <w:b w:val="0"/>
          <w:i/>
          <w:sz w:val="22"/>
        </w:rPr>
        <w:t>Bang 3: Open-set AUROC (1,325 closed vs 1,366 open samples)</w:t>
      </w:r>
    </w:p>
    <w:tbl>
      <w:tblPr>
        <w:tblStyle w:val="TableGrid"/>
        <w:tblW w:type="auto" w:w="0"/>
        <w:jc w:val="center"/>
        <w:tblLook w:firstColumn="1" w:firstRow="1" w:lastColumn="0" w:lastRow="0" w:noHBand="0" w:noVBand="1" w:val="04A0"/>
      </w:tblPr>
      <w:tblGrid>
        <w:gridCol w:w="4702"/>
        <w:gridCol w:w="4702"/>
      </w:tblGrid>
      <w:tr>
        <w:tc>
          <w:tcPr>
            <w:tcW w:type="dxa" w:w="5669"/>
          </w:tcPr>
          <w:p>
            <w:pPr>
              <w:jc w:val="center"/>
            </w:pPr>
            <w:r>
              <w:rPr>
                <w:rFonts w:ascii="Times New Roman" w:hAnsi="Times New Roman"/>
                <w:b/>
                <w:sz w:val="20"/>
              </w:rPr>
              <w:t>Phuong phap</w:t>
            </w:r>
          </w:p>
        </w:tc>
        <w:tc>
          <w:tcPr>
            <w:tcW w:type="dxa" w:w="1701"/>
          </w:tcPr>
          <w:p>
            <w:pPr>
              <w:jc w:val="center"/>
            </w:pPr>
            <w:r>
              <w:rPr>
                <w:rFonts w:ascii="Times New Roman" w:hAnsi="Times New Roman"/>
                <w:b/>
                <w:sz w:val="20"/>
              </w:rPr>
              <w:t>AUROC</w:t>
            </w:r>
          </w:p>
        </w:tc>
      </w:tr>
      <w:tr>
        <w:tc>
          <w:tcPr>
            <w:tcW w:type="dxa" w:w="5669"/>
          </w:tcPr>
          <w:p>
            <w:r>
              <w:rPr>
                <w:rFonts w:ascii="Times New Roman" w:hAnsi="Times New Roman"/>
                <w:sz w:val="20"/>
              </w:rPr>
              <w:t>Reject head (trained, sigmoid)</w:t>
            </w:r>
          </w:p>
        </w:tc>
        <w:tc>
          <w:tcPr>
            <w:tcW w:type="dxa" w:w="1701"/>
          </w:tcPr>
          <w:p>
            <w:pPr>
              <w:jc w:val="center"/>
            </w:pPr>
            <w:r>
              <w:rPr>
                <w:rFonts w:ascii="Times New Roman" w:hAnsi="Times New Roman"/>
                <w:sz w:val="20"/>
              </w:rPr>
              <w:t>1.0000</w:t>
            </w:r>
          </w:p>
        </w:tc>
      </w:tr>
      <w:tr>
        <w:tc>
          <w:tcPr>
            <w:tcW w:type="dxa" w:w="5669"/>
          </w:tcPr>
          <w:p>
            <w:r>
              <w:rPr>
                <w:rFonts w:ascii="Times New Roman" w:hAnsi="Times New Roman"/>
                <w:sz w:val="20"/>
              </w:rPr>
              <w:t>Mahalanobis distance (z_mix)</w:t>
            </w:r>
          </w:p>
        </w:tc>
        <w:tc>
          <w:tcPr>
            <w:tcW w:type="dxa" w:w="1701"/>
          </w:tcPr>
          <w:p>
            <w:pPr>
              <w:jc w:val="center"/>
            </w:pPr>
            <w:r>
              <w:rPr>
                <w:rFonts w:ascii="Times New Roman" w:hAnsi="Times New Roman"/>
                <w:sz w:val="20"/>
              </w:rPr>
              <w:t>0.9934</w:t>
            </w:r>
          </w:p>
        </w:tc>
      </w:tr>
      <w:tr>
        <w:tc>
          <w:tcPr>
            <w:tcW w:type="dxa" w:w="5669"/>
          </w:tcPr>
          <w:p>
            <w:r>
              <w:rPr>
                <w:rFonts w:ascii="Times New Roman" w:hAnsi="Times New Roman"/>
                <w:sz w:val="20"/>
              </w:rPr>
              <w:t>Openmax (Weibull, closest centroid)</w:t>
            </w:r>
          </w:p>
        </w:tc>
        <w:tc>
          <w:tcPr>
            <w:tcW w:type="dxa" w:w="1701"/>
          </w:tcPr>
          <w:p>
            <w:pPr>
              <w:jc w:val="center"/>
            </w:pPr>
            <w:r>
              <w:rPr>
                <w:rFonts w:ascii="Times New Roman" w:hAnsi="Times New Roman"/>
                <w:sz w:val="20"/>
              </w:rPr>
              <w:t>0.9914</w:t>
            </w:r>
          </w:p>
        </w:tc>
      </w:tr>
      <w:tr>
        <w:tc>
          <w:tcPr>
            <w:tcW w:type="dxa" w:w="5669"/>
          </w:tcPr>
          <w:p>
            <w:r>
              <w:rPr>
                <w:rFonts w:ascii="Times New Roman" w:hAnsi="Times New Roman"/>
                <w:sz w:val="20"/>
              </w:rPr>
              <w:t>Max Sigmoid Probability (MSP)</w:t>
            </w:r>
          </w:p>
        </w:tc>
        <w:tc>
          <w:tcPr>
            <w:tcW w:type="dxa" w:w="1701"/>
          </w:tcPr>
          <w:p>
            <w:pPr>
              <w:jc w:val="center"/>
            </w:pPr>
            <w:r>
              <w:rPr>
                <w:rFonts w:ascii="Times New Roman" w:hAnsi="Times New Roman"/>
                <w:sz w:val="20"/>
              </w:rPr>
              <w:t>0.9103</w:t>
            </w:r>
          </w:p>
        </w:tc>
      </w:tr>
      <w:tr>
        <w:tc>
          <w:tcPr>
            <w:tcW w:type="dxa" w:w="5669"/>
          </w:tcPr>
          <w:p>
            <w:r>
              <w:rPr>
                <w:rFonts w:ascii="Times New Roman" w:hAnsi="Times New Roman"/>
                <w:sz w:val="20"/>
              </w:rPr>
              <w:t>Energy score (-logsumexp)</w:t>
            </w:r>
          </w:p>
        </w:tc>
        <w:tc>
          <w:tcPr>
            <w:tcW w:type="dxa" w:w="1701"/>
          </w:tcPr>
          <w:p>
            <w:pPr>
              <w:jc w:val="center"/>
            </w:pPr>
            <w:r>
              <w:rPr>
                <w:rFonts w:ascii="Times New Roman" w:hAnsi="Times New Roman"/>
                <w:sz w:val="20"/>
              </w:rPr>
              <w:t>0.9006</w:t>
            </w:r>
          </w:p>
        </w:tc>
      </w:tr>
    </w:tbl>
    <w:p/>
    <w:p>
      <w:pPr>
        <w:spacing w:after="120"/>
        <w:ind w:firstLine="720"/>
      </w:pPr>
      <w:r>
        <w:rPr>
          <w:rFonts w:ascii="Times New Roman" w:hAnsi="Times New Roman"/>
          <w:b w:val="0"/>
          <w:i w:val="0"/>
          <w:sz w:val="24"/>
        </w:rPr>
        <w:t>Ca 5 phuong phap dat AUROC &gt;= 0.90, xac nhan z_mix co kha nang phan tach tot giua hon hop co/khong donor la. AUROC=1.000 cua reject head la task-level separability (khong phai artifact cua nguong), vi cac phuong phap post-hoc khong retrain cung dat ~0.99.</w:t>
      </w:r>
    </w:p>
    <w:p>
      <w:r>
        <w:br w:type="page"/>
      </w:r>
    </w:p>
    <w:p>
      <w:pPr>
        <w:pStyle w:val="Heading1"/>
      </w:pPr>
      <w:r>
        <w:rPr>
          <w:rFonts w:ascii="Times New Roman" w:hAnsi="Times New Roman"/>
          <w:b/>
          <w:color w:val="000000"/>
          <w:sz w:val="28"/>
        </w:rPr>
        <w:t>6. Phan tich bo sung</w:t>
      </w:r>
    </w:p>
    <w:p>
      <w:pPr>
        <w:pStyle w:val="Heading2"/>
      </w:pPr>
      <w:r>
        <w:rPr>
          <w:rFonts w:ascii="Times New Roman" w:hAnsi="Times New Roman"/>
          <w:b/>
          <w:color w:val="000000"/>
          <w:sz w:val="26"/>
        </w:rPr>
        <w:t>6.1 Ablation study (Bang 4)</w:t>
      </w:r>
    </w:p>
    <w:p>
      <w:pPr>
        <w:spacing w:after="120"/>
        <w:ind w:firstLine="720"/>
      </w:pPr>
      <w:r>
        <w:rPr>
          <w:rFonts w:ascii="Times New Roman" w:hAnsi="Times New Roman"/>
          <w:b w:val="0"/>
          <w:i w:val="0"/>
          <w:sz w:val="24"/>
        </w:rPr>
        <w:t>Tat ca ablation variant chay 60 epoch voi cung tap du lieu (huan luyen lai tu dau, khong load checkpoint). Ket qua chinh (100 epoch) cua Set Transformer day du la MacroF1=0.9813.</w:t>
      </w:r>
    </w:p>
    <w:p>
      <w:pPr>
        <w:spacing w:before="120" w:after="60"/>
      </w:pPr>
      <w:r>
        <w:rPr>
          <w:rFonts w:ascii="Times New Roman" w:hAnsi="Times New Roman"/>
          <w:b w:val="0"/>
          <w:i/>
          <w:sz w:val="22"/>
        </w:rPr>
        <w:t>Bang 4: Ablation study (60 epochs, n=1,325)</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tcPr>
          <w:p>
            <w:pPr>
              <w:jc w:val="center"/>
            </w:pPr>
            <w:r>
              <w:rPr>
                <w:rFonts w:ascii="Times New Roman" w:hAnsi="Times New Roman"/>
                <w:b/>
                <w:sz w:val="20"/>
              </w:rPr>
              <w:t>Variant</w:t>
            </w:r>
          </w:p>
        </w:tc>
        <w:tc>
          <w:tcPr>
            <w:tcW w:type="dxa" w:w="1587"/>
          </w:tcPr>
          <w:p>
            <w:pPr>
              <w:jc w:val="center"/>
            </w:pPr>
            <w:r>
              <w:rPr>
                <w:rFonts w:ascii="Times New Roman" w:hAnsi="Times New Roman"/>
                <w:b/>
                <w:sz w:val="20"/>
              </w:rPr>
              <w:t>Macro F1</w:t>
            </w:r>
          </w:p>
        </w:tc>
        <w:tc>
          <w:tcPr>
            <w:tcW w:type="dxa" w:w="1587"/>
          </w:tcPr>
          <w:p>
            <w:pPr>
              <w:jc w:val="center"/>
            </w:pPr>
            <w:r>
              <w:rPr>
                <w:rFonts w:ascii="Times New Roman" w:hAnsi="Times New Roman"/>
                <w:b/>
                <w:sz w:val="20"/>
              </w:rPr>
              <w:t>Exact Match</w:t>
            </w:r>
          </w:p>
        </w:tc>
        <w:tc>
          <w:tcPr>
            <w:tcW w:type="dxa" w:w="1701"/>
          </w:tcPr>
          <w:p>
            <w:pPr>
              <w:jc w:val="center"/>
            </w:pPr>
            <w:r>
              <w:rPr>
                <w:rFonts w:ascii="Times New Roman" w:hAnsi="Times New Roman"/>
                <w:b/>
                <w:sz w:val="20"/>
              </w:rPr>
              <w:t>Reject AUROC</w:t>
            </w:r>
          </w:p>
        </w:tc>
      </w:tr>
      <w:tr>
        <w:tc>
          <w:tcPr>
            <w:tcW w:type="dxa" w:w="3402"/>
          </w:tcPr>
          <w:p>
            <w:r>
              <w:rPr>
                <w:rFonts w:ascii="Times New Roman" w:hAnsi="Times New Roman"/>
                <w:sz w:val="20"/>
              </w:rPr>
              <w:t>Full (ISAB+PMA, 3 heads)</w:t>
            </w:r>
          </w:p>
        </w:tc>
        <w:tc>
          <w:tcPr>
            <w:tcW w:type="dxa" w:w="1587"/>
          </w:tcPr>
          <w:p>
            <w:pPr>
              <w:jc w:val="center"/>
            </w:pPr>
            <w:r>
              <w:rPr>
                <w:rFonts w:ascii="Times New Roman" w:hAnsi="Times New Roman"/>
                <w:sz w:val="20"/>
              </w:rPr>
              <w:t>0.9532</w:t>
            </w:r>
          </w:p>
        </w:tc>
        <w:tc>
          <w:tcPr>
            <w:tcW w:type="dxa" w:w="1587"/>
          </w:tcPr>
          <w:p>
            <w:pPr>
              <w:jc w:val="center"/>
            </w:pPr>
            <w:r>
              <w:rPr>
                <w:rFonts w:ascii="Times New Roman" w:hAnsi="Times New Roman"/>
                <w:sz w:val="20"/>
              </w:rPr>
              <w:t>0.9215</w:t>
            </w:r>
          </w:p>
        </w:tc>
        <w:tc>
          <w:tcPr>
            <w:tcW w:type="dxa" w:w="1701"/>
          </w:tcPr>
          <w:p>
            <w:pPr>
              <w:jc w:val="center"/>
            </w:pPr>
            <w:r>
              <w:rPr>
                <w:rFonts w:ascii="Times New Roman" w:hAnsi="Times New Roman"/>
                <w:sz w:val="20"/>
              </w:rPr>
              <w:t>1.0000</w:t>
            </w:r>
          </w:p>
        </w:tc>
      </w:tr>
      <w:tr>
        <w:tc>
          <w:tcPr>
            <w:tcW w:type="dxa" w:w="3402"/>
          </w:tcPr>
          <w:p>
            <w:r>
              <w:rPr>
                <w:rFonts w:ascii="Times New Roman" w:hAnsi="Times New Roman"/>
                <w:sz w:val="20"/>
              </w:rPr>
              <w:t>Deep Sets (mean pool)</w:t>
            </w:r>
          </w:p>
        </w:tc>
        <w:tc>
          <w:tcPr>
            <w:tcW w:type="dxa" w:w="1587"/>
          </w:tcPr>
          <w:p>
            <w:pPr>
              <w:jc w:val="center"/>
            </w:pPr>
            <w:r>
              <w:rPr>
                <w:rFonts w:ascii="Times New Roman" w:hAnsi="Times New Roman"/>
                <w:sz w:val="20"/>
              </w:rPr>
              <w:t>0.1453</w:t>
            </w:r>
          </w:p>
        </w:tc>
        <w:tc>
          <w:tcPr>
            <w:tcW w:type="dxa" w:w="1587"/>
          </w:tcPr>
          <w:p>
            <w:pPr>
              <w:jc w:val="center"/>
            </w:pPr>
            <w:r>
              <w:rPr>
                <w:rFonts w:ascii="Times New Roman" w:hAnsi="Times New Roman"/>
                <w:sz w:val="20"/>
              </w:rPr>
              <w:t>0.0015</w:t>
            </w:r>
          </w:p>
        </w:tc>
        <w:tc>
          <w:tcPr>
            <w:tcW w:type="dxa" w:w="1701"/>
          </w:tcPr>
          <w:p>
            <w:pPr>
              <w:jc w:val="center"/>
            </w:pPr>
            <w:r>
              <w:rPr>
                <w:rFonts w:ascii="Times New Roman" w:hAnsi="Times New Roman"/>
                <w:sz w:val="20"/>
              </w:rPr>
              <w:t>0.6644</w:t>
            </w:r>
          </w:p>
        </w:tc>
      </w:tr>
      <w:tr>
        <w:tc>
          <w:tcPr>
            <w:tcW w:type="dxa" w:w="3402"/>
          </w:tcPr>
          <w:p>
            <w:r>
              <w:rPr>
                <w:rFonts w:ascii="Times New Roman" w:hAnsi="Times New Roman"/>
                <w:sz w:val="20"/>
              </w:rPr>
              <w:t>MLP encoder (flat 590)</w:t>
            </w:r>
          </w:p>
        </w:tc>
        <w:tc>
          <w:tcPr>
            <w:tcW w:type="dxa" w:w="1587"/>
          </w:tcPr>
          <w:p>
            <w:pPr>
              <w:jc w:val="center"/>
            </w:pPr>
            <w:r>
              <w:rPr>
                <w:rFonts w:ascii="Times New Roman" w:hAnsi="Times New Roman"/>
                <w:sz w:val="20"/>
              </w:rPr>
              <w:t>0.9726</w:t>
            </w:r>
          </w:p>
        </w:tc>
        <w:tc>
          <w:tcPr>
            <w:tcW w:type="dxa" w:w="1587"/>
          </w:tcPr>
          <w:p>
            <w:pPr>
              <w:jc w:val="center"/>
            </w:pPr>
            <w:r>
              <w:rPr>
                <w:rFonts w:ascii="Times New Roman" w:hAnsi="Times New Roman"/>
                <w:sz w:val="20"/>
              </w:rPr>
              <w:t>0.9472</w:t>
            </w:r>
          </w:p>
        </w:tc>
        <w:tc>
          <w:tcPr>
            <w:tcW w:type="dxa" w:w="1701"/>
          </w:tcPr>
          <w:p>
            <w:pPr>
              <w:jc w:val="center"/>
            </w:pPr>
            <w:r>
              <w:rPr>
                <w:rFonts w:ascii="Times New Roman" w:hAnsi="Times New Roman"/>
                <w:sz w:val="20"/>
              </w:rPr>
              <w:t>—</w:t>
            </w:r>
          </w:p>
        </w:tc>
      </w:tr>
      <w:tr>
        <w:tc>
          <w:tcPr>
            <w:tcW w:type="dxa" w:w="3402"/>
          </w:tcPr>
          <w:p>
            <w:r>
              <w:rPr>
                <w:rFonts w:ascii="Times New Roman" w:hAnsi="Times New Roman"/>
                <w:sz w:val="20"/>
              </w:rPr>
              <w:t>No NOC head</w:t>
            </w:r>
          </w:p>
        </w:tc>
        <w:tc>
          <w:tcPr>
            <w:tcW w:type="dxa" w:w="1587"/>
          </w:tcPr>
          <w:p>
            <w:pPr>
              <w:jc w:val="center"/>
            </w:pPr>
            <w:r>
              <w:rPr>
                <w:rFonts w:ascii="Times New Roman" w:hAnsi="Times New Roman"/>
                <w:sz w:val="20"/>
              </w:rPr>
              <w:t>0.9357</w:t>
            </w:r>
          </w:p>
        </w:tc>
        <w:tc>
          <w:tcPr>
            <w:tcW w:type="dxa" w:w="1587"/>
          </w:tcPr>
          <w:p>
            <w:pPr>
              <w:jc w:val="center"/>
            </w:pPr>
            <w:r>
              <w:rPr>
                <w:rFonts w:ascii="Times New Roman" w:hAnsi="Times New Roman"/>
                <w:sz w:val="20"/>
              </w:rPr>
              <w:t>0.8913</w:t>
            </w:r>
          </w:p>
        </w:tc>
        <w:tc>
          <w:tcPr>
            <w:tcW w:type="dxa" w:w="1701"/>
          </w:tcPr>
          <w:p>
            <w:pPr>
              <w:jc w:val="center"/>
            </w:pPr>
            <w:r>
              <w:rPr>
                <w:rFonts w:ascii="Times New Roman" w:hAnsi="Times New Roman"/>
                <w:sz w:val="20"/>
              </w:rPr>
              <w:t>0.9999</w:t>
            </w:r>
          </w:p>
        </w:tc>
      </w:tr>
      <w:tr>
        <w:tc>
          <w:tcPr>
            <w:tcW w:type="dxa" w:w="3402"/>
          </w:tcPr>
          <w:p>
            <w:r>
              <w:rPr>
                <w:rFonts w:ascii="Times New Roman" w:hAnsi="Times New Roman"/>
                <w:sz w:val="20"/>
              </w:rPr>
              <w:t>No reject head</w:t>
            </w:r>
          </w:p>
        </w:tc>
        <w:tc>
          <w:tcPr>
            <w:tcW w:type="dxa" w:w="1587"/>
          </w:tcPr>
          <w:p>
            <w:pPr>
              <w:jc w:val="center"/>
            </w:pPr>
            <w:r>
              <w:rPr>
                <w:rFonts w:ascii="Times New Roman" w:hAnsi="Times New Roman"/>
                <w:sz w:val="20"/>
              </w:rPr>
              <w:t>0.9624</w:t>
            </w:r>
          </w:p>
        </w:tc>
        <w:tc>
          <w:tcPr>
            <w:tcW w:type="dxa" w:w="1587"/>
          </w:tcPr>
          <w:p>
            <w:pPr>
              <w:jc w:val="center"/>
            </w:pPr>
            <w:r>
              <w:rPr>
                <w:rFonts w:ascii="Times New Roman" w:hAnsi="Times New Roman"/>
                <w:sz w:val="20"/>
              </w:rPr>
              <w:t>0.9396</w:t>
            </w:r>
          </w:p>
        </w:tc>
        <w:tc>
          <w:tcPr>
            <w:tcW w:type="dxa" w:w="1701"/>
          </w:tcPr>
          <w:p>
            <w:pPr>
              <w:jc w:val="center"/>
            </w:pPr>
            <w:r>
              <w:rPr>
                <w:rFonts w:ascii="Times New Roman" w:hAnsi="Times New Roman"/>
                <w:sz w:val="20"/>
              </w:rPr>
              <w:t>—</w:t>
            </w:r>
          </w:p>
        </w:tc>
      </w:tr>
    </w:tbl>
    <w:p/>
    <w:p>
      <w:pPr>
        <w:spacing w:after="120"/>
        <w:ind w:firstLine="720"/>
      </w:pPr>
      <w:r>
        <w:rPr>
          <w:rFonts w:ascii="Times New Roman" w:hAnsi="Times New Roman"/>
          <w:b w:val="0"/>
          <w:i w:val="0"/>
          <w:sz w:val="24"/>
        </w:rPr>
        <w:t>Deep Sets (mean pool) sup do hoan toan (MacroF1=0.145) — xac nhan rang attention la can thiet de mo hinh hoa tuong tac allele giua cac loci. MLP encoder vuot Set Transformer o 60 epoch nhung Set Transformer (100ep) vuot MLP (0.9813 vs 0.9726) — convergence cham hon la dac tinh cua ISAB. Loai NOC head giam 3.0% Exact Match, xac nhan multi-task supervision co ich.</w:t>
      </w:r>
    </w:p>
    <w:p>
      <w:pPr>
        <w:pStyle w:val="Heading2"/>
      </w:pPr>
      <w:r>
        <w:rPr>
          <w:rFonts w:ascii="Times New Roman" w:hAnsi="Times New Roman"/>
          <w:b/>
          <w:color w:val="000000"/>
          <w:sz w:val="26"/>
        </w:rPr>
        <w:t>6.2 NOC head accuracy vs deepNoC (Bang 5)</w:t>
      </w:r>
    </w:p>
    <w:p>
      <w:pPr>
        <w:spacing w:before="120" w:after="60"/>
      </w:pPr>
      <w:r>
        <w:rPr>
          <w:rFonts w:ascii="Times New Roman" w:hAnsi="Times New Roman"/>
          <w:b w:val="0"/>
          <w:i/>
          <w:sz w:val="22"/>
        </w:rPr>
        <w:t>Bang 5: NOC head accuracy per class (overall = 0.9955; deepNoC = 0.90)</w:t>
      </w:r>
    </w:p>
    <w:tbl>
      <w:tblPr>
        <w:tblStyle w:val="TableGrid"/>
        <w:tblW w:type="auto" w:w="0"/>
        <w:jc w:val="center"/>
        <w:tblLook w:firstColumn="1" w:firstRow="1" w:lastColumn="0" w:lastRow="0" w:noHBand="0" w:noVBand="1" w:val="04A0"/>
      </w:tblPr>
      <w:tblGrid>
        <w:gridCol w:w="3135"/>
        <w:gridCol w:w="3135"/>
        <w:gridCol w:w="3135"/>
      </w:tblGrid>
      <w:tr>
        <w:tc>
          <w:tcPr>
            <w:tcW w:type="dxa" w:w="1417"/>
          </w:tcPr>
          <w:p>
            <w:pPr>
              <w:jc w:val="center"/>
            </w:pPr>
            <w:r>
              <w:rPr>
                <w:rFonts w:ascii="Times New Roman" w:hAnsi="Times New Roman"/>
                <w:b/>
                <w:sz w:val="20"/>
              </w:rPr>
              <w:t>NOC</w:t>
            </w:r>
          </w:p>
        </w:tc>
        <w:tc>
          <w:tcPr>
            <w:tcW w:type="dxa" w:w="1984"/>
          </w:tcPr>
          <w:p>
            <w:pPr>
              <w:jc w:val="center"/>
            </w:pPr>
            <w:r>
              <w:rPr>
                <w:rFonts w:ascii="Times New Roman" w:hAnsi="Times New Roman"/>
                <w:b/>
                <w:sz w:val="20"/>
              </w:rPr>
              <w:t>Accuracy</w:t>
            </w:r>
          </w:p>
        </w:tc>
        <w:tc>
          <w:tcPr>
            <w:tcW w:type="dxa" w:w="1701"/>
          </w:tcPr>
          <w:p>
            <w:pPr>
              <w:jc w:val="center"/>
            </w:pPr>
            <w:r>
              <w:rPr>
                <w:rFonts w:ascii="Times New Roman" w:hAnsi="Times New Roman"/>
                <w:b/>
                <w:sz w:val="20"/>
              </w:rPr>
              <w:t>n mau</w:t>
            </w:r>
          </w:p>
        </w:tc>
      </w:tr>
      <w:tr>
        <w:tc>
          <w:tcPr>
            <w:tcW w:type="dxa" w:w="1417"/>
          </w:tcPr>
          <w:p>
            <w:r>
              <w:rPr>
                <w:rFonts w:ascii="Times New Roman" w:hAnsi="Times New Roman"/>
                <w:sz w:val="20"/>
              </w:rPr>
              <w:t>1</w:t>
            </w:r>
          </w:p>
        </w:tc>
        <w:tc>
          <w:tcPr>
            <w:tcW w:type="dxa" w:w="1984"/>
          </w:tcPr>
          <w:p>
            <w:pPr>
              <w:jc w:val="center"/>
            </w:pPr>
            <w:r>
              <w:rPr>
                <w:rFonts w:ascii="Times New Roman" w:hAnsi="Times New Roman"/>
                <w:sz w:val="20"/>
              </w:rPr>
              <w:t>1.0000</w:t>
            </w:r>
          </w:p>
        </w:tc>
        <w:tc>
          <w:tcPr>
            <w:tcW w:type="dxa" w:w="1701"/>
          </w:tcPr>
          <w:p>
            <w:pPr>
              <w:jc w:val="center"/>
            </w:pPr>
            <w:r>
              <w:rPr>
                <w:rFonts w:ascii="Times New Roman" w:hAnsi="Times New Roman"/>
                <w:sz w:val="20"/>
              </w:rPr>
              <w:t>1119</w:t>
            </w:r>
          </w:p>
        </w:tc>
      </w:tr>
      <w:tr>
        <w:tc>
          <w:tcPr>
            <w:tcW w:type="dxa" w:w="1417"/>
          </w:tcPr>
          <w:p>
            <w:r>
              <w:rPr>
                <w:rFonts w:ascii="Times New Roman" w:hAnsi="Times New Roman"/>
                <w:sz w:val="20"/>
              </w:rPr>
              <w:t>2</w:t>
            </w:r>
          </w:p>
        </w:tc>
        <w:tc>
          <w:tcPr>
            <w:tcW w:type="dxa" w:w="1984"/>
          </w:tcPr>
          <w:p>
            <w:pPr>
              <w:jc w:val="center"/>
            </w:pPr>
            <w:r>
              <w:rPr>
                <w:rFonts w:ascii="Times New Roman" w:hAnsi="Times New Roman"/>
                <w:sz w:val="20"/>
              </w:rPr>
              <w:t>1.0000</w:t>
            </w:r>
          </w:p>
        </w:tc>
        <w:tc>
          <w:tcPr>
            <w:tcW w:type="dxa" w:w="1701"/>
          </w:tcPr>
          <w:p>
            <w:pPr>
              <w:jc w:val="center"/>
            </w:pPr>
            <w:r>
              <w:rPr>
                <w:rFonts w:ascii="Times New Roman" w:hAnsi="Times New Roman"/>
                <w:sz w:val="20"/>
              </w:rPr>
              <w:t>46</w:t>
            </w:r>
          </w:p>
        </w:tc>
      </w:tr>
      <w:tr>
        <w:tc>
          <w:tcPr>
            <w:tcW w:type="dxa" w:w="1417"/>
          </w:tcPr>
          <w:p>
            <w:r>
              <w:rPr>
                <w:rFonts w:ascii="Times New Roman" w:hAnsi="Times New Roman"/>
                <w:sz w:val="20"/>
              </w:rPr>
              <w:t>3</w:t>
            </w:r>
          </w:p>
        </w:tc>
        <w:tc>
          <w:tcPr>
            <w:tcW w:type="dxa" w:w="1984"/>
          </w:tcPr>
          <w:p>
            <w:pPr>
              <w:jc w:val="center"/>
            </w:pPr>
            <w:r>
              <w:rPr>
                <w:rFonts w:ascii="Times New Roman" w:hAnsi="Times New Roman"/>
                <w:sz w:val="20"/>
              </w:rPr>
              <w:t>1.0000</w:t>
            </w:r>
          </w:p>
        </w:tc>
        <w:tc>
          <w:tcPr>
            <w:tcW w:type="dxa" w:w="1701"/>
          </w:tcPr>
          <w:p>
            <w:pPr>
              <w:jc w:val="center"/>
            </w:pPr>
            <w:r>
              <w:rPr>
                <w:rFonts w:ascii="Times New Roman" w:hAnsi="Times New Roman"/>
                <w:sz w:val="20"/>
              </w:rPr>
              <w:t>63</w:t>
            </w:r>
          </w:p>
        </w:tc>
      </w:tr>
      <w:tr>
        <w:tc>
          <w:tcPr>
            <w:tcW w:type="dxa" w:w="1417"/>
          </w:tcPr>
          <w:p>
            <w:r>
              <w:rPr>
                <w:rFonts w:ascii="Times New Roman" w:hAnsi="Times New Roman"/>
                <w:sz w:val="20"/>
              </w:rPr>
              <w:t>4</w:t>
            </w:r>
          </w:p>
        </w:tc>
        <w:tc>
          <w:tcPr>
            <w:tcW w:type="dxa" w:w="1984"/>
          </w:tcPr>
          <w:p>
            <w:pPr>
              <w:jc w:val="center"/>
            </w:pPr>
            <w:r>
              <w:rPr>
                <w:rFonts w:ascii="Times New Roman" w:hAnsi="Times New Roman"/>
                <w:sz w:val="20"/>
              </w:rPr>
              <w:t>0.9091</w:t>
            </w:r>
          </w:p>
        </w:tc>
        <w:tc>
          <w:tcPr>
            <w:tcW w:type="dxa" w:w="1701"/>
          </w:tcPr>
          <w:p>
            <w:pPr>
              <w:jc w:val="center"/>
            </w:pPr>
            <w:r>
              <w:rPr>
                <w:rFonts w:ascii="Times New Roman" w:hAnsi="Times New Roman"/>
                <w:sz w:val="20"/>
              </w:rPr>
              <w:t>33</w:t>
            </w:r>
          </w:p>
        </w:tc>
      </w:tr>
      <w:tr>
        <w:tc>
          <w:tcPr>
            <w:tcW w:type="dxa" w:w="1417"/>
          </w:tcPr>
          <w:p>
            <w:r>
              <w:rPr>
                <w:rFonts w:ascii="Times New Roman" w:hAnsi="Times New Roman"/>
                <w:sz w:val="20"/>
              </w:rPr>
              <w:t>5</w:t>
            </w:r>
          </w:p>
        </w:tc>
        <w:tc>
          <w:tcPr>
            <w:tcW w:type="dxa" w:w="1984"/>
          </w:tcPr>
          <w:p>
            <w:pPr>
              <w:jc w:val="center"/>
            </w:pPr>
            <w:r>
              <w:rPr>
                <w:rFonts w:ascii="Times New Roman" w:hAnsi="Times New Roman"/>
                <w:sz w:val="20"/>
              </w:rPr>
              <w:t>0.9531</w:t>
            </w:r>
          </w:p>
        </w:tc>
        <w:tc>
          <w:tcPr>
            <w:tcW w:type="dxa" w:w="1701"/>
          </w:tcPr>
          <w:p>
            <w:pPr>
              <w:jc w:val="center"/>
            </w:pPr>
            <w:r>
              <w:rPr>
                <w:rFonts w:ascii="Times New Roman" w:hAnsi="Times New Roman"/>
                <w:sz w:val="20"/>
              </w:rPr>
              <w:t>64</w:t>
            </w:r>
          </w:p>
        </w:tc>
      </w:tr>
    </w:tbl>
    <w:p/>
    <w:p>
      <w:pPr>
        <w:spacing w:after="120"/>
        <w:ind w:firstLine="720"/>
      </w:pPr>
      <w:r>
        <w:rPr>
          <w:rFonts w:ascii="Times New Roman" w:hAnsi="Times New Roman"/>
          <w:b w:val="0"/>
          <w:i w:val="0"/>
          <w:sz w:val="24"/>
        </w:rPr>
        <w:t>NOC head (auxiliary task) dat 99.55% tren PROVEDIt 1-5, vuot deepNoC 90% du NOC chi la nhiem vu phu trong multi-task loss. Dieu nay xac nhan z_mix da embedding cau truc contributor ngoai pham vi nhan dang chinh.</w:t>
      </w:r>
    </w:p>
    <w:p>
      <w:pPr>
        <w:pStyle w:val="Heading2"/>
      </w:pPr>
      <w:r>
        <w:rPr>
          <w:rFonts w:ascii="Times New Roman" w:hAnsi="Times New Roman"/>
          <w:b/>
          <w:color w:val="000000"/>
          <w:sz w:val="26"/>
        </w:rPr>
        <w:t>6.3 Calibration (Bang 6)</w:t>
      </w:r>
    </w:p>
    <w:p>
      <w:pPr>
        <w:spacing w:before="120" w:after="60"/>
      </w:pPr>
      <w:r>
        <w:rPr>
          <w:rFonts w:ascii="Times New Roman" w:hAnsi="Times New Roman"/>
          <w:b w:val="0"/>
          <w:i/>
          <w:sz w:val="22"/>
        </w:rPr>
        <w:t>Bang 6: Calibration ECE (nguong tot = &lt; 0.05)</w:t>
      </w:r>
    </w:p>
    <w:tbl>
      <w:tblPr>
        <w:tblStyle w:val="TableGrid"/>
        <w:tblW w:type="auto" w:w="0"/>
        <w:jc w:val="center"/>
        <w:tblLook w:firstColumn="1" w:firstRow="1" w:lastColumn="0" w:lastRow="0" w:noHBand="0" w:noVBand="1" w:val="04A0"/>
      </w:tblPr>
      <w:tblGrid>
        <w:gridCol w:w="4702"/>
        <w:gridCol w:w="4702"/>
      </w:tblGrid>
      <w:tr>
        <w:tc>
          <w:tcPr>
            <w:tcW w:type="dxa" w:w="2835"/>
          </w:tcPr>
          <w:p>
            <w:pPr>
              <w:jc w:val="center"/>
            </w:pPr>
            <w:r>
              <w:rPr>
                <w:rFonts w:ascii="Times New Roman" w:hAnsi="Times New Roman"/>
                <w:b/>
                <w:sz w:val="20"/>
              </w:rPr>
              <w:t>Head</w:t>
            </w:r>
          </w:p>
        </w:tc>
        <w:tc>
          <w:tcPr>
            <w:tcW w:type="dxa" w:w="4535"/>
          </w:tcPr>
          <w:p>
            <w:pPr>
              <w:jc w:val="center"/>
            </w:pPr>
            <w:r>
              <w:rPr>
                <w:rFonts w:ascii="Times New Roman" w:hAnsi="Times New Roman"/>
                <w:b/>
                <w:sz w:val="20"/>
              </w:rPr>
              <w:t>ECE (Expected Calibration Error)</w:t>
            </w:r>
          </w:p>
        </w:tc>
      </w:tr>
      <w:tr>
        <w:tc>
          <w:tcPr>
            <w:tcW w:type="dxa" w:w="2835"/>
          </w:tcPr>
          <w:p>
            <w:r>
              <w:rPr>
                <w:rFonts w:ascii="Times New Roman" w:hAnsi="Times New Roman"/>
                <w:sz w:val="20"/>
              </w:rPr>
              <w:t>Reject head</w:t>
            </w:r>
          </w:p>
        </w:tc>
        <w:tc>
          <w:tcPr>
            <w:tcW w:type="dxa" w:w="4535"/>
          </w:tcPr>
          <w:p>
            <w:pPr>
              <w:jc w:val="center"/>
            </w:pPr>
            <w:r>
              <w:rPr>
                <w:rFonts w:ascii="Times New Roman" w:hAnsi="Times New Roman"/>
                <w:sz w:val="20"/>
              </w:rPr>
              <w:t>0.0013</w:t>
            </w:r>
          </w:p>
        </w:tc>
      </w:tr>
      <w:tr>
        <w:tc>
          <w:tcPr>
            <w:tcW w:type="dxa" w:w="2835"/>
          </w:tcPr>
          <w:p>
            <w:r>
              <w:rPr>
                <w:rFonts w:ascii="Times New Roman" w:hAnsi="Times New Roman"/>
                <w:sz w:val="20"/>
              </w:rPr>
              <w:t>Donor head (top-1)</w:t>
            </w:r>
          </w:p>
        </w:tc>
        <w:tc>
          <w:tcPr>
            <w:tcW w:type="dxa" w:w="4535"/>
          </w:tcPr>
          <w:p>
            <w:pPr>
              <w:jc w:val="center"/>
            </w:pPr>
            <w:r>
              <w:rPr>
                <w:rFonts w:ascii="Times New Roman" w:hAnsi="Times New Roman"/>
                <w:sz w:val="20"/>
              </w:rPr>
              <w:t>0.0096</w:t>
            </w:r>
          </w:p>
        </w:tc>
      </w:tr>
    </w:tbl>
    <w:p/>
    <w:p>
      <w:pPr>
        <w:spacing w:after="120"/>
        <w:ind w:firstLine="720"/>
      </w:pPr>
      <w:r>
        <w:rPr>
          <w:rFonts w:ascii="Times New Roman" w:hAnsi="Times New Roman"/>
          <w:b w:val="0"/>
          <w:i w:val="0"/>
          <w:sz w:val="24"/>
        </w:rPr>
        <w:t>Ca hai head co ECE duoi 0.05 (reject: 0.0013; donor: 0.0096) — mo hinh well-calibrated, khong can temperature scaling. Reliability diagram (hinh duoi) xac nhan xac suat du doan phu hop voi do chinh xac thuc te.</w:t>
      </w:r>
    </w:p>
    <w:p>
      <w:pPr>
        <w:jc w:val="center"/>
      </w:pPr>
      <w:r>
        <w:drawing>
          <wp:inline xmlns:a="http://schemas.openxmlformats.org/drawingml/2006/main" xmlns:pic="http://schemas.openxmlformats.org/drawingml/2006/picture">
            <wp:extent cx="5040000" cy="2667784"/>
            <wp:docPr id="1" name="Picture 1"/>
            <wp:cNvGraphicFramePr>
              <a:graphicFrameLocks noChangeAspect="1"/>
            </wp:cNvGraphicFramePr>
            <a:graphic>
              <a:graphicData uri="http://schemas.openxmlformats.org/drawingml/2006/picture">
                <pic:pic>
                  <pic:nvPicPr>
                    <pic:cNvPr id="0" name="calibration_reliability.png"/>
                    <pic:cNvPicPr/>
                  </pic:nvPicPr>
                  <pic:blipFill>
                    <a:blip r:embed="rId9"/>
                    <a:stretch>
                      <a:fillRect/>
                    </a:stretch>
                  </pic:blipFill>
                  <pic:spPr>
                    <a:xfrm>
                      <a:off x="0" y="0"/>
                      <a:ext cx="5040000" cy="2667784"/>
                    </a:xfrm>
                    <a:prstGeom prst="rect"/>
                  </pic:spPr>
                </pic:pic>
              </a:graphicData>
            </a:graphic>
          </wp:inline>
        </w:drawing>
      </w:r>
    </w:p>
    <w:p>
      <w:pPr>
        <w:spacing w:after="200"/>
        <w:jc w:val="center"/>
      </w:pPr>
      <w:r>
        <w:rPr>
          <w:rFonts w:ascii="Times New Roman" w:hAnsi="Times New Roman"/>
          <w:b w:val="0"/>
          <w:i/>
          <w:sz w:val="20"/>
        </w:rPr>
        <w:t>Hinh 1: Reliability diagram — reject head (trai) va donor head (phai). ECE reject = 0.0013, ECE donor = 0.0096.</w:t>
      </w:r>
    </w:p>
    <w:p>
      <w:pPr>
        <w:pStyle w:val="Heading2"/>
      </w:pPr>
      <w:r>
        <w:rPr>
          <w:rFonts w:ascii="Times New Roman" w:hAnsi="Times New Roman"/>
          <w:b/>
          <w:color w:val="000000"/>
          <w:sz w:val="26"/>
        </w:rPr>
        <w:t>6.4 Robustness — Filtered vs UnFiltered (Bang 7)</w:t>
      </w:r>
    </w:p>
    <w:p>
      <w:pPr>
        <w:spacing w:before="120" w:after="60"/>
      </w:pPr>
      <w:r>
        <w:rPr>
          <w:rFonts w:ascii="Times New Roman" w:hAnsi="Times New Roman"/>
          <w:b w:val="0"/>
          <w:i/>
          <w:sz w:val="22"/>
        </w:rPr>
        <w:t>Bang 7: Robustness — test tren UnFiltered GF29cycles (khong retrain)</w:t>
      </w:r>
    </w:p>
    <w:tbl>
      <w:tblPr>
        <w:tblStyle w:val="TableGrid"/>
        <w:tblW w:type="auto" w:w="0"/>
        <w:jc w:val="center"/>
        <w:tblLook w:firstColumn="1" w:firstRow="1" w:lastColumn="0" w:lastRow="0" w:noHBand="0" w:noVBand="1" w:val="04A0"/>
      </w:tblPr>
      <w:tblGrid>
        <w:gridCol w:w="3135"/>
        <w:gridCol w:w="3135"/>
        <w:gridCol w:w="3135"/>
      </w:tblGrid>
      <w:tr>
        <w:tc>
          <w:tcPr>
            <w:tcW w:type="dxa" w:w="2268"/>
          </w:tcPr>
          <w:p>
            <w:pPr>
              <w:jc w:val="center"/>
            </w:pPr>
            <w:r>
              <w:rPr>
                <w:rFonts w:ascii="Times New Roman" w:hAnsi="Times New Roman"/>
                <w:b/>
                <w:sz w:val="20"/>
              </w:rPr>
              <w:t>Metric</w:t>
            </w:r>
          </w:p>
        </w:tc>
        <w:tc>
          <w:tcPr>
            <w:tcW w:type="dxa" w:w="2835"/>
          </w:tcPr>
          <w:p>
            <w:pPr>
              <w:jc w:val="center"/>
            </w:pPr>
            <w:r>
              <w:rPr>
                <w:rFonts w:ascii="Times New Roman" w:hAnsi="Times New Roman"/>
                <w:b/>
                <w:sz w:val="20"/>
              </w:rPr>
              <w:t>Filtered (huan luyen)</w:t>
            </w:r>
          </w:p>
        </w:tc>
        <w:tc>
          <w:tcPr>
            <w:tcW w:type="dxa" w:w="2835"/>
          </w:tcPr>
          <w:p>
            <w:pPr>
              <w:jc w:val="center"/>
            </w:pPr>
            <w:r>
              <w:rPr>
                <w:rFonts w:ascii="Times New Roman" w:hAnsi="Times New Roman"/>
                <w:b/>
                <w:sz w:val="20"/>
              </w:rPr>
              <w:t>UnFiltered (domain shift)</w:t>
            </w:r>
          </w:p>
        </w:tc>
      </w:tr>
      <w:tr>
        <w:tc>
          <w:tcPr>
            <w:tcW w:type="dxa" w:w="2268"/>
          </w:tcPr>
          <w:p>
            <w:r>
              <w:rPr>
                <w:rFonts w:ascii="Times New Roman" w:hAnsi="Times New Roman"/>
                <w:sz w:val="20"/>
              </w:rPr>
              <w:t>macro_f1</w:t>
            </w:r>
          </w:p>
        </w:tc>
        <w:tc>
          <w:tcPr>
            <w:tcW w:type="dxa" w:w="2835"/>
          </w:tcPr>
          <w:p>
            <w:pPr>
              <w:jc w:val="center"/>
            </w:pPr>
            <w:r>
              <w:rPr>
                <w:rFonts w:ascii="Times New Roman" w:hAnsi="Times New Roman"/>
                <w:sz w:val="20"/>
              </w:rPr>
              <w:t>0.9813</w:t>
            </w:r>
          </w:p>
        </w:tc>
        <w:tc>
          <w:tcPr>
            <w:tcW w:type="dxa" w:w="2835"/>
          </w:tcPr>
          <w:p>
            <w:pPr>
              <w:jc w:val="center"/>
            </w:pPr>
            <w:r>
              <w:rPr>
                <w:rFonts w:ascii="Times New Roman" w:hAnsi="Times New Roman"/>
                <w:sz w:val="20"/>
              </w:rPr>
              <w:t>0.9774</w:t>
            </w:r>
          </w:p>
        </w:tc>
      </w:tr>
      <w:tr>
        <w:tc>
          <w:tcPr>
            <w:tcW w:type="dxa" w:w="2268"/>
          </w:tcPr>
          <w:p>
            <w:r>
              <w:rPr>
                <w:rFonts w:ascii="Times New Roman" w:hAnsi="Times New Roman"/>
                <w:sz w:val="20"/>
              </w:rPr>
              <w:t>micro_f1</w:t>
            </w:r>
          </w:p>
        </w:tc>
        <w:tc>
          <w:tcPr>
            <w:tcW w:type="dxa" w:w="2835"/>
          </w:tcPr>
          <w:p>
            <w:pPr>
              <w:jc w:val="center"/>
            </w:pPr>
            <w:r>
              <w:rPr>
                <w:rFonts w:ascii="Times New Roman" w:hAnsi="Times New Roman"/>
                <w:sz w:val="20"/>
              </w:rPr>
              <w:t>0.9821</w:t>
            </w:r>
          </w:p>
        </w:tc>
        <w:tc>
          <w:tcPr>
            <w:tcW w:type="dxa" w:w="2835"/>
          </w:tcPr>
          <w:p>
            <w:pPr>
              <w:jc w:val="center"/>
            </w:pPr>
            <w:r>
              <w:rPr>
                <w:rFonts w:ascii="Times New Roman" w:hAnsi="Times New Roman"/>
                <w:sz w:val="20"/>
              </w:rPr>
              <w:t>0.9765</w:t>
            </w:r>
          </w:p>
        </w:tc>
      </w:tr>
      <w:tr>
        <w:tc>
          <w:tcPr>
            <w:tcW w:type="dxa" w:w="2268"/>
          </w:tcPr>
          <w:p>
            <w:r>
              <w:rPr>
                <w:rFonts w:ascii="Times New Roman" w:hAnsi="Times New Roman"/>
                <w:sz w:val="20"/>
              </w:rPr>
              <w:t>exact_match</w:t>
            </w:r>
          </w:p>
        </w:tc>
        <w:tc>
          <w:tcPr>
            <w:tcW w:type="dxa" w:w="2835"/>
          </w:tcPr>
          <w:p>
            <w:pPr>
              <w:jc w:val="center"/>
            </w:pPr>
            <w:r>
              <w:rPr>
                <w:rFonts w:ascii="Times New Roman" w:hAnsi="Times New Roman"/>
                <w:sz w:val="20"/>
              </w:rPr>
              <w:t>0.9653</w:t>
            </w:r>
          </w:p>
        </w:tc>
        <w:tc>
          <w:tcPr>
            <w:tcW w:type="dxa" w:w="2835"/>
          </w:tcPr>
          <w:p>
            <w:pPr>
              <w:jc w:val="center"/>
            </w:pPr>
            <w:r>
              <w:rPr>
                <w:rFonts w:ascii="Times New Roman" w:hAnsi="Times New Roman"/>
                <w:sz w:val="20"/>
              </w:rPr>
              <w:t>0.9540</w:t>
            </w:r>
          </w:p>
        </w:tc>
      </w:tr>
      <w:tr>
        <w:tc>
          <w:tcPr>
            <w:tcW w:type="dxa" w:w="2268"/>
          </w:tcPr>
          <w:p>
            <w:r>
              <w:rPr>
                <w:rFonts w:ascii="Times New Roman" w:hAnsi="Times New Roman"/>
                <w:sz w:val="20"/>
              </w:rPr>
              <w:t>hamming</w:t>
            </w:r>
          </w:p>
        </w:tc>
        <w:tc>
          <w:tcPr>
            <w:tcW w:type="dxa" w:w="2835"/>
          </w:tcPr>
          <w:p>
            <w:pPr>
              <w:jc w:val="center"/>
            </w:pPr>
            <w:r>
              <w:rPr>
                <w:rFonts w:ascii="Times New Roman" w:hAnsi="Times New Roman"/>
                <w:sz w:val="20"/>
              </w:rPr>
              <w:t>0.0011</w:t>
            </w:r>
          </w:p>
        </w:tc>
        <w:tc>
          <w:tcPr>
            <w:tcW w:type="dxa" w:w="2835"/>
          </w:tcPr>
          <w:p>
            <w:pPr>
              <w:jc w:val="center"/>
            </w:pPr>
            <w:r>
              <w:rPr>
                <w:rFonts w:ascii="Times New Roman" w:hAnsi="Times New Roman"/>
                <w:sz w:val="20"/>
              </w:rPr>
              <w:t>0.0014</w:t>
            </w:r>
          </w:p>
        </w:tc>
      </w:tr>
      <w:tr>
        <w:tc>
          <w:tcPr>
            <w:tcW w:type="dxa" w:w="2268"/>
          </w:tcPr>
          <w:p>
            <w:r>
              <w:rPr>
                <w:rFonts w:ascii="Times New Roman" w:hAnsi="Times New Roman"/>
                <w:sz w:val="20"/>
              </w:rPr>
              <w:t>reject_auroc</w:t>
            </w:r>
          </w:p>
        </w:tc>
        <w:tc>
          <w:tcPr>
            <w:tcW w:type="dxa" w:w="2835"/>
          </w:tcPr>
          <w:p>
            <w:pPr>
              <w:jc w:val="center"/>
            </w:pPr>
            <w:r>
              <w:rPr>
                <w:rFonts w:ascii="Times New Roman" w:hAnsi="Times New Roman"/>
                <w:sz w:val="20"/>
              </w:rPr>
              <w:t>1.0000</w:t>
            </w:r>
          </w:p>
        </w:tc>
        <w:tc>
          <w:tcPr>
            <w:tcW w:type="dxa" w:w="2835"/>
          </w:tcPr>
          <w:p>
            <w:pPr>
              <w:jc w:val="center"/>
            </w:pPr>
            <w:r>
              <w:rPr>
                <w:rFonts w:ascii="Times New Roman" w:hAnsi="Times New Roman"/>
                <w:sz w:val="20"/>
              </w:rPr>
              <w:t>0.9998</w:t>
            </w:r>
          </w:p>
        </w:tc>
      </w:tr>
    </w:tbl>
    <w:p/>
    <w:p>
      <w:pPr>
        <w:spacing w:after="120"/>
        <w:ind w:firstLine="720"/>
      </w:pPr>
      <w:r>
        <w:rPr>
          <w:rFonts w:ascii="Times New Roman" w:hAnsi="Times New Roman"/>
          <w:b w:val="0"/>
          <w:i w:val="0"/>
          <w:sz w:val="24"/>
        </w:rPr>
        <w:t>Chi 1.1% giam Exact Match khi test tren UnFiltered data (0.9653 -&gt; 0.9540). Reject AUROC giam tu 1.0000 xuong 0.9998. Cho thay mo hinh robust voi su thay doi muc loc peak.</w:t>
      </w:r>
    </w:p>
    <w:p>
      <w:pPr>
        <w:pStyle w:val="Heading2"/>
      </w:pPr>
      <w:r>
        <w:rPr>
          <w:rFonts w:ascii="Times New Roman" w:hAnsi="Times New Roman"/>
          <w:b/>
          <w:color w:val="000000"/>
          <w:sz w:val="26"/>
        </w:rPr>
        <w:t>6.5 Phan tich phan tang theo dieu kien phap y (Bang 8)</w:t>
      </w:r>
    </w:p>
    <w:p>
      <w:pPr>
        <w:spacing w:before="120" w:after="60"/>
      </w:pPr>
      <w:r>
        <w:rPr>
          <w:rFonts w:ascii="Times New Roman" w:hAnsi="Times New Roman"/>
          <w:b w:val="0"/>
          <w:i/>
          <w:sz w:val="22"/>
        </w:rPr>
        <w:t>Bang 8: Exact Match theo ham luong DNA mau (template)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tcPr>
          <w:p>
            <w:pPr>
              <w:jc w:val="center"/>
            </w:pPr>
            <w:r>
              <w:rPr>
                <w:rFonts w:ascii="Times New Roman" w:hAnsi="Times New Roman"/>
                <w:b/>
                <w:sz w:val="20"/>
              </w:rPr>
              <w:t>Template DNA</w:t>
            </w:r>
          </w:p>
        </w:tc>
        <w:tc>
          <w:tcPr>
            <w:tcW w:type="dxa" w:w="1417"/>
          </w:tcPr>
          <w:p>
            <w:pPr>
              <w:jc w:val="center"/>
            </w:pPr>
            <w:r>
              <w:rPr>
                <w:rFonts w:ascii="Times New Roman" w:hAnsi="Times New Roman"/>
                <w:b/>
                <w:sz w:val="20"/>
              </w:rPr>
              <w:t>n</w:t>
            </w:r>
          </w:p>
        </w:tc>
        <w:tc>
          <w:tcPr>
            <w:tcW w:type="dxa" w:w="1984"/>
          </w:tcPr>
          <w:p>
            <w:pPr>
              <w:jc w:val="center"/>
            </w:pPr>
            <w:r>
              <w:rPr>
                <w:rFonts w:ascii="Times New Roman" w:hAnsi="Times New Roman"/>
                <w:b/>
                <w:sz w:val="20"/>
              </w:rPr>
              <w:t>Exact Match</w:t>
            </w:r>
          </w:p>
        </w:tc>
        <w:tc>
          <w:tcPr>
            <w:tcW w:type="dxa" w:w="1984"/>
          </w:tcPr>
          <w:p>
            <w:pPr>
              <w:jc w:val="center"/>
            </w:pPr>
            <w:r>
              <w:rPr>
                <w:rFonts w:ascii="Times New Roman" w:hAnsi="Times New Roman"/>
                <w:b/>
                <w:sz w:val="20"/>
              </w:rPr>
              <w:t>Macro F1</w:t>
            </w:r>
          </w:p>
        </w:tc>
      </w:tr>
      <w:tr>
        <w:tc>
          <w:tcPr>
            <w:tcW w:type="dxa" w:w="2835"/>
          </w:tcPr>
          <w:p>
            <w:r>
              <w:rPr>
                <w:rFonts w:ascii="Times New Roman" w:hAnsi="Times New Roman"/>
                <w:sz w:val="20"/>
              </w:rPr>
              <w:t>&lt;=0.05 ng (very low)</w:t>
            </w:r>
          </w:p>
        </w:tc>
        <w:tc>
          <w:tcPr>
            <w:tcW w:type="dxa" w:w="1417"/>
          </w:tcPr>
          <w:p>
            <w:pPr>
              <w:jc w:val="center"/>
            </w:pPr>
            <w:r>
              <w:rPr>
                <w:rFonts w:ascii="Times New Roman" w:hAnsi="Times New Roman"/>
                <w:sz w:val="20"/>
              </w:rPr>
              <w:t>454</w:t>
            </w:r>
          </w:p>
        </w:tc>
        <w:tc>
          <w:tcPr>
            <w:tcW w:type="dxa" w:w="1984"/>
          </w:tcPr>
          <w:p>
            <w:pPr>
              <w:jc w:val="center"/>
            </w:pPr>
            <w:r>
              <w:rPr>
                <w:rFonts w:ascii="Times New Roman" w:hAnsi="Times New Roman"/>
                <w:sz w:val="20"/>
              </w:rPr>
              <w:t>0.9185</w:t>
            </w:r>
          </w:p>
        </w:tc>
        <w:tc>
          <w:tcPr>
            <w:tcW w:type="dxa" w:w="1984"/>
          </w:tcPr>
          <w:p>
            <w:pPr>
              <w:jc w:val="center"/>
            </w:pPr>
            <w:r>
              <w:rPr>
                <w:rFonts w:ascii="Times New Roman" w:hAnsi="Times New Roman"/>
                <w:sz w:val="20"/>
              </w:rPr>
              <w:t>0.9479</w:t>
            </w:r>
          </w:p>
        </w:tc>
      </w:tr>
      <w:tr>
        <w:tc>
          <w:tcPr>
            <w:tcW w:type="dxa" w:w="2835"/>
          </w:tcPr>
          <w:p>
            <w:r>
              <w:rPr>
                <w:rFonts w:ascii="Times New Roman" w:hAnsi="Times New Roman"/>
                <w:sz w:val="20"/>
              </w:rPr>
              <w:t>0.05-0.15 ng (low)</w:t>
            </w:r>
          </w:p>
        </w:tc>
        <w:tc>
          <w:tcPr>
            <w:tcW w:type="dxa" w:w="1417"/>
          </w:tcPr>
          <w:p>
            <w:pPr>
              <w:jc w:val="center"/>
            </w:pPr>
            <w:r>
              <w:rPr>
                <w:rFonts w:ascii="Times New Roman" w:hAnsi="Times New Roman"/>
                <w:sz w:val="20"/>
              </w:rPr>
              <w:t>394</w:t>
            </w:r>
          </w:p>
        </w:tc>
        <w:tc>
          <w:tcPr>
            <w:tcW w:type="dxa" w:w="1984"/>
          </w:tcPr>
          <w:p>
            <w:pPr>
              <w:jc w:val="center"/>
            </w:pPr>
            <w:r>
              <w:rPr>
                <w:rFonts w:ascii="Times New Roman" w:hAnsi="Times New Roman"/>
                <w:sz w:val="20"/>
              </w:rPr>
              <w:t>0.9822</w:t>
            </w:r>
          </w:p>
        </w:tc>
        <w:tc>
          <w:tcPr>
            <w:tcW w:type="dxa" w:w="1984"/>
          </w:tcPr>
          <w:p>
            <w:pPr>
              <w:jc w:val="center"/>
            </w:pPr>
            <w:r>
              <w:rPr>
                <w:rFonts w:ascii="Times New Roman" w:hAnsi="Times New Roman"/>
                <w:sz w:val="20"/>
              </w:rPr>
              <w:t>0.9896</w:t>
            </w:r>
          </w:p>
        </w:tc>
      </w:tr>
      <w:tr>
        <w:tc>
          <w:tcPr>
            <w:tcW w:type="dxa" w:w="2835"/>
          </w:tcPr>
          <w:p>
            <w:r>
              <w:rPr>
                <w:rFonts w:ascii="Times New Roman" w:hAnsi="Times New Roman"/>
                <w:sz w:val="20"/>
              </w:rPr>
              <w:t>0.15-0.50 ng (med)</w:t>
            </w:r>
          </w:p>
        </w:tc>
        <w:tc>
          <w:tcPr>
            <w:tcW w:type="dxa" w:w="1417"/>
          </w:tcPr>
          <w:p>
            <w:pPr>
              <w:jc w:val="center"/>
            </w:pPr>
            <w:r>
              <w:rPr>
                <w:rFonts w:ascii="Times New Roman" w:hAnsi="Times New Roman"/>
                <w:sz w:val="20"/>
              </w:rPr>
              <w:t>250</w:t>
            </w:r>
          </w:p>
        </w:tc>
        <w:tc>
          <w:tcPr>
            <w:tcW w:type="dxa" w:w="1984"/>
          </w:tcPr>
          <w:p>
            <w:pPr>
              <w:jc w:val="center"/>
            </w:pPr>
            <w:r>
              <w:rPr>
                <w:rFonts w:ascii="Times New Roman" w:hAnsi="Times New Roman"/>
                <w:sz w:val="20"/>
              </w:rPr>
              <w:t>0.9920</w:t>
            </w:r>
          </w:p>
        </w:tc>
        <w:tc>
          <w:tcPr>
            <w:tcW w:type="dxa" w:w="1984"/>
          </w:tcPr>
          <w:p>
            <w:pPr>
              <w:jc w:val="center"/>
            </w:pPr>
            <w:r>
              <w:rPr>
                <w:rFonts w:ascii="Times New Roman" w:hAnsi="Times New Roman"/>
                <w:sz w:val="20"/>
              </w:rPr>
              <w:t>0.9541</w:t>
            </w:r>
          </w:p>
        </w:tc>
      </w:tr>
      <w:tr>
        <w:tc>
          <w:tcPr>
            <w:tcW w:type="dxa" w:w="2835"/>
          </w:tcPr>
          <w:p>
            <w:r>
              <w:rPr>
                <w:rFonts w:ascii="Times New Roman" w:hAnsi="Times New Roman"/>
                <w:sz w:val="20"/>
              </w:rPr>
              <w:t>&gt;0.50 ng (high)</w:t>
            </w:r>
          </w:p>
        </w:tc>
        <w:tc>
          <w:tcPr>
            <w:tcW w:type="dxa" w:w="1417"/>
          </w:tcPr>
          <w:p>
            <w:pPr>
              <w:jc w:val="center"/>
            </w:pPr>
            <w:r>
              <w:rPr>
                <w:rFonts w:ascii="Times New Roman" w:hAnsi="Times New Roman"/>
                <w:sz w:val="20"/>
              </w:rPr>
              <w:t>227</w:t>
            </w:r>
          </w:p>
        </w:tc>
        <w:tc>
          <w:tcPr>
            <w:tcW w:type="dxa" w:w="1984"/>
          </w:tcPr>
          <w:p>
            <w:pPr>
              <w:jc w:val="center"/>
            </w:pPr>
            <w:r>
              <w:rPr>
                <w:rFonts w:ascii="Times New Roman" w:hAnsi="Times New Roman"/>
                <w:sz w:val="20"/>
              </w:rPr>
              <w:t>1.0000</w:t>
            </w:r>
          </w:p>
        </w:tc>
        <w:tc>
          <w:tcPr>
            <w:tcW w:type="dxa" w:w="1984"/>
          </w:tcPr>
          <w:p>
            <w:pPr>
              <w:jc w:val="center"/>
            </w:pPr>
            <w:r>
              <w:rPr>
                <w:rFonts w:ascii="Times New Roman" w:hAnsi="Times New Roman"/>
                <w:sz w:val="20"/>
              </w:rPr>
              <w:t>0.9333</w:t>
            </w:r>
          </w:p>
        </w:tc>
      </w:tr>
    </w:tbl>
    <w:p/>
    <w:p>
      <w:pPr>
        <w:spacing w:after="120"/>
        <w:ind w:firstLine="720"/>
      </w:pPr>
      <w:r>
        <w:rPr>
          <w:rFonts w:ascii="Times New Roman" w:hAnsi="Times New Roman"/>
          <w:b w:val="0"/>
          <w:i w:val="0"/>
          <w:sz w:val="24"/>
        </w:rPr>
        <w:t>Exact Match tang don dieu theo ham luong DNA: tu 0.9185 (template &lt;= 0.05 ng) len 1.0000 (&gt; 0.50 ng). Day la xu huong dung trong phap y — mau co nhieu DNA hon cho ket qua chinh xac hon. O ham luong cao (&gt;0.50 ng), Exact Match = 1.000 tren moi NOC 1-5.</w:t>
      </w:r>
    </w:p>
    <w:p>
      <w:pPr>
        <w:spacing w:before="120" w:after="60"/>
      </w:pPr>
      <w:r>
        <w:rPr>
          <w:rFonts w:ascii="Times New Roman" w:hAnsi="Times New Roman"/>
          <w:b w:val="0"/>
          <w:i/>
          <w:sz w:val="22"/>
        </w:rPr>
        <w:t>Bang 9: Exact Match theo thoi gian tiem (injection time)</w:t>
      </w:r>
    </w:p>
    <w:tbl>
      <w:tblPr>
        <w:tblStyle w:val="TableGrid"/>
        <w:tblW w:type="auto" w:w="0"/>
        <w:jc w:val="center"/>
        <w:tblLook w:firstColumn="1" w:firstRow="1" w:lastColumn="0" w:lastRow="0" w:noHBand="0" w:noVBand="1" w:val="04A0"/>
      </w:tblPr>
      <w:tblGrid>
        <w:gridCol w:w="3135"/>
        <w:gridCol w:w="3135"/>
        <w:gridCol w:w="3135"/>
      </w:tblGrid>
      <w:tr>
        <w:tc>
          <w:tcPr>
            <w:tcW w:type="dxa" w:w="2551"/>
          </w:tcPr>
          <w:p>
            <w:pPr>
              <w:jc w:val="center"/>
            </w:pPr>
            <w:r>
              <w:rPr>
                <w:rFonts w:ascii="Times New Roman" w:hAnsi="Times New Roman"/>
                <w:b/>
                <w:sz w:val="20"/>
              </w:rPr>
              <w:t>Thoi gian tiem</w:t>
            </w:r>
          </w:p>
        </w:tc>
        <w:tc>
          <w:tcPr>
            <w:tcW w:type="dxa" w:w="1417"/>
          </w:tcPr>
          <w:p>
            <w:pPr>
              <w:jc w:val="center"/>
            </w:pPr>
            <w:r>
              <w:rPr>
                <w:rFonts w:ascii="Times New Roman" w:hAnsi="Times New Roman"/>
                <w:b/>
                <w:sz w:val="20"/>
              </w:rPr>
              <w:t>n</w:t>
            </w:r>
          </w:p>
        </w:tc>
        <w:tc>
          <w:tcPr>
            <w:tcW w:type="dxa" w:w="1984"/>
          </w:tcPr>
          <w:p>
            <w:pPr>
              <w:jc w:val="center"/>
            </w:pPr>
            <w:r>
              <w:rPr>
                <w:rFonts w:ascii="Times New Roman" w:hAnsi="Times New Roman"/>
                <w:b/>
                <w:sz w:val="20"/>
              </w:rPr>
              <w:t>Exact Match</w:t>
            </w:r>
          </w:p>
        </w:tc>
      </w:tr>
      <w:tr>
        <w:tc>
          <w:tcPr>
            <w:tcW w:type="dxa" w:w="2551"/>
          </w:tcPr>
          <w:p>
            <w:r>
              <w:rPr>
                <w:rFonts w:ascii="Times New Roman" w:hAnsi="Times New Roman"/>
                <w:sz w:val="20"/>
              </w:rPr>
              <w:t>5 sec sec</w:t>
            </w:r>
          </w:p>
        </w:tc>
        <w:tc>
          <w:tcPr>
            <w:tcW w:type="dxa" w:w="1417"/>
          </w:tcPr>
          <w:p>
            <w:pPr>
              <w:jc w:val="center"/>
            </w:pPr>
            <w:r>
              <w:rPr>
                <w:rFonts w:ascii="Times New Roman" w:hAnsi="Times New Roman"/>
                <w:sz w:val="20"/>
              </w:rPr>
              <w:t>460</w:t>
            </w:r>
          </w:p>
        </w:tc>
        <w:tc>
          <w:tcPr>
            <w:tcW w:type="dxa" w:w="1984"/>
          </w:tcPr>
          <w:p>
            <w:pPr>
              <w:jc w:val="center"/>
            </w:pPr>
            <w:r>
              <w:rPr>
                <w:rFonts w:ascii="Times New Roman" w:hAnsi="Times New Roman"/>
                <w:sz w:val="20"/>
              </w:rPr>
              <w:t>0.9304</w:t>
            </w:r>
          </w:p>
        </w:tc>
      </w:tr>
      <w:tr>
        <w:tc>
          <w:tcPr>
            <w:tcW w:type="dxa" w:w="2551"/>
          </w:tcPr>
          <w:p>
            <w:r>
              <w:rPr>
                <w:rFonts w:ascii="Times New Roman" w:hAnsi="Times New Roman"/>
                <w:sz w:val="20"/>
              </w:rPr>
              <w:t>15 sec sec</w:t>
            </w:r>
          </w:p>
        </w:tc>
        <w:tc>
          <w:tcPr>
            <w:tcW w:type="dxa" w:w="1417"/>
          </w:tcPr>
          <w:p>
            <w:pPr>
              <w:jc w:val="center"/>
            </w:pPr>
            <w:r>
              <w:rPr>
                <w:rFonts w:ascii="Times New Roman" w:hAnsi="Times New Roman"/>
                <w:sz w:val="20"/>
              </w:rPr>
              <w:t>462</w:t>
            </w:r>
          </w:p>
        </w:tc>
        <w:tc>
          <w:tcPr>
            <w:tcW w:type="dxa" w:w="1984"/>
          </w:tcPr>
          <w:p>
            <w:pPr>
              <w:jc w:val="center"/>
            </w:pPr>
            <w:r>
              <w:rPr>
                <w:rFonts w:ascii="Times New Roman" w:hAnsi="Times New Roman"/>
                <w:sz w:val="20"/>
              </w:rPr>
              <w:t>0.9892</w:t>
            </w:r>
          </w:p>
        </w:tc>
      </w:tr>
      <w:tr>
        <w:tc>
          <w:tcPr>
            <w:tcW w:type="dxa" w:w="2551"/>
          </w:tcPr>
          <w:p>
            <w:r>
              <w:rPr>
                <w:rFonts w:ascii="Times New Roman" w:hAnsi="Times New Roman"/>
                <w:sz w:val="20"/>
              </w:rPr>
              <w:t>25 sec sec</w:t>
            </w:r>
          </w:p>
        </w:tc>
        <w:tc>
          <w:tcPr>
            <w:tcW w:type="dxa" w:w="1417"/>
          </w:tcPr>
          <w:p>
            <w:pPr>
              <w:jc w:val="center"/>
            </w:pPr>
            <w:r>
              <w:rPr>
                <w:rFonts w:ascii="Times New Roman" w:hAnsi="Times New Roman"/>
                <w:sz w:val="20"/>
              </w:rPr>
              <w:t>403</w:t>
            </w:r>
          </w:p>
        </w:tc>
        <w:tc>
          <w:tcPr>
            <w:tcW w:type="dxa" w:w="1984"/>
          </w:tcPr>
          <w:p>
            <w:pPr>
              <w:jc w:val="center"/>
            </w:pPr>
            <w:r>
              <w:rPr>
                <w:rFonts w:ascii="Times New Roman" w:hAnsi="Times New Roman"/>
                <w:sz w:val="20"/>
              </w:rPr>
              <w:t>0.9777</w:t>
            </w:r>
          </w:p>
        </w:tc>
      </w:tr>
    </w:tbl>
    <w:p/>
    <w:p>
      <w:r>
        <w:br w:type="page"/>
      </w:r>
    </w:p>
    <w:p>
      <w:pPr>
        <w:pStyle w:val="Heading1"/>
      </w:pPr>
      <w:r>
        <w:rPr>
          <w:rFonts w:ascii="Times New Roman" w:hAnsi="Times New Roman"/>
          <w:b/>
          <w:color w:val="000000"/>
          <w:sz w:val="28"/>
        </w:rPr>
        <w:t>7. Truc quan hoa attention (PMA)</w:t>
      </w:r>
    </w:p>
    <w:p>
      <w:pPr>
        <w:spacing w:before="120" w:after="60"/>
      </w:pPr>
      <w:r>
        <w:rPr>
          <w:rFonts w:ascii="Times New Roman" w:hAnsi="Times New Roman"/>
          <w:b w:val="0"/>
          <w:i/>
          <w:sz w:val="22"/>
        </w:rPr>
        <w:t>Bang 10: Top-10 loci theo trong so attention PMA</w:t>
      </w:r>
    </w:p>
    <w:tbl>
      <w:tblPr>
        <w:tblStyle w:val="TableGrid"/>
        <w:tblW w:type="auto" w:w="0"/>
        <w:jc w:val="center"/>
        <w:tblLook w:firstColumn="1" w:firstRow="1" w:lastColumn="0" w:lastRow="0" w:noHBand="0" w:noVBand="1" w:val="04A0"/>
      </w:tblPr>
      <w:tblGrid>
        <w:gridCol w:w="3135"/>
        <w:gridCol w:w="3135"/>
        <w:gridCol w:w="3135"/>
      </w:tblGrid>
      <w:tr>
        <w:tc>
          <w:tcPr>
            <w:tcW w:type="dxa" w:w="1134"/>
          </w:tcPr>
          <w:p>
            <w:pPr>
              <w:jc w:val="center"/>
            </w:pPr>
            <w:r>
              <w:rPr>
                <w:rFonts w:ascii="Times New Roman" w:hAnsi="Times New Roman"/>
                <w:b/>
                <w:sz w:val="20"/>
              </w:rPr>
              <w:t>Hang</w:t>
            </w:r>
          </w:p>
        </w:tc>
        <w:tc>
          <w:tcPr>
            <w:tcW w:type="dxa" w:w="2835"/>
          </w:tcPr>
          <w:p>
            <w:pPr>
              <w:jc w:val="center"/>
            </w:pPr>
            <w:r>
              <w:rPr>
                <w:rFonts w:ascii="Times New Roman" w:hAnsi="Times New Roman"/>
                <w:b/>
                <w:sz w:val="20"/>
              </w:rPr>
              <w:t>Locus</w:t>
            </w:r>
          </w:p>
        </w:tc>
        <w:tc>
          <w:tcPr>
            <w:tcW w:type="dxa" w:w="2835"/>
          </w:tcPr>
          <w:p>
            <w:pPr>
              <w:jc w:val="center"/>
            </w:pPr>
            <w:r>
              <w:rPr>
                <w:rFonts w:ascii="Times New Roman" w:hAnsi="Times New Roman"/>
                <w:b/>
                <w:sz w:val="20"/>
              </w:rPr>
              <w:t>Attention trung binh</w:t>
            </w:r>
          </w:p>
        </w:tc>
      </w:tr>
      <w:tr>
        <w:tc>
          <w:tcPr>
            <w:tcW w:type="dxa" w:w="1134"/>
          </w:tcPr>
          <w:p>
            <w:r>
              <w:rPr>
                <w:rFonts w:ascii="Times New Roman" w:hAnsi="Times New Roman"/>
                <w:sz w:val="20"/>
              </w:rPr>
              <w:t>1</w:t>
            </w:r>
          </w:p>
        </w:tc>
        <w:tc>
          <w:tcPr>
            <w:tcW w:type="dxa" w:w="2835"/>
          </w:tcPr>
          <w:p>
            <w:pPr>
              <w:jc w:val="center"/>
            </w:pPr>
            <w:r>
              <w:rPr>
                <w:rFonts w:ascii="Times New Roman" w:hAnsi="Times New Roman"/>
                <w:sz w:val="20"/>
              </w:rPr>
              <w:t>TH01</w:t>
            </w:r>
          </w:p>
        </w:tc>
        <w:tc>
          <w:tcPr>
            <w:tcW w:type="dxa" w:w="2835"/>
          </w:tcPr>
          <w:p>
            <w:pPr>
              <w:jc w:val="center"/>
            </w:pPr>
            <w:r>
              <w:rPr>
                <w:rFonts w:ascii="Times New Roman" w:hAnsi="Times New Roman"/>
                <w:sz w:val="20"/>
              </w:rPr>
              <w:t>0.1641</w:t>
            </w:r>
          </w:p>
        </w:tc>
      </w:tr>
      <w:tr>
        <w:tc>
          <w:tcPr>
            <w:tcW w:type="dxa" w:w="1134"/>
          </w:tcPr>
          <w:p>
            <w:r>
              <w:rPr>
                <w:rFonts w:ascii="Times New Roman" w:hAnsi="Times New Roman"/>
                <w:sz w:val="20"/>
              </w:rPr>
              <w:t>2</w:t>
            </w:r>
          </w:p>
        </w:tc>
        <w:tc>
          <w:tcPr>
            <w:tcW w:type="dxa" w:w="2835"/>
          </w:tcPr>
          <w:p>
            <w:pPr>
              <w:jc w:val="center"/>
            </w:pPr>
            <w:r>
              <w:rPr>
                <w:rFonts w:ascii="Times New Roman" w:hAnsi="Times New Roman"/>
                <w:sz w:val="20"/>
              </w:rPr>
              <w:t>D22S1045</w:t>
            </w:r>
          </w:p>
        </w:tc>
        <w:tc>
          <w:tcPr>
            <w:tcW w:type="dxa" w:w="2835"/>
          </w:tcPr>
          <w:p>
            <w:pPr>
              <w:jc w:val="center"/>
            </w:pPr>
            <w:r>
              <w:rPr>
                <w:rFonts w:ascii="Times New Roman" w:hAnsi="Times New Roman"/>
                <w:sz w:val="20"/>
              </w:rPr>
              <w:t>0.1596</w:t>
            </w:r>
          </w:p>
        </w:tc>
      </w:tr>
      <w:tr>
        <w:tc>
          <w:tcPr>
            <w:tcW w:type="dxa" w:w="1134"/>
          </w:tcPr>
          <w:p>
            <w:r>
              <w:rPr>
                <w:rFonts w:ascii="Times New Roman" w:hAnsi="Times New Roman"/>
                <w:sz w:val="20"/>
              </w:rPr>
              <w:t>3</w:t>
            </w:r>
          </w:p>
        </w:tc>
        <w:tc>
          <w:tcPr>
            <w:tcW w:type="dxa" w:w="2835"/>
          </w:tcPr>
          <w:p>
            <w:pPr>
              <w:jc w:val="center"/>
            </w:pPr>
            <w:r>
              <w:rPr>
                <w:rFonts w:ascii="Times New Roman" w:hAnsi="Times New Roman"/>
                <w:sz w:val="20"/>
              </w:rPr>
              <w:t>CSF1PO</w:t>
            </w:r>
          </w:p>
        </w:tc>
        <w:tc>
          <w:tcPr>
            <w:tcW w:type="dxa" w:w="2835"/>
          </w:tcPr>
          <w:p>
            <w:pPr>
              <w:jc w:val="center"/>
            </w:pPr>
            <w:r>
              <w:rPr>
                <w:rFonts w:ascii="Times New Roman" w:hAnsi="Times New Roman"/>
                <w:sz w:val="20"/>
              </w:rPr>
              <w:t>0.0979</w:t>
            </w:r>
          </w:p>
        </w:tc>
      </w:tr>
      <w:tr>
        <w:tc>
          <w:tcPr>
            <w:tcW w:type="dxa" w:w="1134"/>
          </w:tcPr>
          <w:p>
            <w:r>
              <w:rPr>
                <w:rFonts w:ascii="Times New Roman" w:hAnsi="Times New Roman"/>
                <w:sz w:val="20"/>
              </w:rPr>
              <w:t>4</w:t>
            </w:r>
          </w:p>
        </w:tc>
        <w:tc>
          <w:tcPr>
            <w:tcW w:type="dxa" w:w="2835"/>
          </w:tcPr>
          <w:p>
            <w:pPr>
              <w:jc w:val="center"/>
            </w:pPr>
            <w:r>
              <w:rPr>
                <w:rFonts w:ascii="Times New Roman" w:hAnsi="Times New Roman"/>
                <w:sz w:val="20"/>
              </w:rPr>
              <w:t>D5S818</w:t>
            </w:r>
          </w:p>
        </w:tc>
        <w:tc>
          <w:tcPr>
            <w:tcW w:type="dxa" w:w="2835"/>
          </w:tcPr>
          <w:p>
            <w:pPr>
              <w:jc w:val="center"/>
            </w:pPr>
            <w:r>
              <w:rPr>
                <w:rFonts w:ascii="Times New Roman" w:hAnsi="Times New Roman"/>
                <w:sz w:val="20"/>
              </w:rPr>
              <w:t>0.0941</w:t>
            </w:r>
          </w:p>
        </w:tc>
      </w:tr>
      <w:tr>
        <w:tc>
          <w:tcPr>
            <w:tcW w:type="dxa" w:w="1134"/>
          </w:tcPr>
          <w:p>
            <w:r>
              <w:rPr>
                <w:rFonts w:ascii="Times New Roman" w:hAnsi="Times New Roman"/>
                <w:sz w:val="20"/>
              </w:rPr>
              <w:t>5</w:t>
            </w:r>
          </w:p>
        </w:tc>
        <w:tc>
          <w:tcPr>
            <w:tcW w:type="dxa" w:w="2835"/>
          </w:tcPr>
          <w:p>
            <w:pPr>
              <w:jc w:val="center"/>
            </w:pPr>
            <w:r>
              <w:rPr>
                <w:rFonts w:ascii="Times New Roman" w:hAnsi="Times New Roman"/>
                <w:sz w:val="20"/>
              </w:rPr>
              <w:t>D10S1248</w:t>
            </w:r>
          </w:p>
        </w:tc>
        <w:tc>
          <w:tcPr>
            <w:tcW w:type="dxa" w:w="2835"/>
          </w:tcPr>
          <w:p>
            <w:pPr>
              <w:jc w:val="center"/>
            </w:pPr>
            <w:r>
              <w:rPr>
                <w:rFonts w:ascii="Times New Roman" w:hAnsi="Times New Roman"/>
                <w:sz w:val="20"/>
              </w:rPr>
              <w:t>0.0789</w:t>
            </w:r>
          </w:p>
        </w:tc>
      </w:tr>
      <w:tr>
        <w:tc>
          <w:tcPr>
            <w:tcW w:type="dxa" w:w="1134"/>
          </w:tcPr>
          <w:p>
            <w:r>
              <w:rPr>
                <w:rFonts w:ascii="Times New Roman" w:hAnsi="Times New Roman"/>
                <w:sz w:val="20"/>
              </w:rPr>
              <w:t>6</w:t>
            </w:r>
          </w:p>
        </w:tc>
        <w:tc>
          <w:tcPr>
            <w:tcW w:type="dxa" w:w="2835"/>
          </w:tcPr>
          <w:p>
            <w:pPr>
              <w:jc w:val="center"/>
            </w:pPr>
            <w:r>
              <w:rPr>
                <w:rFonts w:ascii="Times New Roman" w:hAnsi="Times New Roman"/>
                <w:sz w:val="20"/>
              </w:rPr>
              <w:t>D2S441</w:t>
            </w:r>
          </w:p>
        </w:tc>
        <w:tc>
          <w:tcPr>
            <w:tcW w:type="dxa" w:w="2835"/>
          </w:tcPr>
          <w:p>
            <w:pPr>
              <w:jc w:val="center"/>
            </w:pPr>
            <w:r>
              <w:rPr>
                <w:rFonts w:ascii="Times New Roman" w:hAnsi="Times New Roman"/>
                <w:sz w:val="20"/>
              </w:rPr>
              <w:t>0.0736</w:t>
            </w:r>
          </w:p>
        </w:tc>
      </w:tr>
      <w:tr>
        <w:tc>
          <w:tcPr>
            <w:tcW w:type="dxa" w:w="1134"/>
          </w:tcPr>
          <w:p>
            <w:r>
              <w:rPr>
                <w:rFonts w:ascii="Times New Roman" w:hAnsi="Times New Roman"/>
                <w:sz w:val="20"/>
              </w:rPr>
              <w:t>7</w:t>
            </w:r>
          </w:p>
        </w:tc>
        <w:tc>
          <w:tcPr>
            <w:tcW w:type="dxa" w:w="2835"/>
          </w:tcPr>
          <w:p>
            <w:pPr>
              <w:jc w:val="center"/>
            </w:pPr>
            <w:r>
              <w:rPr>
                <w:rFonts w:ascii="Times New Roman" w:hAnsi="Times New Roman"/>
                <w:sz w:val="20"/>
              </w:rPr>
              <w:t>D7S820</w:t>
            </w:r>
          </w:p>
        </w:tc>
        <w:tc>
          <w:tcPr>
            <w:tcW w:type="dxa" w:w="2835"/>
          </w:tcPr>
          <w:p>
            <w:pPr>
              <w:jc w:val="center"/>
            </w:pPr>
            <w:r>
              <w:rPr>
                <w:rFonts w:ascii="Times New Roman" w:hAnsi="Times New Roman"/>
                <w:sz w:val="20"/>
              </w:rPr>
              <w:t>0.0732</w:t>
            </w:r>
          </w:p>
        </w:tc>
      </w:tr>
      <w:tr>
        <w:tc>
          <w:tcPr>
            <w:tcW w:type="dxa" w:w="1134"/>
          </w:tcPr>
          <w:p>
            <w:r>
              <w:rPr>
                <w:rFonts w:ascii="Times New Roman" w:hAnsi="Times New Roman"/>
                <w:sz w:val="20"/>
              </w:rPr>
              <w:t>8</w:t>
            </w:r>
          </w:p>
        </w:tc>
        <w:tc>
          <w:tcPr>
            <w:tcW w:type="dxa" w:w="2835"/>
          </w:tcPr>
          <w:p>
            <w:pPr>
              <w:jc w:val="center"/>
            </w:pPr>
            <w:r>
              <w:rPr>
                <w:rFonts w:ascii="Times New Roman" w:hAnsi="Times New Roman"/>
                <w:sz w:val="20"/>
              </w:rPr>
              <w:t>D13S317</w:t>
            </w:r>
          </w:p>
        </w:tc>
        <w:tc>
          <w:tcPr>
            <w:tcW w:type="dxa" w:w="2835"/>
          </w:tcPr>
          <w:p>
            <w:pPr>
              <w:jc w:val="center"/>
            </w:pPr>
            <w:r>
              <w:rPr>
                <w:rFonts w:ascii="Times New Roman" w:hAnsi="Times New Roman"/>
                <w:sz w:val="20"/>
              </w:rPr>
              <w:t>0.0630</w:t>
            </w:r>
          </w:p>
        </w:tc>
      </w:tr>
      <w:tr>
        <w:tc>
          <w:tcPr>
            <w:tcW w:type="dxa" w:w="1134"/>
          </w:tcPr>
          <w:p>
            <w:r>
              <w:rPr>
                <w:rFonts w:ascii="Times New Roman" w:hAnsi="Times New Roman"/>
                <w:sz w:val="20"/>
              </w:rPr>
              <w:t>9</w:t>
            </w:r>
          </w:p>
        </w:tc>
        <w:tc>
          <w:tcPr>
            <w:tcW w:type="dxa" w:w="2835"/>
          </w:tcPr>
          <w:p>
            <w:pPr>
              <w:jc w:val="center"/>
            </w:pPr>
            <w:r>
              <w:rPr>
                <w:rFonts w:ascii="Times New Roman" w:hAnsi="Times New Roman"/>
                <w:sz w:val="20"/>
              </w:rPr>
              <w:t>TPOX</w:t>
            </w:r>
          </w:p>
        </w:tc>
        <w:tc>
          <w:tcPr>
            <w:tcW w:type="dxa" w:w="2835"/>
          </w:tcPr>
          <w:p>
            <w:pPr>
              <w:jc w:val="center"/>
            </w:pPr>
            <w:r>
              <w:rPr>
                <w:rFonts w:ascii="Times New Roman" w:hAnsi="Times New Roman"/>
                <w:sz w:val="20"/>
              </w:rPr>
              <w:t>0.0379</w:t>
            </w:r>
          </w:p>
        </w:tc>
      </w:tr>
      <w:tr>
        <w:tc>
          <w:tcPr>
            <w:tcW w:type="dxa" w:w="1134"/>
          </w:tcPr>
          <w:p>
            <w:r>
              <w:rPr>
                <w:rFonts w:ascii="Times New Roman" w:hAnsi="Times New Roman"/>
                <w:sz w:val="20"/>
              </w:rPr>
              <w:t>10</w:t>
            </w:r>
          </w:p>
        </w:tc>
        <w:tc>
          <w:tcPr>
            <w:tcW w:type="dxa" w:w="2835"/>
          </w:tcPr>
          <w:p>
            <w:pPr>
              <w:jc w:val="center"/>
            </w:pPr>
            <w:r>
              <w:rPr>
                <w:rFonts w:ascii="Times New Roman" w:hAnsi="Times New Roman"/>
                <w:sz w:val="20"/>
              </w:rPr>
              <w:t>D16S539</w:t>
            </w:r>
          </w:p>
        </w:tc>
        <w:tc>
          <w:tcPr>
            <w:tcW w:type="dxa" w:w="2835"/>
          </w:tcPr>
          <w:p>
            <w:pPr>
              <w:jc w:val="center"/>
            </w:pPr>
            <w:r>
              <w:rPr>
                <w:rFonts w:ascii="Times New Roman" w:hAnsi="Times New Roman"/>
                <w:sz w:val="20"/>
              </w:rPr>
              <w:t>0.0285</w:t>
            </w:r>
          </w:p>
        </w:tc>
      </w:tr>
    </w:tbl>
    <w:p/>
    <w:p>
      <w:pPr>
        <w:spacing w:after="120"/>
        <w:ind w:firstLine="720"/>
      </w:pPr>
      <w:r>
        <w:rPr>
          <w:rFonts w:ascii="Times New Roman" w:hAnsi="Times New Roman"/>
          <w:b w:val="0"/>
          <w:i w:val="0"/>
          <w:sz w:val="24"/>
        </w:rPr>
        <w:t>TH01 va D22S1045 co trong so attention cao nhat, cho thay mo hinh tap trung vao cac loci co kha nang phan biet cao nhat giua 45 donor. Phan bo attention thay doi theo NOC (hinh duoi).</w:t>
      </w:r>
    </w:p>
    <w:p>
      <w:pPr>
        <w:jc w:val="center"/>
      </w:pPr>
      <w:r>
        <w:drawing>
          <wp:inline xmlns:a="http://schemas.openxmlformats.org/drawingml/2006/main" xmlns:pic="http://schemas.openxmlformats.org/drawingml/2006/picture">
            <wp:extent cx="5040000" cy="1680000"/>
            <wp:docPr id="2" name="Picture 2"/>
            <wp:cNvGraphicFramePr>
              <a:graphicFrameLocks noChangeAspect="1"/>
            </wp:cNvGraphicFramePr>
            <a:graphic>
              <a:graphicData uri="http://schemas.openxmlformats.org/drawingml/2006/picture">
                <pic:pic>
                  <pic:nvPicPr>
                    <pic:cNvPr id="0" name="attn_locus_importance.png"/>
                    <pic:cNvPicPr/>
                  </pic:nvPicPr>
                  <pic:blipFill>
                    <a:blip r:embed="rId10"/>
                    <a:stretch>
                      <a:fillRect/>
                    </a:stretch>
                  </pic:blipFill>
                  <pic:spPr>
                    <a:xfrm>
                      <a:off x="0" y="0"/>
                      <a:ext cx="5040000" cy="1680000"/>
                    </a:xfrm>
                    <a:prstGeom prst="rect"/>
                  </pic:spPr>
                </pic:pic>
              </a:graphicData>
            </a:graphic>
          </wp:inline>
        </w:drawing>
      </w:r>
    </w:p>
    <w:p>
      <w:pPr>
        <w:spacing w:after="200"/>
        <w:jc w:val="center"/>
      </w:pPr>
      <w:r>
        <w:rPr>
          <w:rFonts w:ascii="Times New Roman" w:hAnsi="Times New Roman"/>
          <w:b w:val="0"/>
          <w:i/>
          <w:sz w:val="20"/>
        </w:rPr>
        <w:t>Hinh 2: Trong so attention PMA theo locus (trung binh tren tap test).</w:t>
      </w:r>
    </w:p>
    <w:p>
      <w:pPr>
        <w:jc w:val="center"/>
      </w:pPr>
      <w:r>
        <w:drawing>
          <wp:inline xmlns:a="http://schemas.openxmlformats.org/drawingml/2006/main" xmlns:pic="http://schemas.openxmlformats.org/drawingml/2006/picture">
            <wp:extent cx="5040000" cy="917131"/>
            <wp:docPr id="3" name="Picture 3"/>
            <wp:cNvGraphicFramePr>
              <a:graphicFrameLocks noChangeAspect="1"/>
            </wp:cNvGraphicFramePr>
            <a:graphic>
              <a:graphicData uri="http://schemas.openxmlformats.org/drawingml/2006/picture">
                <pic:pic>
                  <pic:nvPicPr>
                    <pic:cNvPr id="0" name="attn_locus_per_noc.png"/>
                    <pic:cNvPicPr/>
                  </pic:nvPicPr>
                  <pic:blipFill>
                    <a:blip r:embed="rId11"/>
                    <a:stretch>
                      <a:fillRect/>
                    </a:stretch>
                  </pic:blipFill>
                  <pic:spPr>
                    <a:xfrm>
                      <a:off x="0" y="0"/>
                      <a:ext cx="5040000" cy="917131"/>
                    </a:xfrm>
                    <a:prstGeom prst="rect"/>
                  </pic:spPr>
                </pic:pic>
              </a:graphicData>
            </a:graphic>
          </wp:inline>
        </w:drawing>
      </w:r>
    </w:p>
    <w:p>
      <w:pPr>
        <w:spacing w:after="200"/>
        <w:jc w:val="center"/>
      </w:pPr>
      <w:r>
        <w:rPr>
          <w:rFonts w:ascii="Times New Roman" w:hAnsi="Times New Roman"/>
          <w:b w:val="0"/>
          <w:i/>
          <w:sz w:val="20"/>
        </w:rPr>
        <w:t>Hinh 3: Trong so attention per-NOC — cac loci quan trong thay doi theo so nguoi dong gop.</w:t>
      </w:r>
    </w:p>
    <w:p>
      <w:r>
        <w:br w:type="page"/>
      </w:r>
    </w:p>
    <w:p>
      <w:pPr>
        <w:pStyle w:val="Heading1"/>
      </w:pPr>
      <w:r>
        <w:rPr>
          <w:rFonts w:ascii="Times New Roman" w:hAnsi="Times New Roman"/>
          <w:b/>
          <w:color w:val="000000"/>
          <w:sz w:val="28"/>
        </w:rPr>
        <w:t>8. Do on dinh theo nhieu seed (multi-seed)</w:t>
      </w:r>
    </w:p>
    <w:p>
      <w:pPr>
        <w:spacing w:after="120"/>
        <w:ind w:firstLine="720"/>
      </w:pPr>
      <w:r>
        <w:rPr>
          <w:rFonts w:ascii="Times New Roman" w:hAnsi="Times New Roman"/>
          <w:b w:val="0"/>
          <w:i w:val="0"/>
          <w:sz w:val="24"/>
        </w:rPr>
        <w:t>Chay 5 seeds x 60 epochs de bao cao khoang tin cay cua ket qua. Data split giu co dinh (seed=42), chi thay doi khoi tao model va thu tu batch.</w:t>
      </w:r>
    </w:p>
    <w:p>
      <w:pPr>
        <w:spacing w:before="120" w:after="60"/>
      </w:pPr>
      <w:r>
        <w:rPr>
          <w:rFonts w:ascii="Times New Roman" w:hAnsi="Times New Roman"/>
          <w:b w:val="0"/>
          <w:i/>
          <w:sz w:val="22"/>
        </w:rPr>
        <w:t>Bang 11: Multi-seed CI (5 seeds x 60 epochs)</w:t>
      </w:r>
    </w:p>
    <w:tbl>
      <w:tblPr>
        <w:tblStyle w:val="TableGrid"/>
        <w:tblW w:type="auto" w:w="0"/>
        <w:jc w:val="center"/>
        <w:tblLook w:firstColumn="1" w:firstRow="1" w:lastColumn="0" w:lastRow="0" w:noHBand="0" w:noVBand="1" w:val="04A0"/>
      </w:tblPr>
      <w:tblGrid>
        <w:gridCol w:w="3135"/>
        <w:gridCol w:w="3135"/>
        <w:gridCol w:w="3135"/>
      </w:tblGrid>
      <w:tr>
        <w:tc>
          <w:tcPr>
            <w:tcW w:type="dxa" w:w="2268"/>
          </w:tcPr>
          <w:p>
            <w:pPr>
              <w:jc w:val="center"/>
            </w:pPr>
            <w:r>
              <w:rPr>
                <w:rFonts w:ascii="Times New Roman" w:hAnsi="Times New Roman"/>
                <w:b/>
                <w:sz w:val="20"/>
              </w:rPr>
              <w:t>Metric</w:t>
            </w:r>
          </w:p>
        </w:tc>
        <w:tc>
          <w:tcPr>
            <w:tcW w:type="dxa" w:w="2835"/>
          </w:tcPr>
          <w:p>
            <w:pPr>
              <w:jc w:val="center"/>
            </w:pPr>
            <w:r>
              <w:rPr>
                <w:rFonts w:ascii="Times New Roman" w:hAnsi="Times New Roman"/>
                <w:b/>
                <w:sz w:val="20"/>
              </w:rPr>
              <w:t>Mean +/- Std</w:t>
            </w:r>
          </w:p>
        </w:tc>
        <w:tc>
          <w:tcPr>
            <w:tcW w:type="dxa" w:w="2835"/>
          </w:tcPr>
          <w:p>
            <w:pPr>
              <w:jc w:val="center"/>
            </w:pPr>
            <w:r>
              <w:rPr>
                <w:rFonts w:ascii="Times New Roman" w:hAnsi="Times New Roman"/>
                <w:b/>
                <w:sz w:val="20"/>
              </w:rPr>
              <w:t>Min, Max</w:t>
            </w:r>
          </w:p>
        </w:tc>
      </w:tr>
      <w:tr>
        <w:tc>
          <w:tcPr>
            <w:tcW w:type="dxa" w:w="2268"/>
          </w:tcPr>
          <w:p>
            <w:r>
              <w:rPr>
                <w:rFonts w:ascii="Times New Roman" w:hAnsi="Times New Roman"/>
                <w:sz w:val="20"/>
              </w:rPr>
              <w:t>macro_f1</w:t>
            </w:r>
          </w:p>
        </w:tc>
        <w:tc>
          <w:tcPr>
            <w:tcW w:type="dxa" w:w="2835"/>
          </w:tcPr>
          <w:p>
            <w:pPr>
              <w:jc w:val="center"/>
            </w:pPr>
            <w:r>
              <w:rPr>
                <w:rFonts w:ascii="Times New Roman" w:hAnsi="Times New Roman"/>
                <w:sz w:val="20"/>
              </w:rPr>
              <w:t>0.9412 +/- 0.0183</w:t>
            </w:r>
          </w:p>
        </w:tc>
        <w:tc>
          <w:tcPr>
            <w:tcW w:type="dxa" w:w="2835"/>
          </w:tcPr>
          <w:p>
            <w:pPr>
              <w:jc w:val="center"/>
            </w:pPr>
            <w:r>
              <w:rPr>
                <w:rFonts w:ascii="Times New Roman" w:hAnsi="Times New Roman"/>
                <w:sz w:val="20"/>
              </w:rPr>
              <w:t>[0.9136, 0.9566]</w:t>
            </w:r>
          </w:p>
        </w:tc>
      </w:tr>
      <w:tr>
        <w:tc>
          <w:tcPr>
            <w:tcW w:type="dxa" w:w="2268"/>
          </w:tcPr>
          <w:p>
            <w:r>
              <w:rPr>
                <w:rFonts w:ascii="Times New Roman" w:hAnsi="Times New Roman"/>
                <w:sz w:val="20"/>
              </w:rPr>
              <w:t>micro_f1</w:t>
            </w:r>
          </w:p>
        </w:tc>
        <w:tc>
          <w:tcPr>
            <w:tcW w:type="dxa" w:w="2835"/>
          </w:tcPr>
          <w:p>
            <w:pPr>
              <w:jc w:val="center"/>
            </w:pPr>
            <w:r>
              <w:rPr>
                <w:rFonts w:ascii="Times New Roman" w:hAnsi="Times New Roman"/>
                <w:sz w:val="20"/>
              </w:rPr>
              <w:t>0.9510 +/- 0.0142</w:t>
            </w:r>
          </w:p>
        </w:tc>
        <w:tc>
          <w:tcPr>
            <w:tcW w:type="dxa" w:w="2835"/>
          </w:tcPr>
          <w:p>
            <w:pPr>
              <w:jc w:val="center"/>
            </w:pPr>
            <w:r>
              <w:rPr>
                <w:rFonts w:ascii="Times New Roman" w:hAnsi="Times New Roman"/>
                <w:sz w:val="20"/>
              </w:rPr>
              <w:t>[0.9313, 0.9649]</w:t>
            </w:r>
          </w:p>
        </w:tc>
      </w:tr>
      <w:tr>
        <w:tc>
          <w:tcPr>
            <w:tcW w:type="dxa" w:w="2268"/>
          </w:tcPr>
          <w:p>
            <w:r>
              <w:rPr>
                <w:rFonts w:ascii="Times New Roman" w:hAnsi="Times New Roman"/>
                <w:sz w:val="20"/>
              </w:rPr>
              <w:t>exact_match</w:t>
            </w:r>
          </w:p>
        </w:tc>
        <w:tc>
          <w:tcPr>
            <w:tcW w:type="dxa" w:w="2835"/>
          </w:tcPr>
          <w:p>
            <w:pPr>
              <w:jc w:val="center"/>
            </w:pPr>
            <w:r>
              <w:rPr>
                <w:rFonts w:ascii="Times New Roman" w:hAnsi="Times New Roman"/>
                <w:sz w:val="20"/>
              </w:rPr>
              <w:t>0.9131 +/- 0.0158</w:t>
            </w:r>
          </w:p>
        </w:tc>
        <w:tc>
          <w:tcPr>
            <w:tcW w:type="dxa" w:w="2835"/>
          </w:tcPr>
          <w:p>
            <w:pPr>
              <w:jc w:val="center"/>
            </w:pPr>
            <w:r>
              <w:rPr>
                <w:rFonts w:ascii="Times New Roman" w:hAnsi="Times New Roman"/>
                <w:sz w:val="20"/>
              </w:rPr>
              <w:t>[0.8913, 0.9313]</w:t>
            </w:r>
          </w:p>
        </w:tc>
      </w:tr>
      <w:tr>
        <w:tc>
          <w:tcPr>
            <w:tcW w:type="dxa" w:w="2268"/>
          </w:tcPr>
          <w:p>
            <w:r>
              <w:rPr>
                <w:rFonts w:ascii="Times New Roman" w:hAnsi="Times New Roman"/>
                <w:sz w:val="20"/>
              </w:rPr>
              <w:t>hamming</w:t>
            </w:r>
          </w:p>
        </w:tc>
        <w:tc>
          <w:tcPr>
            <w:tcW w:type="dxa" w:w="2835"/>
          </w:tcPr>
          <w:p>
            <w:pPr>
              <w:jc w:val="center"/>
            </w:pPr>
            <w:r>
              <w:rPr>
                <w:rFonts w:ascii="Times New Roman" w:hAnsi="Times New Roman"/>
                <w:sz w:val="20"/>
              </w:rPr>
              <w:t>0.0031 +/- 0.0009</w:t>
            </w:r>
          </w:p>
        </w:tc>
        <w:tc>
          <w:tcPr>
            <w:tcW w:type="dxa" w:w="2835"/>
          </w:tcPr>
          <w:p>
            <w:pPr>
              <w:jc w:val="center"/>
            </w:pPr>
            <w:r>
              <w:rPr>
                <w:rFonts w:ascii="Times New Roman" w:hAnsi="Times New Roman"/>
                <w:sz w:val="20"/>
              </w:rPr>
              <w:t>[0.0022, 0.0044]</w:t>
            </w:r>
          </w:p>
        </w:tc>
      </w:tr>
      <w:tr>
        <w:tc>
          <w:tcPr>
            <w:tcW w:type="dxa" w:w="2268"/>
          </w:tcPr>
          <w:p>
            <w:r>
              <w:rPr>
                <w:rFonts w:ascii="Times New Roman" w:hAnsi="Times New Roman"/>
                <w:sz w:val="20"/>
              </w:rPr>
              <w:t>precision</w:t>
            </w:r>
          </w:p>
        </w:tc>
        <w:tc>
          <w:tcPr>
            <w:tcW w:type="dxa" w:w="2835"/>
          </w:tcPr>
          <w:p>
            <w:pPr>
              <w:jc w:val="center"/>
            </w:pPr>
            <w:r>
              <w:rPr>
                <w:rFonts w:ascii="Times New Roman" w:hAnsi="Times New Roman"/>
                <w:sz w:val="20"/>
              </w:rPr>
              <w:t>0.9208 +/- 0.0232</w:t>
            </w:r>
          </w:p>
        </w:tc>
        <w:tc>
          <w:tcPr>
            <w:tcW w:type="dxa" w:w="2835"/>
          </w:tcPr>
          <w:p>
            <w:pPr>
              <w:jc w:val="center"/>
            </w:pPr>
            <w:r>
              <w:rPr>
                <w:rFonts w:ascii="Times New Roman" w:hAnsi="Times New Roman"/>
                <w:sz w:val="20"/>
              </w:rPr>
              <w:t>[0.8899, 0.9416]</w:t>
            </w:r>
          </w:p>
        </w:tc>
      </w:tr>
      <w:tr>
        <w:tc>
          <w:tcPr>
            <w:tcW w:type="dxa" w:w="2268"/>
          </w:tcPr>
          <w:p>
            <w:r>
              <w:rPr>
                <w:rFonts w:ascii="Times New Roman" w:hAnsi="Times New Roman"/>
                <w:sz w:val="20"/>
              </w:rPr>
              <w:t>recall</w:t>
            </w:r>
          </w:p>
        </w:tc>
        <w:tc>
          <w:tcPr>
            <w:tcW w:type="dxa" w:w="2835"/>
          </w:tcPr>
          <w:p>
            <w:pPr>
              <w:jc w:val="center"/>
            </w:pPr>
            <w:r>
              <w:rPr>
                <w:rFonts w:ascii="Times New Roman" w:hAnsi="Times New Roman"/>
                <w:sz w:val="20"/>
              </w:rPr>
              <w:t>0.9674 +/- 0.0124</w:t>
            </w:r>
          </w:p>
        </w:tc>
        <w:tc>
          <w:tcPr>
            <w:tcW w:type="dxa" w:w="2835"/>
          </w:tcPr>
          <w:p>
            <w:pPr>
              <w:jc w:val="center"/>
            </w:pPr>
            <w:r>
              <w:rPr>
                <w:rFonts w:ascii="Times New Roman" w:hAnsi="Times New Roman"/>
                <w:sz w:val="20"/>
              </w:rPr>
              <w:t>[0.9460, 0.9767]</w:t>
            </w:r>
          </w:p>
        </w:tc>
      </w:tr>
      <w:tr>
        <w:tc>
          <w:tcPr>
            <w:tcW w:type="dxa" w:w="2268"/>
          </w:tcPr>
          <w:p>
            <w:r>
              <w:rPr>
                <w:rFonts w:ascii="Times New Roman" w:hAnsi="Times New Roman"/>
                <w:sz w:val="20"/>
              </w:rPr>
              <w:t>reject_auroc</w:t>
            </w:r>
          </w:p>
        </w:tc>
        <w:tc>
          <w:tcPr>
            <w:tcW w:type="dxa" w:w="2835"/>
          </w:tcPr>
          <w:p>
            <w:pPr>
              <w:jc w:val="center"/>
            </w:pPr>
            <w:r>
              <w:rPr>
                <w:rFonts w:ascii="Times New Roman" w:hAnsi="Times New Roman"/>
                <w:sz w:val="20"/>
              </w:rPr>
              <w:t>1.0000 +/- 0.0000</w:t>
            </w:r>
          </w:p>
        </w:tc>
        <w:tc>
          <w:tcPr>
            <w:tcW w:type="dxa" w:w="2835"/>
          </w:tcPr>
          <w:p>
            <w:pPr>
              <w:jc w:val="center"/>
            </w:pPr>
            <w:r>
              <w:rPr>
                <w:rFonts w:ascii="Times New Roman" w:hAnsi="Times New Roman"/>
                <w:sz w:val="20"/>
              </w:rPr>
              <w:t>[1.0000, 1.0000]</w:t>
            </w:r>
          </w:p>
        </w:tc>
      </w:tr>
    </w:tbl>
    <w:p/>
    <w:p>
      <w:pPr>
        <w:pStyle w:val="Heading2"/>
      </w:pPr>
      <w:r>
        <w:rPr>
          <w:rFonts w:ascii="Times New Roman" w:hAnsi="Times New Roman"/>
          <w:b/>
          <w:color w:val="000000"/>
          <w:sz w:val="26"/>
        </w:rPr>
        <w:t>8a. Sweep: m_inducing (so inducing points)</w:t>
      </w:r>
    </w:p>
    <w:p>
      <w:pPr>
        <w:spacing w:before="120" w:after="60"/>
      </w:pPr>
      <w:r>
        <w:rPr>
          <w:rFonts w:ascii="Times New Roman" w:hAnsi="Times New Roman"/>
          <w:b w:val="0"/>
          <w:i/>
          <w:sz w:val="22"/>
        </w:rPr>
        <w:t>Bang: Architecture sweep — m_inducing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tcPr>
          <w:p>
            <w:pPr>
              <w:jc w:val="center"/>
            </w:pPr>
            <w:r>
              <w:rPr>
                <w:rFonts w:ascii="Times New Roman" w:hAnsi="Times New Roman"/>
                <w:b/>
                <w:sz w:val="20"/>
              </w:rPr>
              <w:t>Config</w:t>
            </w:r>
          </w:p>
        </w:tc>
        <w:tc>
          <w:tcPr>
            <w:tcW w:type="dxa" w:w="1984"/>
          </w:tcPr>
          <w:p>
            <w:pPr>
              <w:jc w:val="center"/>
            </w:pPr>
            <w:r>
              <w:rPr>
                <w:rFonts w:ascii="Times New Roman" w:hAnsi="Times New Roman"/>
                <w:b/>
                <w:sz w:val="20"/>
              </w:rPr>
              <w:t>Macro F1</w:t>
            </w:r>
          </w:p>
        </w:tc>
        <w:tc>
          <w:tcPr>
            <w:tcW w:type="dxa" w:w="1984"/>
          </w:tcPr>
          <w:p>
            <w:pPr>
              <w:jc w:val="center"/>
            </w:pPr>
            <w:r>
              <w:rPr>
                <w:rFonts w:ascii="Times New Roman" w:hAnsi="Times New Roman"/>
                <w:b/>
                <w:sz w:val="20"/>
              </w:rPr>
              <w:t>Exact Match</w:t>
            </w:r>
          </w:p>
        </w:tc>
        <w:tc>
          <w:tcPr>
            <w:tcW w:type="dxa" w:w="1984"/>
          </w:tcPr>
          <w:p>
            <w:pPr>
              <w:jc w:val="center"/>
            </w:pPr>
            <w:r>
              <w:rPr>
                <w:rFonts w:ascii="Times New Roman" w:hAnsi="Times New Roman"/>
                <w:b/>
                <w:sz w:val="20"/>
              </w:rPr>
              <w:t>Reject AUROC</w:t>
            </w:r>
          </w:p>
        </w:tc>
      </w:tr>
      <w:tr>
        <w:tc>
          <w:tcPr>
            <w:tcW w:type="dxa" w:w="2835"/>
          </w:tcPr>
          <w:p>
            <w:r>
              <w:rPr>
                <w:rFonts w:ascii="Times New Roman" w:hAnsi="Times New Roman"/>
                <w:sz w:val="20"/>
              </w:rPr>
              <w:t>sweep_m8</w:t>
            </w:r>
          </w:p>
        </w:tc>
        <w:tc>
          <w:tcPr>
            <w:tcW w:type="dxa" w:w="1984"/>
          </w:tcPr>
          <w:p>
            <w:pPr>
              <w:jc w:val="center"/>
            </w:pPr>
            <w:r>
              <w:rPr>
                <w:rFonts w:ascii="Times New Roman" w:hAnsi="Times New Roman"/>
                <w:sz w:val="20"/>
              </w:rPr>
              <w:t>0.9508</w:t>
            </w:r>
          </w:p>
        </w:tc>
        <w:tc>
          <w:tcPr>
            <w:tcW w:type="dxa" w:w="1984"/>
          </w:tcPr>
          <w:p>
            <w:pPr>
              <w:jc w:val="center"/>
            </w:pPr>
            <w:r>
              <w:rPr>
                <w:rFonts w:ascii="Times New Roman" w:hAnsi="Times New Roman"/>
                <w:sz w:val="20"/>
              </w:rPr>
              <w:t>0.9275</w:t>
            </w:r>
          </w:p>
        </w:tc>
        <w:tc>
          <w:tcPr>
            <w:tcW w:type="dxa" w:w="1984"/>
          </w:tcPr>
          <w:p>
            <w:pPr>
              <w:jc w:val="center"/>
            </w:pPr>
            <w:r>
              <w:rPr>
                <w:rFonts w:ascii="Times New Roman" w:hAnsi="Times New Roman"/>
                <w:sz w:val="20"/>
              </w:rPr>
              <w:t>1.0000</w:t>
            </w:r>
          </w:p>
        </w:tc>
      </w:tr>
      <w:tr>
        <w:tc>
          <w:tcPr>
            <w:tcW w:type="dxa" w:w="2835"/>
          </w:tcPr>
          <w:p>
            <w:r>
              <w:rPr>
                <w:rFonts w:ascii="Times New Roman" w:hAnsi="Times New Roman"/>
                <w:sz w:val="20"/>
              </w:rPr>
              <w:t>sweep_m16</w:t>
            </w:r>
          </w:p>
        </w:tc>
        <w:tc>
          <w:tcPr>
            <w:tcW w:type="dxa" w:w="1984"/>
          </w:tcPr>
          <w:p>
            <w:pPr>
              <w:jc w:val="center"/>
            </w:pPr>
            <w:r>
              <w:rPr>
                <w:rFonts w:ascii="Times New Roman" w:hAnsi="Times New Roman"/>
                <w:sz w:val="20"/>
              </w:rPr>
              <w:t>0.9633</w:t>
            </w:r>
          </w:p>
        </w:tc>
        <w:tc>
          <w:tcPr>
            <w:tcW w:type="dxa" w:w="1984"/>
          </w:tcPr>
          <w:p>
            <w:pPr>
              <w:jc w:val="center"/>
            </w:pPr>
            <w:r>
              <w:rPr>
                <w:rFonts w:ascii="Times New Roman" w:hAnsi="Times New Roman"/>
                <w:sz w:val="20"/>
              </w:rPr>
              <w:t>0.9389</w:t>
            </w:r>
          </w:p>
        </w:tc>
        <w:tc>
          <w:tcPr>
            <w:tcW w:type="dxa" w:w="1984"/>
          </w:tcPr>
          <w:p>
            <w:pPr>
              <w:jc w:val="center"/>
            </w:pPr>
            <w:r>
              <w:rPr>
                <w:rFonts w:ascii="Times New Roman" w:hAnsi="Times New Roman"/>
                <w:sz w:val="20"/>
              </w:rPr>
              <w:t>1.0000</w:t>
            </w:r>
          </w:p>
        </w:tc>
      </w:tr>
      <w:tr>
        <w:tc>
          <w:tcPr>
            <w:tcW w:type="dxa" w:w="2835"/>
          </w:tcPr>
          <w:p>
            <w:r>
              <w:rPr>
                <w:rFonts w:ascii="Times New Roman" w:hAnsi="Times New Roman"/>
                <w:sz w:val="20"/>
              </w:rPr>
              <w:t>sweep_m32</w:t>
            </w:r>
          </w:p>
        </w:tc>
        <w:tc>
          <w:tcPr>
            <w:tcW w:type="dxa" w:w="1984"/>
          </w:tcPr>
          <w:p>
            <w:pPr>
              <w:jc w:val="center"/>
            </w:pPr>
            <w:r>
              <w:rPr>
                <w:rFonts w:ascii="Times New Roman" w:hAnsi="Times New Roman"/>
                <w:sz w:val="20"/>
              </w:rPr>
              <w:t>0.9565</w:t>
            </w:r>
          </w:p>
        </w:tc>
        <w:tc>
          <w:tcPr>
            <w:tcW w:type="dxa" w:w="1984"/>
          </w:tcPr>
          <w:p>
            <w:pPr>
              <w:jc w:val="center"/>
            </w:pPr>
            <w:r>
              <w:rPr>
                <w:rFonts w:ascii="Times New Roman" w:hAnsi="Times New Roman"/>
                <w:sz w:val="20"/>
              </w:rPr>
              <w:t>0.9381</w:t>
            </w:r>
          </w:p>
        </w:tc>
        <w:tc>
          <w:tcPr>
            <w:tcW w:type="dxa" w:w="1984"/>
          </w:tcPr>
          <w:p>
            <w:pPr>
              <w:jc w:val="center"/>
            </w:pPr>
            <w:r>
              <w:rPr>
                <w:rFonts w:ascii="Times New Roman" w:hAnsi="Times New Roman"/>
                <w:sz w:val="20"/>
              </w:rPr>
              <w:t>0.9999</w:t>
            </w:r>
          </w:p>
        </w:tc>
      </w:tr>
      <w:tr>
        <w:tc>
          <w:tcPr>
            <w:tcW w:type="dxa" w:w="2835"/>
          </w:tcPr>
          <w:p>
            <w:r>
              <w:rPr>
                <w:rFonts w:ascii="Times New Roman" w:hAnsi="Times New Roman"/>
                <w:sz w:val="20"/>
              </w:rPr>
              <w:t>sweep_m64</w:t>
            </w:r>
          </w:p>
        </w:tc>
        <w:tc>
          <w:tcPr>
            <w:tcW w:type="dxa" w:w="1984"/>
          </w:tcPr>
          <w:p>
            <w:pPr>
              <w:jc w:val="center"/>
            </w:pPr>
            <w:r>
              <w:rPr>
                <w:rFonts w:ascii="Times New Roman" w:hAnsi="Times New Roman"/>
                <w:sz w:val="20"/>
              </w:rPr>
              <w:t>0.9596</w:t>
            </w:r>
          </w:p>
        </w:tc>
        <w:tc>
          <w:tcPr>
            <w:tcW w:type="dxa" w:w="1984"/>
          </w:tcPr>
          <w:p>
            <w:pPr>
              <w:jc w:val="center"/>
            </w:pPr>
            <w:r>
              <w:rPr>
                <w:rFonts w:ascii="Times New Roman" w:hAnsi="Times New Roman"/>
                <w:sz w:val="20"/>
              </w:rPr>
              <w:t>0.9336</w:t>
            </w:r>
          </w:p>
        </w:tc>
        <w:tc>
          <w:tcPr>
            <w:tcW w:type="dxa" w:w="1984"/>
          </w:tcPr>
          <w:p>
            <w:pPr>
              <w:jc w:val="center"/>
            </w:pPr>
            <w:r>
              <w:rPr>
                <w:rFonts w:ascii="Times New Roman" w:hAnsi="Times New Roman"/>
                <w:sz w:val="20"/>
              </w:rPr>
              <w:t>0.9999</w:t>
            </w:r>
          </w:p>
        </w:tc>
      </w:tr>
    </w:tbl>
    <w:p/>
    <w:p>
      <w:pPr>
        <w:pStyle w:val="Heading2"/>
      </w:pPr>
      <w:r>
        <w:rPr>
          <w:rFonts w:ascii="Times New Roman" w:hAnsi="Times New Roman"/>
          <w:b/>
          <w:color w:val="000000"/>
          <w:sz w:val="26"/>
        </w:rPr>
        <w:t>8b. Sweep: n_isab (so tang ISAB)</w:t>
      </w:r>
    </w:p>
    <w:p>
      <w:pPr>
        <w:spacing w:before="120" w:after="60"/>
      </w:pPr>
      <w:r>
        <w:rPr>
          <w:rFonts w:ascii="Times New Roman" w:hAnsi="Times New Roman"/>
          <w:b w:val="0"/>
          <w:i/>
          <w:sz w:val="22"/>
        </w:rPr>
        <w:t>Bang: Architecture sweep — n_isab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tcPr>
          <w:p>
            <w:pPr>
              <w:jc w:val="center"/>
            </w:pPr>
            <w:r>
              <w:rPr>
                <w:rFonts w:ascii="Times New Roman" w:hAnsi="Times New Roman"/>
                <w:b/>
                <w:sz w:val="20"/>
              </w:rPr>
              <w:t>Config</w:t>
            </w:r>
          </w:p>
        </w:tc>
        <w:tc>
          <w:tcPr>
            <w:tcW w:type="dxa" w:w="1984"/>
          </w:tcPr>
          <w:p>
            <w:pPr>
              <w:jc w:val="center"/>
            </w:pPr>
            <w:r>
              <w:rPr>
                <w:rFonts w:ascii="Times New Roman" w:hAnsi="Times New Roman"/>
                <w:b/>
                <w:sz w:val="20"/>
              </w:rPr>
              <w:t>Macro F1</w:t>
            </w:r>
          </w:p>
        </w:tc>
        <w:tc>
          <w:tcPr>
            <w:tcW w:type="dxa" w:w="1984"/>
          </w:tcPr>
          <w:p>
            <w:pPr>
              <w:jc w:val="center"/>
            </w:pPr>
            <w:r>
              <w:rPr>
                <w:rFonts w:ascii="Times New Roman" w:hAnsi="Times New Roman"/>
                <w:b/>
                <w:sz w:val="20"/>
              </w:rPr>
              <w:t>Exact Match</w:t>
            </w:r>
          </w:p>
        </w:tc>
        <w:tc>
          <w:tcPr>
            <w:tcW w:type="dxa" w:w="1984"/>
          </w:tcPr>
          <w:p>
            <w:pPr>
              <w:jc w:val="center"/>
            </w:pPr>
            <w:r>
              <w:rPr>
                <w:rFonts w:ascii="Times New Roman" w:hAnsi="Times New Roman"/>
                <w:b/>
                <w:sz w:val="20"/>
              </w:rPr>
              <w:t>Reject AUROC</w:t>
            </w:r>
          </w:p>
        </w:tc>
      </w:tr>
      <w:tr>
        <w:tc>
          <w:tcPr>
            <w:tcW w:type="dxa" w:w="2835"/>
          </w:tcPr>
          <w:p>
            <w:r>
              <w:rPr>
                <w:rFonts w:ascii="Times New Roman" w:hAnsi="Times New Roman"/>
                <w:sz w:val="20"/>
              </w:rPr>
              <w:t>sweep_isab1</w:t>
            </w:r>
          </w:p>
        </w:tc>
        <w:tc>
          <w:tcPr>
            <w:tcW w:type="dxa" w:w="1984"/>
          </w:tcPr>
          <w:p>
            <w:pPr>
              <w:jc w:val="center"/>
            </w:pPr>
            <w:r>
              <w:rPr>
                <w:rFonts w:ascii="Times New Roman" w:hAnsi="Times New Roman"/>
                <w:sz w:val="20"/>
              </w:rPr>
              <w:t>0.9310</w:t>
            </w:r>
          </w:p>
        </w:tc>
        <w:tc>
          <w:tcPr>
            <w:tcW w:type="dxa" w:w="1984"/>
          </w:tcPr>
          <w:p>
            <w:pPr>
              <w:jc w:val="center"/>
            </w:pPr>
            <w:r>
              <w:rPr>
                <w:rFonts w:ascii="Times New Roman" w:hAnsi="Times New Roman"/>
                <w:sz w:val="20"/>
              </w:rPr>
              <w:t>0.9087</w:t>
            </w:r>
          </w:p>
        </w:tc>
        <w:tc>
          <w:tcPr>
            <w:tcW w:type="dxa" w:w="1984"/>
          </w:tcPr>
          <w:p>
            <w:pPr>
              <w:jc w:val="center"/>
            </w:pPr>
            <w:r>
              <w:rPr>
                <w:rFonts w:ascii="Times New Roman" w:hAnsi="Times New Roman"/>
                <w:sz w:val="20"/>
              </w:rPr>
              <w:t>1.0000</w:t>
            </w:r>
          </w:p>
        </w:tc>
      </w:tr>
      <w:tr>
        <w:tc>
          <w:tcPr>
            <w:tcW w:type="dxa" w:w="2835"/>
          </w:tcPr>
          <w:p>
            <w:r>
              <w:rPr>
                <w:rFonts w:ascii="Times New Roman" w:hAnsi="Times New Roman"/>
                <w:sz w:val="20"/>
              </w:rPr>
              <w:t>sweep_isab2</w:t>
            </w:r>
          </w:p>
        </w:tc>
        <w:tc>
          <w:tcPr>
            <w:tcW w:type="dxa" w:w="1984"/>
          </w:tcPr>
          <w:p>
            <w:pPr>
              <w:jc w:val="center"/>
            </w:pPr>
            <w:r>
              <w:rPr>
                <w:rFonts w:ascii="Times New Roman" w:hAnsi="Times New Roman"/>
                <w:sz w:val="20"/>
              </w:rPr>
              <w:t>0.9505</w:t>
            </w:r>
          </w:p>
        </w:tc>
        <w:tc>
          <w:tcPr>
            <w:tcW w:type="dxa" w:w="1984"/>
          </w:tcPr>
          <w:p>
            <w:pPr>
              <w:jc w:val="center"/>
            </w:pPr>
            <w:r>
              <w:rPr>
                <w:rFonts w:ascii="Times New Roman" w:hAnsi="Times New Roman"/>
                <w:sz w:val="20"/>
              </w:rPr>
              <w:t>0.9328</w:t>
            </w:r>
          </w:p>
        </w:tc>
        <w:tc>
          <w:tcPr>
            <w:tcW w:type="dxa" w:w="1984"/>
          </w:tcPr>
          <w:p>
            <w:pPr>
              <w:jc w:val="center"/>
            </w:pPr>
            <w:r>
              <w:rPr>
                <w:rFonts w:ascii="Times New Roman" w:hAnsi="Times New Roman"/>
                <w:sz w:val="20"/>
              </w:rPr>
              <w:t>1.0000</w:t>
            </w:r>
          </w:p>
        </w:tc>
      </w:tr>
      <w:tr>
        <w:tc>
          <w:tcPr>
            <w:tcW w:type="dxa" w:w="2835"/>
          </w:tcPr>
          <w:p>
            <w:r>
              <w:rPr>
                <w:rFonts w:ascii="Times New Roman" w:hAnsi="Times New Roman"/>
                <w:sz w:val="20"/>
              </w:rPr>
              <w:t>sweep_isab3</w:t>
            </w:r>
          </w:p>
        </w:tc>
        <w:tc>
          <w:tcPr>
            <w:tcW w:type="dxa" w:w="1984"/>
          </w:tcPr>
          <w:p>
            <w:pPr>
              <w:jc w:val="center"/>
            </w:pPr>
            <w:r>
              <w:rPr>
                <w:rFonts w:ascii="Times New Roman" w:hAnsi="Times New Roman"/>
                <w:sz w:val="20"/>
              </w:rPr>
              <w:t>0.9526</w:t>
            </w:r>
          </w:p>
        </w:tc>
        <w:tc>
          <w:tcPr>
            <w:tcW w:type="dxa" w:w="1984"/>
          </w:tcPr>
          <w:p>
            <w:pPr>
              <w:jc w:val="center"/>
            </w:pPr>
            <w:r>
              <w:rPr>
                <w:rFonts w:ascii="Times New Roman" w:hAnsi="Times New Roman"/>
                <w:sz w:val="20"/>
              </w:rPr>
              <w:t>0.9268</w:t>
            </w:r>
          </w:p>
        </w:tc>
        <w:tc>
          <w:tcPr>
            <w:tcW w:type="dxa" w:w="1984"/>
          </w:tcPr>
          <w:p>
            <w:pPr>
              <w:jc w:val="center"/>
            </w:pPr>
            <w:r>
              <w:rPr>
                <w:rFonts w:ascii="Times New Roman" w:hAnsi="Times New Roman"/>
                <w:sz w:val="20"/>
              </w:rPr>
              <w:t>1.0000</w:t>
            </w:r>
          </w:p>
        </w:tc>
      </w:tr>
    </w:tbl>
    <w:p/>
    <w:p>
      <w:pPr>
        <w:pStyle w:val="Heading2"/>
      </w:pPr>
      <w:r>
        <w:rPr>
          <w:rFonts w:ascii="Times New Roman" w:hAnsi="Times New Roman"/>
          <w:b/>
          <w:color w:val="000000"/>
          <w:sz w:val="26"/>
        </w:rPr>
        <w:t>8c. Sweep: n_heads (so attention head)</w:t>
      </w:r>
    </w:p>
    <w:p>
      <w:pPr>
        <w:spacing w:before="120" w:after="60"/>
      </w:pPr>
      <w:r>
        <w:rPr>
          <w:rFonts w:ascii="Times New Roman" w:hAnsi="Times New Roman"/>
          <w:b w:val="0"/>
          <w:i/>
          <w:sz w:val="22"/>
        </w:rPr>
        <w:t>Bang: Architecture sweep — n_heads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tcPr>
          <w:p>
            <w:pPr>
              <w:jc w:val="center"/>
            </w:pPr>
            <w:r>
              <w:rPr>
                <w:rFonts w:ascii="Times New Roman" w:hAnsi="Times New Roman"/>
                <w:b/>
                <w:sz w:val="20"/>
              </w:rPr>
              <w:t>Config</w:t>
            </w:r>
          </w:p>
        </w:tc>
        <w:tc>
          <w:tcPr>
            <w:tcW w:type="dxa" w:w="1984"/>
          </w:tcPr>
          <w:p>
            <w:pPr>
              <w:jc w:val="center"/>
            </w:pPr>
            <w:r>
              <w:rPr>
                <w:rFonts w:ascii="Times New Roman" w:hAnsi="Times New Roman"/>
                <w:b/>
                <w:sz w:val="20"/>
              </w:rPr>
              <w:t>Macro F1</w:t>
            </w:r>
          </w:p>
        </w:tc>
        <w:tc>
          <w:tcPr>
            <w:tcW w:type="dxa" w:w="1984"/>
          </w:tcPr>
          <w:p>
            <w:pPr>
              <w:jc w:val="center"/>
            </w:pPr>
            <w:r>
              <w:rPr>
                <w:rFonts w:ascii="Times New Roman" w:hAnsi="Times New Roman"/>
                <w:b/>
                <w:sz w:val="20"/>
              </w:rPr>
              <w:t>Exact Match</w:t>
            </w:r>
          </w:p>
        </w:tc>
        <w:tc>
          <w:tcPr>
            <w:tcW w:type="dxa" w:w="1984"/>
          </w:tcPr>
          <w:p>
            <w:pPr>
              <w:jc w:val="center"/>
            </w:pPr>
            <w:r>
              <w:rPr>
                <w:rFonts w:ascii="Times New Roman" w:hAnsi="Times New Roman"/>
                <w:b/>
                <w:sz w:val="20"/>
              </w:rPr>
              <w:t>Reject AUROC</w:t>
            </w:r>
          </w:p>
        </w:tc>
      </w:tr>
      <w:tr>
        <w:tc>
          <w:tcPr>
            <w:tcW w:type="dxa" w:w="2835"/>
          </w:tcPr>
          <w:p>
            <w:r>
              <w:rPr>
                <w:rFonts w:ascii="Times New Roman" w:hAnsi="Times New Roman"/>
                <w:sz w:val="20"/>
              </w:rPr>
              <w:t>sweep_h2</w:t>
            </w:r>
          </w:p>
        </w:tc>
        <w:tc>
          <w:tcPr>
            <w:tcW w:type="dxa" w:w="1984"/>
          </w:tcPr>
          <w:p>
            <w:pPr>
              <w:jc w:val="center"/>
            </w:pPr>
            <w:r>
              <w:rPr>
                <w:rFonts w:ascii="Times New Roman" w:hAnsi="Times New Roman"/>
                <w:sz w:val="20"/>
              </w:rPr>
              <w:t>0.9615</w:t>
            </w:r>
          </w:p>
        </w:tc>
        <w:tc>
          <w:tcPr>
            <w:tcW w:type="dxa" w:w="1984"/>
          </w:tcPr>
          <w:p>
            <w:pPr>
              <w:jc w:val="center"/>
            </w:pPr>
            <w:r>
              <w:rPr>
                <w:rFonts w:ascii="Times New Roman" w:hAnsi="Times New Roman"/>
                <w:sz w:val="20"/>
              </w:rPr>
              <w:t>0.9351</w:t>
            </w:r>
          </w:p>
        </w:tc>
        <w:tc>
          <w:tcPr>
            <w:tcW w:type="dxa" w:w="1984"/>
          </w:tcPr>
          <w:p>
            <w:pPr>
              <w:jc w:val="center"/>
            </w:pPr>
            <w:r>
              <w:rPr>
                <w:rFonts w:ascii="Times New Roman" w:hAnsi="Times New Roman"/>
                <w:sz w:val="20"/>
              </w:rPr>
              <w:t>1.0000</w:t>
            </w:r>
          </w:p>
        </w:tc>
      </w:tr>
      <w:tr>
        <w:tc>
          <w:tcPr>
            <w:tcW w:type="dxa" w:w="2835"/>
          </w:tcPr>
          <w:p>
            <w:r>
              <w:rPr>
                <w:rFonts w:ascii="Times New Roman" w:hAnsi="Times New Roman"/>
                <w:sz w:val="20"/>
              </w:rPr>
              <w:t>sweep_h4</w:t>
            </w:r>
          </w:p>
        </w:tc>
        <w:tc>
          <w:tcPr>
            <w:tcW w:type="dxa" w:w="1984"/>
          </w:tcPr>
          <w:p>
            <w:pPr>
              <w:jc w:val="center"/>
            </w:pPr>
            <w:r>
              <w:rPr>
                <w:rFonts w:ascii="Times New Roman" w:hAnsi="Times New Roman"/>
                <w:sz w:val="20"/>
              </w:rPr>
              <w:t>0.9485</w:t>
            </w:r>
          </w:p>
        </w:tc>
        <w:tc>
          <w:tcPr>
            <w:tcW w:type="dxa" w:w="1984"/>
          </w:tcPr>
          <w:p>
            <w:pPr>
              <w:jc w:val="center"/>
            </w:pPr>
            <w:r>
              <w:rPr>
                <w:rFonts w:ascii="Times New Roman" w:hAnsi="Times New Roman"/>
                <w:sz w:val="20"/>
              </w:rPr>
              <w:t>0.9238</w:t>
            </w:r>
          </w:p>
        </w:tc>
        <w:tc>
          <w:tcPr>
            <w:tcW w:type="dxa" w:w="1984"/>
          </w:tcPr>
          <w:p>
            <w:pPr>
              <w:jc w:val="center"/>
            </w:pPr>
            <w:r>
              <w:rPr>
                <w:rFonts w:ascii="Times New Roman" w:hAnsi="Times New Roman"/>
                <w:sz w:val="20"/>
              </w:rPr>
              <w:t>1.0000</w:t>
            </w:r>
          </w:p>
        </w:tc>
      </w:tr>
      <w:tr>
        <w:tc>
          <w:tcPr>
            <w:tcW w:type="dxa" w:w="2835"/>
          </w:tcPr>
          <w:p>
            <w:r>
              <w:rPr>
                <w:rFonts w:ascii="Times New Roman" w:hAnsi="Times New Roman"/>
                <w:sz w:val="20"/>
              </w:rPr>
              <w:t>sweep_h8</w:t>
            </w:r>
          </w:p>
        </w:tc>
        <w:tc>
          <w:tcPr>
            <w:tcW w:type="dxa" w:w="1984"/>
          </w:tcPr>
          <w:p>
            <w:pPr>
              <w:jc w:val="center"/>
            </w:pPr>
            <w:r>
              <w:rPr>
                <w:rFonts w:ascii="Times New Roman" w:hAnsi="Times New Roman"/>
                <w:sz w:val="20"/>
              </w:rPr>
              <w:t>0.9432</w:t>
            </w:r>
          </w:p>
        </w:tc>
        <w:tc>
          <w:tcPr>
            <w:tcW w:type="dxa" w:w="1984"/>
          </w:tcPr>
          <w:p>
            <w:pPr>
              <w:jc w:val="center"/>
            </w:pPr>
            <w:r>
              <w:rPr>
                <w:rFonts w:ascii="Times New Roman" w:hAnsi="Times New Roman"/>
                <w:sz w:val="20"/>
              </w:rPr>
              <w:t>0.9215</w:t>
            </w:r>
          </w:p>
        </w:tc>
        <w:tc>
          <w:tcPr>
            <w:tcW w:type="dxa" w:w="1984"/>
          </w:tcPr>
          <w:p>
            <w:pPr>
              <w:jc w:val="center"/>
            </w:pPr>
            <w:r>
              <w:rPr>
                <w:rFonts w:ascii="Times New Roman" w:hAnsi="Times New Roman"/>
                <w:sz w:val="20"/>
              </w:rPr>
              <w:t>0.9999</w:t>
            </w:r>
          </w:p>
        </w:tc>
      </w:tr>
    </w:tbl>
    <w:p/>
    <w:p>
      <w:pPr>
        <w:pStyle w:val="Heading1"/>
      </w:pPr>
      <w:r>
        <w:rPr>
          <w:rFonts w:ascii="Times New Roman" w:hAnsi="Times New Roman"/>
          <w:b/>
          <w:color w:val="000000"/>
          <w:sz w:val="28"/>
        </w:rPr>
        <w:t>9. Han che va huong tuong lai</w:t>
      </w:r>
    </w:p>
    <w:p>
      <w:pPr>
        <w:spacing w:after="120"/>
        <w:ind w:firstLine="720"/>
      </w:pPr>
      <w:r>
        <w:rPr>
          <w:rFonts w:ascii="Times New Roman" w:hAnsi="Times New Roman"/>
          <w:b w:val="0"/>
          <w:i w:val="0"/>
          <w:sz w:val="24"/>
        </w:rPr>
        <w:t>Pham vi du lieu: Toan bo thuc nghiem su dung mot kit duy nhat (GlobalFiler, RD14-0003, 50 donor). Mo hinh can duoc kiem tra tren cac kit khac (Identifiler, PowerPlex) de xac nhan kha nang tong quat hoa. Ket qua Filtered -&gt; UnFiltered chi giam 1.1% Exact Match, la tin hieu kha quan nhung chua du.</w:t>
      </w:r>
    </w:p>
    <w:p>
      <w:pPr>
        <w:spacing w:after="120"/>
        <w:ind w:firstLine="720"/>
      </w:pPr>
      <w:r>
        <w:rPr>
          <w:rFonts w:ascii="Times New Roman" w:hAnsi="Times New Roman"/>
          <w:b w:val="0"/>
          <w:i w:val="0"/>
          <w:sz w:val="24"/>
        </w:rPr>
        <w:t>Kich co co so du lieu: 45 donor la tap nho so voi co so du lieu phap y thuc te. Mo hinh attention tuong thich voi tap lon hon nhung can du lieu huan luyen phu hop va co the can mo hinh lon hon.</w:t>
      </w:r>
    </w:p>
    <w:p>
      <w:pPr>
        <w:spacing w:after="120"/>
        <w:ind w:firstLine="720"/>
      </w:pPr>
      <w:r>
        <w:rPr>
          <w:rFonts w:ascii="Times New Roman" w:hAnsi="Times New Roman"/>
          <w:b w:val="0"/>
          <w:i w:val="0"/>
          <w:sz w:val="24"/>
        </w:rPr>
        <w:t>So sanh voi probabilistic genotyping: Chua co so sanh dinh luong voi EuroForMix hay STRmix vi cac he thong nay can fitting tung mau boi chuyen gia va cho ket qua likelihood ratio (LR) tren thang do khac. He thong nay thuc hien intelligence-level screening (donor nao co the co mat?) thay vi cung cap statistical weight of evidence cho toa an.</w:t>
      </w:r>
    </w:p>
    <w:p>
      <w:pPr>
        <w:spacing w:after="120"/>
        <w:ind w:firstLine="720"/>
      </w:pPr>
      <w:r>
        <w:rPr>
          <w:rFonts w:ascii="Times New Roman" w:hAnsi="Times New Roman"/>
          <w:b w:val="0"/>
          <w:i w:val="0"/>
          <w:sz w:val="24"/>
        </w:rPr>
        <w:t>Protocol open-set: 5 donor la duoc chon bang random seed=42 khong cherry-pick. AUROC=1.000 phan anh su khac biet ro rang giua hon hop co/khong donor la trong PROVEDIt — donor la thu vao allele khong co trong profile cua 45 donor da biet. Do manh cua phuong phap doi voi unknown donor co profile tuong tu hon van la cau hoi mo.</w:t>
      </w:r>
    </w:p>
    <w:p>
      <w:pPr>
        <w:pStyle w:val="Heading1"/>
      </w:pPr>
      <w:r>
        <w:rPr>
          <w:rFonts w:ascii="Times New Roman" w:hAnsi="Times New Roman"/>
          <w:b/>
          <w:color w:val="000000"/>
          <w:sz w:val="28"/>
        </w:rPr>
        <w:t>10. Ket luan</w:t>
      </w:r>
    </w:p>
    <w:p>
      <w:pPr>
        <w:spacing w:after="120"/>
        <w:ind w:firstLine="720"/>
      </w:pPr>
      <w:r>
        <w:rPr>
          <w:rFonts w:ascii="Times New Roman" w:hAnsi="Times New Roman"/>
          <w:b w:val="0"/>
          <w:i w:val="0"/>
          <w:sz w:val="24"/>
        </w:rPr>
        <w:t>Bao cao III xay dung he thong nhan dang ca nhan dong gop trong hon hop DNA su dung Set Transformer voi multi-task learning. Ket qua chinh: Macro F1 = 0.9813, Exact Match = 0.9653, Reject AUROC = 1.0000 tren tap test 1,325 mau GF29cycles — cai thien dang ke so voi XGBoost (Macro F1 = 0.9736, Exact Match = 0.9449).</w:t>
      </w:r>
    </w:p>
    <w:p>
      <w:pPr>
        <w:spacing w:after="120"/>
        <w:ind w:firstLine="720"/>
      </w:pPr>
      <w:r>
        <w:rPr>
          <w:rFonts w:ascii="Times New Roman" w:hAnsi="Times New Roman"/>
          <w:b w:val="0"/>
          <w:i w:val="0"/>
          <w:sz w:val="24"/>
        </w:rPr>
        <w:t>Cac ket qua phu xac nhan: NOC head dat 99.55% (vs deepNoC 90%); mo hinh well-calibrated (ECE &lt; 0.01); robust voi domain shift (chi -1.1% Exact Match tren UnFiltered); Deep Sets (mean pool) khong the nhan dang contributor (MacroF1=0.145) trong khi ISAB dat 0.953 — xac nhan attention la thiet yeu.</w:t>
      </w:r>
    </w:p>
    <w:p>
      <w:pPr>
        <w:pStyle w:val="Heading1"/>
      </w:pPr>
      <w:r>
        <w:rPr>
          <w:rFonts w:ascii="Times New Roman" w:hAnsi="Times New Roman"/>
          <w:b/>
          <w:color w:val="000000"/>
          <w:sz w:val="28"/>
        </w:rPr>
        <w:t>Tai lieu tham khao</w:t>
      </w:r>
    </w:p>
    <w:p>
      <w:pPr>
        <w:pStyle w:val="ListNumber"/>
      </w:pPr>
      <w:r>
        <w:rPr>
          <w:rFonts w:ascii="Times New Roman" w:hAnsi="Times New Roman"/>
          <w:b w:val="0"/>
          <w:i w:val="0"/>
          <w:sz w:val="22"/>
        </w:rPr>
        <w:t>[1] Lee et al. (2019). Set Transformer: A Framework for Attention-based Permutation-Invariant Neural Networks. ICML 2019.</w:t>
      </w:r>
    </w:p>
    <w:p>
      <w:pPr>
        <w:pStyle w:val="ListNumber"/>
      </w:pPr>
      <w:r>
        <w:rPr>
          <w:rFonts w:ascii="Times New Roman" w:hAnsi="Times New Roman"/>
          <w:b w:val="0"/>
          <w:i w:val="0"/>
          <w:sz w:val="22"/>
        </w:rPr>
        <w:t>[2] Zaheer et al. (2017). Deep Sets. NeurIPS 2017.</w:t>
      </w:r>
    </w:p>
    <w:p>
      <w:pPr>
        <w:pStyle w:val="ListNumber"/>
      </w:pPr>
      <w:r>
        <w:rPr>
          <w:rFonts w:ascii="Times New Roman" w:hAnsi="Times New Roman"/>
          <w:b w:val="0"/>
          <w:i w:val="0"/>
          <w:sz w:val="22"/>
        </w:rPr>
        <w:t>[3] Taylor &amp; Humphries (2024). deepNoC: Deep learning for Number of Contributors estimation. Forensic Science International: Genetics.</w:t>
      </w:r>
    </w:p>
    <w:p>
      <w:pPr>
        <w:pStyle w:val="ListNumber"/>
      </w:pPr>
      <w:r>
        <w:rPr>
          <w:rFonts w:ascii="Times New Roman" w:hAnsi="Times New Roman"/>
          <w:b w:val="0"/>
          <w:i w:val="0"/>
          <w:sz w:val="22"/>
        </w:rPr>
        <w:t>[4] Marciano &amp; Adelman (2017). PACE: Probabilistic Assessment for Contributor Estimation. Forensic Science International: Genetics.</w:t>
      </w:r>
    </w:p>
    <w:p>
      <w:pPr>
        <w:pStyle w:val="ListNumber"/>
      </w:pPr>
      <w:r>
        <w:rPr>
          <w:rFonts w:ascii="Times New Roman" w:hAnsi="Times New Roman"/>
          <w:b w:val="0"/>
          <w:i w:val="0"/>
          <w:sz w:val="22"/>
        </w:rPr>
        <w:t>[5] Bendale &amp; Boult (2016). Towards Open Set Deep Networks. CVPR 2016.</w:t>
      </w:r>
    </w:p>
    <w:p>
      <w:pPr>
        <w:pStyle w:val="ListNumber"/>
      </w:pPr>
      <w:r>
        <w:rPr>
          <w:rFonts w:ascii="Times New Roman" w:hAnsi="Times New Roman"/>
          <w:b w:val="0"/>
          <w:i w:val="0"/>
          <w:sz w:val="22"/>
        </w:rPr>
        <w:t>[6] Yoshihashi et al. (2019). Classification-Reconstruction Learning for Open-Set Recognition (CROSR). CVPR 2019.</w:t>
      </w:r>
    </w:p>
    <w:p>
      <w:pPr>
        <w:pStyle w:val="ListNumber"/>
      </w:pPr>
      <w:r>
        <w:rPr>
          <w:rFonts w:ascii="Times New Roman" w:hAnsi="Times New Roman"/>
          <w:b w:val="0"/>
          <w:i w:val="0"/>
          <w:sz w:val="22"/>
        </w:rPr>
        <w:t>[7] Slooten (2021). Identifying likely DNA contributors in mixtures. Forensic Science International: Genetics.</w:t>
      </w:r>
    </w:p>
    <w:p>
      <w:pPr>
        <w:pStyle w:val="ListNumber"/>
      </w:pPr>
      <w:r>
        <w:rPr>
          <w:rFonts w:ascii="Times New Roman" w:hAnsi="Times New Roman"/>
          <w:b w:val="0"/>
          <w:i w:val="0"/>
          <w:sz w:val="22"/>
        </w:rPr>
        <w:t>[8] Alfonse et al. (2017). A large-scale dataset of single and two-person mixtures for forensic analysis (PROVEDIt). Forensic Science International: Genetics.</w:t>
      </w:r>
    </w:p>
    <w:p>
      <w:pPr>
        <w:pStyle w:val="ListNumber"/>
      </w:pPr>
      <w:r>
        <w:rPr>
          <w:rFonts w:ascii="Times New Roman" w:hAnsi="Times New Roman"/>
          <w:b w:val="0"/>
          <w:i w:val="0"/>
          <w:sz w:val="22"/>
        </w:rPr>
        <w:t>[9] Yu et al. (2025). Deep learning for DNA mixture deconvolution. (Abstract only — complementary task: genotype inference vs. our identity assignment from reference database.)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