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ANIQ IHTISYAM SYAHIRAN</w:t>
      </w:r>
    </w:p>
    <w:p>
      <w:pPr>
        <w:spacing w:after="100"/>
        <w:jc w:val="center"/>
      </w:pPr>
      <w:r>
        <w:rPr>
          <w:sz w:val="20"/>
          <w:szCs w:val="20"/>
        </w:rPr>
        <w:t xml:space="preserve">Shah Alam, Malaysia</w:t>
      </w:r>
      <w:r>
        <w:rPr>
          <w:sz w:val="20"/>
          <w:szCs w:val="20"/>
        </w:rPr>
        <w:t xml:space="preserve"> | </w:t>
      </w:r>
      <w:r>
        <w:rPr>
          <w:sz w:val="20"/>
          <w:szCs w:val="20"/>
        </w:rPr>
        <w:t xml:space="preserve">+60 18-370 3185</w:t>
      </w:r>
      <w:r>
        <w:rPr>
          <w:sz w:val="20"/>
          <w:szCs w:val="20"/>
        </w:rPr>
        <w:t xml:space="preserve"> | </w:t>
      </w:r>
      <w:hyperlink w:history="1" r:id="rIdb_0hffo5cxgd2bomsferu">
        <w:r>
          <w:rPr>
            <w:color w:val="0563C1"/>
            <w:sz w:val="20"/>
            <w:szCs w:val="20"/>
            <w:u w:val="single"/>
          </w:rPr>
          <w:t xml:space="preserve">aniqihtisyam4@gmail.com</w:t>
        </w:r>
      </w:hyperlink>
      <w:r>
        <w:rPr>
          <w:sz w:val="20"/>
          <w:szCs w:val="20"/>
        </w:rPr>
        <w:t xml:space="preserve"> | </w:t>
      </w:r>
      <w:hyperlink w:history="1" r:id="rIdm3ckx4-e3nyobeozesbpv">
        <w:r>
          <w:rPr>
            <w:color w:val="0563C1"/>
            <w:sz w:val="20"/>
            <w:szCs w:val="20"/>
            <w:u w:val="single"/>
          </w:rPr>
          <w:t xml:space="preserve">linkedin.com/in/ihtisyamsyahiran</w:t>
        </w:r>
      </w:hyperlink>
    </w:p>
    <w:p>
      <w:pPr>
        <w:pStyle w:val="Heading1"/>
      </w:pPr>
      <w:r>
        <w:t xml:space="preserve">Professional Summary</w:t>
      </w:r>
    </w:p>
    <w:p>
      <w:pPr>
        <w:keepLines/>
        <w:spacing w:after="20"/>
      </w:pPr>
      <w:r>
        <w:t xml:space="preserve">Final-year Information Systems undergraduate (CGPA 3.65, Dean’s List) specializing in AI and full-stack development. Experienced in building and deploying computer vision, LLM/RAG and agentic AI systems using Python, FastAPI, React.js and Docker, including edge deployment on Raspberry Pi. Three-time Gold Award winner (NISMEC 2026, iREx 2024, i-SIIDEC 2024) and team lead of a national-level AI infrastructure project. Seeking a software engineering or AI engineering role.</w:t>
      </w:r>
    </w:p>
    <w:p>
      <w:pPr>
        <w:pStyle w:val="Heading1"/>
      </w:pPr>
      <w:r>
        <w:t xml:space="preserve">Education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BSc (Hons.) Information Systems Engineering (Big Data Track)</w:t>
      </w:r>
      <w:r>
        <w:rPr>
          <w:b/>
          <w:bCs/>
        </w:rPr>
        <w:tab/>
        <w:t xml:space="preserve">Mar 2025 – Expected Oct 2027</w:t>
      </w:r>
    </w:p>
    <w:p>
      <w:pPr>
        <w:keepNext/>
        <w:keepLines/>
        <w:spacing w:after="20"/>
      </w:pPr>
      <w:r>
        <w:rPr>
          <w:i w:val="false"/>
          <w:iCs w:val="false"/>
        </w:rPr>
        <w:t xml:space="preserve">Universiti Teknologi MARA (UiTM), Shah Alam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Current CGPA: 3.65 | Dean’s List, Oct 2025 – Feb 2026 session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Final Year Project: Sentinel Infrastructure – automated anomaly detection and workflow using computer vision and multi-agent LLMs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Diploma in Computer Science</w:t>
      </w:r>
      <w:r>
        <w:rPr>
          <w:b/>
          <w:bCs/>
        </w:rPr>
        <w:tab/>
        <w:t xml:space="preserve">Oct 2022 – Feb 2025</w:t>
      </w:r>
    </w:p>
    <w:p>
      <w:pPr>
        <w:keepNext/>
        <w:keepLines/>
        <w:spacing w:after="20"/>
      </w:pPr>
      <w:r>
        <w:rPr>
          <w:i w:val="false"/>
          <w:iCs w:val="false"/>
        </w:rPr>
        <w:t xml:space="preserve">Universiti Teknologi MARA (UiTM), Kedah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Final CGPA: 3.53</w:t>
      </w:r>
    </w:p>
    <w:p>
      <w:pPr>
        <w:pStyle w:val="Heading1"/>
      </w:pPr>
      <w:r>
        <w:t xml:space="preserve">Technical Skills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Programming Languages:</w:t>
      </w:r>
      <w:r>
        <w:t xml:space="preserve"> Python, JavaScript, Java, R, SQL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AI &amp; Machine Learning:</w:t>
      </w:r>
      <w:r>
        <w:t xml:space="preserve"> Computer Vision (YOLOv8), Large Language Models (LLMs), Retrieval-Augmented Generation (RAG), Agentic AI / Multi-Agent LLMs, Prompt Engineering, Edge AI, Hugging Face, Stable Diffusion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Web &amp; Backend:</w:t>
      </w:r>
      <w:r>
        <w:t xml:space="preserve"> React.js, FastAPI, REST APIs, Oracle APEX, Firebase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Tools &amp; Platforms:</w:t>
      </w:r>
      <w:r>
        <w:t xml:space="preserve"> Docker, Linux, Git, GitHub, Raspberry Pi 5, ESP32, Arduino, MIT App Inventor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Design &amp; Productivity:</w:t>
      </w:r>
      <w:r>
        <w:t xml:space="preserve"> Figma, Canva, Adobe Photoshop, CapCut, Microsoft Office (Word, PowerPoint, Excel)</w:t>
      </w:r>
    </w:p>
    <w:p>
      <w:pPr>
        <w:keepLines/>
        <w:spacing w:after="30"/>
      </w:pPr>
      <w:r>
        <w:t xml:space="preserve"/>
      </w:r>
      <w:r>
        <w:rPr>
          <w:b/>
          <w:bCs/>
        </w:rPr>
        <w:t xml:space="preserve">Soft Skills:</w:t>
      </w:r>
      <w:r>
        <w:t xml:space="preserve"> Team Leadership, Communication, Pitching &amp; Presentation, Problem Solving, Collaboration</w:t>
      </w:r>
    </w:p>
    <w:p>
      <w:pPr>
        <w:keepLines/>
        <w:spacing w:after="20"/>
      </w:pPr>
      <w:r>
        <w:t xml:space="preserve"/>
      </w:r>
      <w:r>
        <w:rPr>
          <w:b/>
          <w:bCs/>
        </w:rPr>
        <w:t xml:space="preserve">Languages:</w:t>
      </w:r>
      <w:r>
        <w:t xml:space="preserve"> English, Malay</w:t>
      </w:r>
    </w:p>
    <w:p>
      <w:pPr>
        <w:pStyle w:val="Heading1"/>
      </w:pPr>
      <w:r>
        <w:t xml:space="preserve">Work Experience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Full Stack Intern</w:t>
      </w:r>
      <w:r>
        <w:rPr>
          <w:b/>
          <w:bCs/>
        </w:rPr>
        <w:tab/>
        <w:t xml:space="preserve">Sep 2024 – Feb 2025</w:t>
      </w:r>
    </w:p>
    <w:p>
      <w:pPr>
        <w:keepNext/>
        <w:keepLines/>
        <w:spacing w:after="20"/>
      </w:pPr>
      <w:r>
        <w:rPr>
          <w:i/>
          <w:iCs/>
        </w:rPr>
        <w:t xml:space="preserve">Asrix Prime Berhad, Subang Jaya, Selangor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Tested and evaluated Large Language Models (LLMs), Retrieval-Augmented Generation (RAG) pipelines and AI agents for real-world use cases, and benchmarked GPU and CPU performance for AI workloads.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Integrated image generation tools (Stable Diffusion, DALL-E) and researched ERP/CRM systems with Docker-based deployment.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Built backend services with FastAPI and user interfaces with React.js in a Linux environment, using GitHub for version control and team collaboration.</w:t>
      </w:r>
    </w:p>
    <w:p>
      <w:pPr>
        <w:pStyle w:val="Heading1"/>
      </w:pPr>
      <w:r>
        <w:t xml:space="preserve">Projects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AISe – Intelligent Infrastructure Management Platform</w:t>
      </w:r>
      <w:r>
        <w:rPr>
          <w:b/>
          <w:bCs/>
        </w:rPr>
        <w:tab/>
        <w:t xml:space="preserve">Team Lead | Maker-Preneur National 2026</w:t>
      </w:r>
    </w:p>
    <w:p>
      <w:pPr>
        <w:keepNext/>
        <w:keepLines/>
        <w:spacing w:after="20"/>
      </w:pPr>
      <w:r>
        <w:rPr>
          <w:i/>
          <w:iCs/>
        </w:rPr>
        <w:t xml:space="preserve">Python, YOLOv8, FastAPI, React.js, LLM, RAG, Agentic AI, Raspberry Pi 5, Hailo AI Accelerator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Led team Half Genius, one of two UiTM teams selected for Maker-Preneur National 2026, while developing the application and system and coordinating the team’s workstreams.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Built an AI platform that detects potholes and road cracks from images using a trained YOLOv8 computer vision model, with a FastAPI backend and React.js interface.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Integrated an LLM to generate inspection summaries and reports and send automated alerts via email and Telegram, plus a RAG-based chatbot for querying reports.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Ran the prototype on edge hardware (Raspberry Pi 5, Hailo AI accelerator, AI camera); pitched to judges and presented to the Deputy Secretary-General (Policy), Ministry of Higher Education.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AI-Powered Smart Wrist System (IoT Wearable Glove)</w:t>
      </w:r>
      <w:r>
        <w:rPr>
          <w:b/>
          <w:bCs/>
        </w:rPr>
        <w:tab/>
        <w:t xml:space="preserve">ITT569 IoT Course Collaboration</w:t>
      </w:r>
    </w:p>
    <w:p>
      <w:pPr>
        <w:keepNext/>
        <w:keepLines/>
        <w:spacing w:after="20"/>
      </w:pPr>
      <w:r>
        <w:rPr>
          <w:i/>
          <w:iCs/>
        </w:rPr>
        <w:t xml:space="preserve">Arduino Nano, ESP32, MPU6050, MAX30100, FastAPI, Gemma 3 (1B), React.js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Developed the AI layer and FastAPI backend hosting a local Gemma 3 (1B) model that turns real-time sensor data into trend analysis, exercise summaries and recommendations.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Built a React.js interface for historical records and analysis; mentored the networking team on AI architecture and prompt engineering. Recognized by the lecturer as one of the best projects in the class.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Muscle Maximus – Real-Time Gym Dashboard</w:t>
      </w:r>
    </w:p>
    <w:p>
      <w:pPr>
        <w:keepNext/>
        <w:keepLines/>
        <w:spacing w:after="20"/>
      </w:pPr>
      <w:r>
        <w:rPr>
          <w:i/>
          <w:iCs/>
        </w:rPr>
        <w:t xml:space="preserve">Oracle SQL, Oracle APEX App Builder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Designed and implemented an interactive dashboard for a gym company, enabling live calculations, member insights and operational tracking.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AI Image Generation System</w:t>
      </w:r>
    </w:p>
    <w:p>
      <w:pPr>
        <w:keepNext/>
        <w:keepLines/>
        <w:spacing w:after="20"/>
      </w:pPr>
      <w:r>
        <w:rPr>
          <w:i/>
          <w:iCs/>
        </w:rPr>
        <w:t xml:space="preserve">Stable Diffusion, FastAPI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Developed an image generation pipeline integrating Stable Diffusion with a FastAPI interface, providing a smooth workflow for AI-powered creative outputs.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MotionMate – Running Application</w:t>
      </w:r>
    </w:p>
    <w:p>
      <w:pPr>
        <w:keepNext/>
        <w:keepLines/>
        <w:spacing w:after="20"/>
      </w:pPr>
      <w:r>
        <w:rPr>
          <w:i/>
          <w:iCs/>
        </w:rPr>
        <w:t xml:space="preserve">MIT App Inventor, Firebase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Developed and launched a fitness app with user authentication that tracks pace, distance and time to enhance the experience of runners.</w:t>
      </w:r>
    </w:p>
    <w:p>
      <w:pPr>
        <w:keepNext/>
        <w:keepLines/>
        <w:tabs>
          <w:tab w:val="right" w:pos="9906"/>
        </w:tabs>
        <w:spacing w:after="0" w:before="70"/>
      </w:pPr>
      <w:r>
        <w:rPr>
          <w:b/>
          <w:bCs/>
        </w:rPr>
        <w:t xml:space="preserve">Plant Communicator</w:t>
      </w:r>
    </w:p>
    <w:p>
      <w:pPr>
        <w:keepNext/>
        <w:keepLines/>
        <w:spacing w:after="20"/>
      </w:pPr>
      <w:r>
        <w:rPr>
          <w:i/>
          <w:iCs/>
        </w:rPr>
        <w:t xml:space="preserve">ESP32, Sensors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>Engineered an IoT system that monitors soil moisture, rain, light and temperature to support smarter plant care and healthier growth.</w:t>
      </w:r>
    </w:p>
    <w:p>
      <w:pPr>
        <w:pStyle w:val="Heading1"/>
      </w:pPr>
      <w:r>
        <w:t xml:space="preserve">Awards &amp; Achievements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Gold Award</w:t>
      </w:r>
      <w:r>
        <w:t xml:space="preserve"> – National Innovation &amp; Sustainability Melati Challenge (NISMEC) 2026</w:t>
      </w:r>
      <w:r>
        <w:tab/>
        <w:t xml:space="preserve">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Gold Award</w:t>
      </w:r>
      <w:r>
        <w:t xml:space="preserve"> – International Student Invention Innovation Development</w:t>
      </w:r>
      <w:r>
        <w:br/>
        <w:t xml:space="preserve">Exhibition Competition (i-SIIDEC) 2024</w:t>
      </w:r>
      <w:r>
        <w:tab/>
        <w:t xml:space="preserve">Aug 2024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Gold Award</w:t>
      </w:r>
      <w:r>
        <w:t xml:space="preserve"> – International Industrial Revolution 4.0 Exhibition (iREx) 2024</w:t>
      </w:r>
      <w:r>
        <w:tab/>
        <w:t xml:space="preserve">May 2024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UiTM Representative (1 of 2 teams)</w:t>
      </w:r>
      <w:r>
        <w:t xml:space="preserve"> – Maker-Preneur National 2026</w:t>
      </w:r>
      <w:r>
        <w:tab/>
        <w:t xml:space="preserve">Aug 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3rd Place</w:t>
      </w:r>
      <w:r>
        <w:t xml:space="preserve"> – ProCode Workshop: Competitive Programming</w:t>
      </w:r>
      <w:r>
        <w:tab/>
        <w:t xml:space="preserve">Dec 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3rd Place</w:t>
      </w:r>
      <w:r>
        <w:t xml:space="preserve"> – YES! MyNext Move 2025, organized by TalentCorp</w:t>
      </w:r>
      <w:r>
        <w:tab/>
        <w:t xml:space="preserve">May 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Top 20 Finalist</w:t>
      </w:r>
      <w:r>
        <w:t xml:space="preserve"> – ProSolve National 2025</w:t>
      </w:r>
      <w:r>
        <w:tab/>
        <w:t xml:space="preserve">Apr 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2nd Place Overall</w:t>
      </w:r>
      <w:r>
        <w:t xml:space="preserve"> – Youth Innovation Competition, UiTM Kedah</w:t>
      </w:r>
      <w:r>
        <w:tab/>
        <w:t xml:space="preserve">Jul 2024</w:t>
      </w:r>
    </w:p>
    <w:p>
      <w:pPr>
        <w:pStyle w:val="Heading1"/>
      </w:pPr>
      <w:r>
        <w:t xml:space="preserve">Certifications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Ultralytics:</w:t>
      </w:r>
      <w:r>
        <w:t xml:space="preserve"> Computer Vision Foundations; Train Your First YOLO Model; Building High-Performance YOLO Datasets</w:t>
      </w:r>
      <w:r>
        <w:tab/>
        <w:t xml:space="preserve">Sep 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Cisco:</w:t>
      </w:r>
      <w:r>
        <w:t xml:space="preserve"> Introduction to IoT</w:t>
      </w:r>
      <w:r>
        <w:tab/>
        <w:t xml:space="preserve">May 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ASEAN Foundation:</w:t>
      </w:r>
      <w:r>
        <w:t xml:space="preserve"> AI Ready ASEAN Certificate of Completion</w:t>
      </w:r>
      <w:r>
        <w:tab/>
        <w:t xml:space="preserve">Jan 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Google for Education:</w:t>
      </w:r>
      <w:r>
        <w:t xml:space="preserve"> Gemini Certified Educator</w:t>
      </w:r>
      <w:r>
        <w:tab/>
        <w:t xml:space="preserve">Dec 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Microsoft:</w:t>
      </w:r>
      <w:r>
        <w:t xml:space="preserve"> AI For MY Future</w:t>
      </w:r>
      <w:r>
        <w:tab/>
        <w:t xml:space="preserve">Mar 2025</w:t>
      </w:r>
    </w:p>
    <w:p>
      <w:pPr>
        <w:pStyle w:val="Heading1"/>
      </w:pPr>
      <w:r>
        <w:t xml:space="preserve">Leadership &amp; Activities</w:t>
      </w:r>
    </w:p>
    <w:p>
      <w:pPr>
        <w:pStyle w:val="ListParagraph"/>
        <w:keepLines/>
        <w:numPr>
          <w:ilvl w:val="0"/>
          <w:numId w:val="2"/>
        </w:numPr>
        <w:spacing w:after="20"/>
      </w:pPr>
      <w:r>
        <w:t xml:space="preserve"/>
      </w:r>
      <w:r>
        <w:rPr>
          <w:b/>
          <w:bCs/>
        </w:rPr>
        <w:t xml:space="preserve">Google AI Ambassador</w:t>
      </w:r>
      <w:r>
        <w:t xml:space="preserve">, UiTM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Delegation Officer (Pegawai Delegasi)</w:t>
      </w:r>
      <w:r>
        <w:t xml:space="preserve">, UiTM contingent, SUKIPT 2026, Universiti Malaya</w:t>
      </w:r>
      <w:r>
        <w:tab/>
        <w:t xml:space="preserve">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Head of Promotion</w:t>
      </w:r>
      <w:r>
        <w:t xml:space="preserve">, Karnival Sukan Varsiti Komuniti UiTM Shah Alam – led promotions with Al-Ikhsan Sport and attracted 2,000+ attendees on opening day</w:t>
      </w:r>
      <w:r>
        <w:tab/>
        <w:t xml:space="preserve">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Contingent Secretariat</w:t>
      </w:r>
      <w:r>
        <w:t xml:space="preserve">, SUKANUN 2025 (managed accreditation, accommodation and athlete logistics across a 58-agency tournament; contingent placed 3rd overall), MASUM 2025, KARiSMA 2024</w:t>
      </w:r>
      <w:r>
        <w:tab/>
        <w:t xml:space="preserve">2024–2025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Media Team Volunteer</w:t>
      </w:r>
      <w:r>
        <w:t xml:space="preserve">, UiTM – produced 300+ graphic assets for a 3-day national-level tournament</w:t>
      </w:r>
      <w:r>
        <w:tab/>
        <w:t xml:space="preserve">Apr 2026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Welfare Executive Committee (EXCO)</w:t>
      </w:r>
      <w:r>
        <w:t xml:space="preserve">, Jawatankuasa Sukan Pelajar (JSP), UiTM Shah Alam; </w:t>
      </w:r>
      <w:r>
        <w:rPr>
          <w:b/>
          <w:bCs/>
        </w:rPr>
        <w:t xml:space="preserve">Multimedia Committee</w:t>
      </w:r>
      <w:r>
        <w:t xml:space="preserve">, SUPER UiTM Shah Alam</w:t>
      </w:r>
      <w:r>
        <w:tab/>
        <w:t xml:space="preserve">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Head of Multimedia &amp; Publicity</w:t>
      </w:r>
      <w:r>
        <w:t xml:space="preserve">, Computer Science Club (CYCOM), UiTM Kedah; </w:t>
      </w:r>
      <w:r>
        <w:rPr>
          <w:b/>
          <w:bCs/>
        </w:rPr>
        <w:t xml:space="preserve">Head of Multimedia</w:t>
      </w:r>
      <w:r>
        <w:t xml:space="preserve">, JSP UiTM Kedah – led design and media for STEAMFest, KARiSMA and SAF</w:t>
      </w:r>
      <w:r>
        <w:tab/>
        <w:t xml:space="preserve">2024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Participant</w:t>
      </w:r>
      <w:r>
        <w:t xml:space="preserve">, Modul Kepimpinan Profesional (MKP) and Modul Kepimpinan Dinamik (MKD), representing JSP; JomHack</w:t>
      </w:r>
      <w:r>
        <w:tab/>
        <w:t xml:space="preserve">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Volunteer / Official</w:t>
      </w:r>
      <w:r>
        <w:t xml:space="preserve">, SUKOL, SASSA, Lions League UiTM Shah Alam; Timekeeper, BTBS 2.0 Swim Gala</w:t>
      </w:r>
      <w:r>
        <w:tab/>
        <w:t xml:space="preserve">2025</w:t>
      </w:r>
    </w:p>
    <w:p>
      <w:pPr>
        <w:pStyle w:val="ListParagraph"/>
        <w:keepLines/>
        <w:numPr>
          <w:ilvl w:val="0"/>
          <w:numId w:val="2"/>
        </w:numPr>
        <w:tabs>
          <w:tab w:val="right" w:pos="9906"/>
        </w:tabs>
        <w:spacing w:after="20"/>
      </w:pPr>
      <w:r>
        <w:t xml:space="preserve"/>
      </w:r>
      <w:r>
        <w:rPr>
          <w:b/>
          <w:bCs/>
        </w:rPr>
        <w:t xml:space="preserve">Athlete (Basketball)</w:t>
      </w:r>
      <w:r>
        <w:t xml:space="preserve">, representing UiTM Kedah at KARiSMA</w:t>
      </w:r>
      <w:r>
        <w:tab/>
        <w:t xml:space="preserve">2023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6" w:space="1"/>
      </w:pBdr>
      <w:spacing w:after="50" w:before="150"/>
      <w:outlineLvl w:val="0"/>
    </w:pPr>
    <w:rPr>
      <w:rFonts w:ascii="Calibri" w:cs="Calibri" w:eastAsia="Calibri" w:hAnsi="Calibri"/>
      <w:b/>
      <w:bCs/>
      <w:cap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_0hffo5cxgd2bomsferu" Type="http://schemas.openxmlformats.org/officeDocument/2006/relationships/hyperlink" Target="mailto:aniqihtisyam4@gmail.com" TargetMode="External"/><Relationship Id="rIdm3ckx4-e3nyobeozesbpv" Type="http://schemas.openxmlformats.org/officeDocument/2006/relationships/hyperlink" Target="https://www.linkedin.com/in/ihtisyamsyahira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Aniq Ihtisyam Syahiran - Resume</dc:title>
  <dc:creator>Aniq Ihtisyam Syahiran</dc:creator>
  <dc:description>Resume of Aniq Ihtisyam Syahiran</dc:description>
  <cp:lastModifiedBy>Un-named</cp:lastModifiedBy>
  <cp:revision>1</cp:revision>
  <dcterms:created xsi:type="dcterms:W3CDTF">2026-09-30T17:02:30.085Z</dcterms:created>
  <dcterms:modified xsi:type="dcterms:W3CDTF">2026-09-30T17:02:30.086Z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