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enter"/>
      </w:pPr>
      <w:r>
        <w:rPr>
          <w:color w:val="6b0f1a"/>
          <w:sz w:val="32"/>
          <w:szCs w:val="32"/>
          <w:b w:val="1"/>
          <w:bCs w:val="1"/>
        </w:rPr>
        <w:t xml:space="preserve">PANDUAN PENULISAN PROPOSAL</w:t>
      </w:r>
    </w:p>
    <w:p>
      <w:pPr>
        <w:pStyle w:val="center"/>
      </w:pPr>
      <w:r>
        <w:rPr>
          <w:color w:val="6b0f1a"/>
          <w:sz w:val="22"/>
          <w:szCs w:val="22"/>
        </w:rPr>
        <w:t xml:space="preserve">Badan Eksekutif Mahasiswa (BEM) Universitas Nusa Putra</w:t>
      </w:r>
    </w:p>
    <w:p>
      <w:pPr>
        <w:pStyle w:val="center"/>
      </w:pPr>
      <w:r>
        <w:rPr>
          <w:color w:val="6b0f1a"/>
          <w:sz w:val="22"/>
          <w:szCs w:val="22"/>
        </w:rPr>
        <w:t xml:space="preserve">Periode 2025 - 2026</w:t>
      </w:r>
    </w:p>
    <w:p/>
    <w:p>
      <w:pPr>
        <w:pStyle w:val="Heading1"/>
      </w:pPr>
      <w:bookmarkStart w:id="0" w:name="_Toc0"/>
      <w:r>
        <w:t>A. DASAR HUKUM</w:t>
      </w:r>
      <w:bookmarkEnd w:id="0"/>
    </w:p>
    <w:p>
      <w:pPr>
        <w:pStyle w:val="body"/>
      </w:pPr>
      <w:r>
        <w:rPr/>
        <w:t xml:space="preserve">Setiap proposal kegiatan harus mengacu pada:</w:t>
      </w:r>
    </w:p>
    <w:p>
      <w:pPr>
        <w:pStyle w:val="list"/>
      </w:pPr>
      <w:r>
        <w:rPr/>
        <w:t xml:space="preserve">• Undang-Undang Dasar KBM UNP</w:t>
      </w:r>
    </w:p>
    <w:p>
      <w:pPr>
        <w:pStyle w:val="list"/>
      </w:pPr>
      <w:r>
        <w:rPr/>
        <w:t xml:space="preserve">• UU KBM UNP Nomor 1 Tahun 2025 tentang Administrasi dan Birokrasi Organisasi Lembaga Kemahasiswaan</w:t>
      </w:r>
    </w:p>
    <w:p>
      <w:pPr>
        <w:pStyle w:val="list"/>
      </w:pPr>
      <w:r>
        <w:rPr/>
        <w:t xml:space="preserve">• Peraturan Organisasi (PO) yang berlaku</w:t>
      </w:r>
    </w:p>
    <w:p>
      <w:pPr>
        <w:pStyle w:val="list"/>
      </w:pPr>
      <w:r>
        <w:rPr/>
        <w:t xml:space="preserve">• Program Kerja BEM yang telah disahkan</w:t>
      </w:r>
    </w:p>
    <w:p/>
    <w:p>
      <w:pPr>
        <w:pStyle w:val="Heading1"/>
      </w:pPr>
      <w:bookmarkStart w:id="1" w:name="_Toc1"/>
      <w:r>
        <w:t>B. STRUKTUR PROPOSAL WAJIB</w:t>
      </w:r>
      <w:bookmarkEnd w:id="1"/>
    </w:p>
    <w:p>
      <w:pPr>
        <w:pStyle w:val="body"/>
      </w:pPr>
      <w:r>
        <w:rPr/>
        <w:t xml:space="preserve">Setiap proposal kegiatan harus memuat bagian-bagian berikut secara berurutan: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1. Halaman Judul / Sampul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Nama kegiatan, logo BEM/KBM UNP, periode, nama organisasi pengusul, tempat dan tanggal pelaksanaan.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2. Lembar Pengesahan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Ditandatangani oleh Ketua Pelaksana, Ketua BEM, dan diketahui oleh Wakil Rektor 3. Cap basah wajib.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3. Daftar Isi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Memuat daftar isi proposal secara sistematis.</w:t>
      </w:r>
    </w:p>
    <w:p>
      <w:pPr>
        <w:pStyle w:val="list"/>
      </w:pPr>
      <w:r>
        <w:rPr>
          <w:color w:val="6b0f1a"/>
          <w:sz w:val="24"/>
          <w:szCs w:val="24"/>
          <w:b w:val="1"/>
          <w:bCs w:val="1"/>
        </w:rPr>
        <w:t xml:space="preserve">BAB I: PENDAHULUAN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4.1 Latar Belakang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Menjelaskan alasan dan urgensi kegiatan. Mengacu pada program kerja dan kondisi aktual.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4.2 Dasar Kegiatan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Menyebutkan dasar hukum yang melandasi kegiatan.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4.3 Tujuan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Tujuan umum dan khusus yang ingin dicapai (SMART).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4.4 Tema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Tema besar kegiatan.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4.5 Sasaran / Peserta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Target peserta dan jumlahnya.</w:t>
      </w:r>
    </w:p>
    <w:p>
      <w:pPr>
        <w:pStyle w:val="list"/>
      </w:pPr>
      <w:r>
        <w:rPr>
          <w:color w:val="6b0f1a"/>
          <w:sz w:val="24"/>
          <w:szCs w:val="24"/>
          <w:b w:val="1"/>
          <w:bCs w:val="1"/>
        </w:rPr>
        <w:t xml:space="preserve">BAB II: RENCANA KEGIATAN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5.1 Nama dan Bentuk Kegiatan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Nama lengkap dan jenis kegiatan.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5.2 Waktu dan Tempat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Hari, tanggal, waktu, dan lokasi.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5.3 Susunan Panitia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Struktur kepanitiaan lengkap (Pelindung, PJ, Ketua, Sekretaris, Bendahara, Seksi-seksi).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5.4 Rencana Anggaran (RKA)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Rincian pemasukan dan pengeluaran secara detail.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5.5 Jadwal Kegiatan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Timeline pelaksanaan dari persiapan hingga evaluasi.</w:t>
      </w:r>
    </w:p>
    <w:p>
      <w:pPr>
        <w:pStyle w:val="list"/>
      </w:pPr>
      <w:r>
        <w:rPr>
          <w:color w:val="6b0f1a"/>
          <w:sz w:val="24"/>
          <w:szCs w:val="24"/>
          <w:b w:val="1"/>
          <w:bCs w:val="1"/>
        </w:rPr>
        <w:t xml:space="preserve">BAB III: PENUTUP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6.1 Kesimpulan dan Harapan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Ringkasan proposal dan harapan terhadap kegiatan.</w:t>
      </w:r>
    </w:p>
    <w:p>
      <w:pPr>
        <w:pStyle w:val="list"/>
      </w:pPr>
      <w:r>
        <w:rPr>
          <w:color w:val="6b0f1a"/>
          <w:sz w:val="24"/>
          <w:szCs w:val="24"/>
          <w:b w:val="1"/>
          <w:bCs w:val="1"/>
        </w:rPr>
        <w:t xml:space="preserve">LAMPIRAN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7.1 Susunan Panitia Lengkap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Lengkap dengan tugas dan tanggung jawab.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7.2 RKA Detail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Rencana Anggaran terperinci.</w:t>
      </w:r>
    </w:p>
    <w:p>
      <w:pPr>
        <w:pStyle w:val="list"/>
      </w:pPr>
      <w:r>
        <w:rPr>
          <w:sz w:val="24"/>
          <w:szCs w:val="24"/>
          <w:b w:val="1"/>
          <w:bCs w:val="1"/>
        </w:rPr>
        <w:t xml:space="preserve">   7.3 Surat Pendukung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Surat izin, surat permohonan, dll.</w:t>
      </w:r>
    </w:p>
    <w:p/>
    <w:p>
      <w:pPr>
        <w:pStyle w:val="Heading1"/>
      </w:pPr>
      <w:bookmarkStart w:id="2" w:name="_Toc2"/>
      <w:r>
        <w:t>C. FORMAT PENULISAN</w:t>
      </w:r>
      <w:bookmarkEnd w:id="2"/>
    </w:p>
    <w:p>
      <w:pPr>
        <w:pStyle w:val="list"/>
      </w:pPr>
      <w:r>
        <w:rPr/>
        <w:t xml:space="preserve">• Jenis Huruf: Times New Roman</w:t>
      </w:r>
    </w:p>
    <w:p>
      <w:pPr>
        <w:pStyle w:val="list"/>
      </w:pPr>
      <w:r>
        <w:rPr/>
        <w:t xml:space="preserve">• Ukuran Huruf: 12 pt (isi), 14 pt (judul BAB), 16 pt (sampul)</w:t>
      </w:r>
    </w:p>
    <w:p>
      <w:pPr>
        <w:pStyle w:val="list"/>
      </w:pPr>
      <w:r>
        <w:rPr/>
        <w:t xml:space="preserve">• Spasi: 1,5 spasi, rata kanan-kiri (justify)</w:t>
      </w:r>
    </w:p>
    <w:p>
      <w:pPr>
        <w:pStyle w:val="list"/>
      </w:pPr>
      <w:r>
        <w:rPr/>
        <w:t xml:space="preserve">• Margin: Kiri 4 cm, Kanan 3 cm, Atas 3 cm, Bawah 3 cm</w:t>
      </w:r>
    </w:p>
    <w:p>
      <w:pPr>
        <w:pStyle w:val="list"/>
      </w:pPr>
      <w:r>
        <w:rPr/>
        <w:t xml:space="preserve">• Kertas: A4 (210 x 297 mm)</w:t>
      </w:r>
    </w:p>
    <w:p>
      <w:pPr>
        <w:pStyle w:val="list"/>
      </w:pPr>
      <w:r>
        <w:rPr/>
        <w:t xml:space="preserve">• Nomor Halaman: Pojok kanan bawah, dimulai dari BAB I</w:t>
      </w:r>
    </w:p>
    <w:p>
      <w:pPr>
        <w:pStyle w:val="list"/>
      </w:pPr>
      <w:r>
        <w:rPr/>
        <w:t xml:space="preserve">• Penomoran: BAB: Romawi (I, II), Sub: angka (1.1, 1.2)</w:t>
      </w:r>
    </w:p>
    <w:p/>
    <w:p>
      <w:pPr>
        <w:pStyle w:val="Heading1"/>
      </w:pPr>
      <w:bookmarkStart w:id="3" w:name="_Toc3"/>
      <w:r>
        <w:t>D. KETENTUAN ADMINISTRASI</w:t>
      </w:r>
      <w:bookmarkEnd w:id="3"/>
    </w:p>
    <w:p>
      <w:pPr>
        <w:pStyle w:val="list"/>
      </w:pPr>
      <w:r>
        <w:rPr/>
        <w:t xml:space="preserve">• Proposal diajukan minimal 7 hari kerja sebelum pelaksanaan.</w:t>
      </w:r>
    </w:p>
    <w:p>
      <w:pPr>
        <w:pStyle w:val="list"/>
      </w:pPr>
      <w:r>
        <w:rPr/>
        <w:t xml:space="preserve">• Ditandatangani Ketua Pelaksana dan diketahui Ketua BEM.</w:t>
      </w:r>
    </w:p>
    <w:p>
      <w:pPr>
        <w:pStyle w:val="list"/>
      </w:pPr>
      <w:r>
        <w:rPr/>
        <w:t xml:space="preserve">• Yang memerlukan persetujuan Rektor/WR melalui BEM terlebih dahulu.</w:t>
      </w:r>
    </w:p>
    <w:p>
      <w:pPr>
        <w:pStyle w:val="list"/>
      </w:pPr>
      <w:r>
        <w:rPr/>
        <w:t xml:space="preserve">• Lembar pengesahan menggunakan materai dan cap basah.</w:t>
      </w:r>
    </w:p>
    <w:p>
      <w:pPr>
        <w:pStyle w:val="list"/>
      </w:pPr>
      <w:r>
        <w:rPr/>
        <w:t xml:space="preserve">• RKA sesuai format dan disahkan Bendahara BEM.</w:t>
      </w:r>
    </w:p>
    <w:p>
      <w:pPr>
        <w:pStyle w:val="list"/>
      </w:pPr>
      <w:r>
        <w:rPr/>
        <w:t xml:space="preserve">• Perubahan anggaran harus mendapat persetujuan tertulis.</w:t>
      </w:r>
    </w:p>
    <w:p>
      <w:pPr>
        <w:pStyle w:val="list"/>
      </w:pPr>
      <w:r>
        <w:rPr/>
        <w:t xml:space="preserve">• Proposal yang disetujui wajib diarsipkan Sekretaris BEM.</w:t>
      </w:r>
    </w:p>
    <w:p>
      <w:pPr>
        <w:pStyle w:val="list"/>
      </w:pPr>
      <w:r>
        <w:rPr/>
        <w:t xml:space="preserve">• LPJ wajib diserahkan maksimal 7 hari setelah kegiatan selesai.</w:t>
      </w:r>
    </w:p>
    <w:p/>
    <w:p>
      <w:pPr>
        <w:pStyle w:val="Heading1"/>
      </w:pPr>
      <w:bookmarkStart w:id="4" w:name="_Toc4"/>
      <w:r>
        <w:t>E. KATEGORI PROPOSAL</w:t>
      </w:r>
      <w:bookmarkEnd w:id="4"/>
    </w:p>
    <w:p>
      <w:pPr>
        <w:pStyle w:val="list"/>
      </w:pPr>
      <w:r>
        <w:rPr>
          <w:b w:val="1"/>
          <w:bCs w:val="1"/>
        </w:rPr>
        <w:t xml:space="preserve">• Proposal Kegiatan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Program kerja BEM dan Ormawa.</w:t>
      </w:r>
    </w:p>
    <w:p>
      <w:pPr>
        <w:pStyle w:val="list"/>
      </w:pPr>
      <w:r>
        <w:rPr>
          <w:b w:val="1"/>
          <w:bCs w:val="1"/>
        </w:rPr>
        <w:t xml:space="preserve">• Proposal Pengajuan Dana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Permohonan dana kepada rektorat atau sponsor.</w:t>
      </w:r>
    </w:p>
    <w:p>
      <w:pPr>
        <w:pStyle w:val="list"/>
      </w:pPr>
      <w:r>
        <w:rPr>
          <w:b w:val="1"/>
          <w:bCs w:val="1"/>
        </w:rPr>
        <w:t xml:space="preserve">• Proposal Kerja Sama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Pengajuan kerja sama dengan pihak eksternal.</w:t>
      </w:r>
    </w:p>
    <w:p>
      <w:pPr>
        <w:pStyle w:val="list"/>
      </w:pPr>
      <w:r>
        <w:rPr>
          <w:b w:val="1"/>
          <w:bCs w:val="1"/>
        </w:rPr>
        <w:t xml:space="preserve">• Proposal Revisi</w:t>
      </w:r>
    </w:p>
    <w:p>
      <w:pPr>
        <w:pStyle w:val="list"/>
      </w:pPr>
      <w:r>
        <w:rPr>
          <w:color w:val="444444"/>
          <w:sz w:val="22"/>
          <w:szCs w:val="22"/>
        </w:rPr>
        <w:t xml:space="preserve">   Perubahan kegiatan/anggaran yang telah disetujui.</w:t>
      </w:r>
    </w:p>
    <w:p/>
    <w:p>
      <w:pPr>
        <w:pStyle w:val="Heading1"/>
      </w:pPr>
      <w:bookmarkStart w:id="5" w:name="_Toc5"/>
      <w:r>
        <w:t>F. KETENTUAN LAMPIRAN</w:t>
      </w:r>
      <w:bookmarkEnd w:id="5"/>
    </w:p>
    <w:p>
      <w:pPr>
        <w:pStyle w:val="list"/>
      </w:pPr>
      <w:r>
        <w:rPr/>
        <w:t xml:space="preserve">• Susunan panitia lengkap dengan job description.</w:t>
      </w:r>
    </w:p>
    <w:p>
      <w:pPr>
        <w:pStyle w:val="list"/>
      </w:pPr>
      <w:r>
        <w:rPr/>
        <w:t xml:space="preserve">• RKA dalam format Excel/PDF.</w:t>
      </w:r>
    </w:p>
    <w:p>
      <w:pPr>
        <w:pStyle w:val="list"/>
      </w:pPr>
      <w:r>
        <w:rPr/>
        <w:t xml:space="preserve">• Daftar hadir peserta (jika ada).</w:t>
      </w:r>
    </w:p>
    <w:p>
      <w:pPr>
        <w:pStyle w:val="list"/>
      </w:pPr>
      <w:r>
        <w:rPr/>
        <w:t xml:space="preserve">• Surat izin penggunaan tempat/fasilitas.</w:t>
      </w:r>
    </w:p>
    <w:p>
      <w:pPr>
        <w:pStyle w:val="list"/>
      </w:pPr>
      <w:r>
        <w:rPr/>
        <w:t xml:space="preserve">• Dokumen pendukung lain (SPK, MoU, dll).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color w:val="6b0f1a"/>
      <w:sz w:val="28"/>
      <w:szCs w:val="28"/>
      <w:b w:val="1"/>
      <w:bCs w:val="1"/>
    </w:rPr>
  </w:style>
  <w:style w:type="paragraph" w:styleId="Heading2">
    <w:link w:val="Heading2Char"/>
    <w:name w:val="heading 2"/>
    <w:basedOn w:val="Normal"/>
    <w:pPr/>
    <w:rPr>
      <w:color w:val="6b0f1a"/>
      <w:sz w:val="24"/>
      <w:szCs w:val="24"/>
      <w:b w:val="1"/>
      <w:bCs w:val="1"/>
    </w:rPr>
  </w:style>
  <w:style w:type="paragraph" w:customStyle="1" w:styleId="body">
    <w:name w:val="body"/>
    <w:basedOn w:val="Normal"/>
    <w:pPr>
      <w:jc w:val="both"/>
      <w:spacing w:after="120" w:line="360" w:lineRule="auto"/>
    </w:pPr>
  </w:style>
  <w:style w:type="paragraph" w:customStyle="1" w:styleId="center">
    <w:name w:val="center"/>
    <w:basedOn w:val="Normal"/>
    <w:pPr>
      <w:jc w:val="center"/>
    </w:pPr>
  </w:style>
  <w:style w:type="paragraph" w:customStyle="1" w:styleId="list">
    <w:name w:val="list"/>
    <w:basedOn w:val="Normal"/>
    <w:pPr>
      <w:spacing w:after="60" w:line="36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2026-06-12T13:50:19+00:00</dcterms:created>
  <dcterms:modified xsi:type="dcterms:W3CDTF">2026-06-12T13:50:19+00:00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