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D5194" w14:textId="30052ECA" w:rsidR="00DB3CC5" w:rsidRDefault="00DB3CC5">
      <w:pPr>
        <w:rPr>
          <w:rFonts w:ascii="Abadi" w:hAnsi="Abadi"/>
          <w:noProof/>
          <w:color w:val="833C0B" w:themeColor="accent2" w:themeShade="80"/>
          <w:sz w:val="56"/>
          <w:szCs w:val="56"/>
        </w:rPr>
      </w:pPr>
      <w:r w:rsidRPr="00DB3CC5">
        <w:rPr>
          <w:rFonts w:ascii="Abadi" w:hAnsi="Abadi"/>
          <w:noProof/>
          <w:color w:val="833C0B" w:themeColor="accent2" w:themeShade="80"/>
          <w:sz w:val="56"/>
          <w:szCs w:val="56"/>
        </w:rPr>
        <w:t>DO MORE GUNS REDUCE CRIME?</w:t>
      </w:r>
    </w:p>
    <w:p w14:paraId="51E0D632" w14:textId="1E0025E1" w:rsidR="00DB3CC5" w:rsidRPr="00DB3CC5" w:rsidRDefault="00DB3CC5">
      <w:pPr>
        <w:rPr>
          <w:rFonts w:ascii="Abadi" w:hAnsi="Abadi"/>
          <w:noProof/>
          <w:color w:val="833C0B" w:themeColor="accent2" w:themeShade="80"/>
          <w:sz w:val="56"/>
          <w:szCs w:val="56"/>
        </w:rPr>
      </w:pPr>
      <w:r>
        <w:rPr>
          <w:noProof/>
        </w:rPr>
        <w:drawing>
          <wp:inline distT="0" distB="0" distL="0" distR="0" wp14:anchorId="06B9DB3E" wp14:editId="59E048CD">
            <wp:extent cx="5731510" cy="3549650"/>
            <wp:effectExtent l="0" t="0" r="2540" b="0"/>
            <wp:docPr id="1" name="Picture 1" descr="Gun Laws - Find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 Laws - FindLa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49650"/>
                    </a:xfrm>
                    <a:prstGeom prst="rect">
                      <a:avLst/>
                    </a:prstGeom>
                    <a:noFill/>
                    <a:ln>
                      <a:noFill/>
                    </a:ln>
                  </pic:spPr>
                </pic:pic>
              </a:graphicData>
            </a:graphic>
          </wp:inline>
        </w:drawing>
      </w:r>
    </w:p>
    <w:p w14:paraId="1593B718" w14:textId="05D789E4" w:rsidR="00DB3CC5" w:rsidRDefault="00DB3CC5"/>
    <w:p w14:paraId="68E16C34" w14:textId="3F438805" w:rsidR="00DB3CC5" w:rsidRPr="00DB3CC5" w:rsidRDefault="00DB3CC5" w:rsidP="00DB3CC5">
      <w:pPr>
        <w:jc w:val="center"/>
        <w:rPr>
          <w:rFonts w:ascii="Abadi" w:hAnsi="Abadi"/>
          <w:color w:val="833C0B" w:themeColor="accent2" w:themeShade="80"/>
          <w:sz w:val="32"/>
          <w:szCs w:val="32"/>
        </w:rPr>
      </w:pPr>
      <w:r w:rsidRPr="00DB3CC5">
        <w:rPr>
          <w:rFonts w:ascii="Abadi" w:hAnsi="Abadi"/>
          <w:color w:val="833C0B" w:themeColor="accent2" w:themeShade="80"/>
          <w:sz w:val="32"/>
          <w:szCs w:val="32"/>
        </w:rPr>
        <w:t>BUAN 6312.001</w:t>
      </w:r>
    </w:p>
    <w:p w14:paraId="1CC5EAE1" w14:textId="07A488B6" w:rsidR="00DB3CC5" w:rsidRPr="00DB3CC5" w:rsidRDefault="00DB3CC5" w:rsidP="00DB3CC5">
      <w:pPr>
        <w:jc w:val="center"/>
        <w:rPr>
          <w:rFonts w:ascii="Abadi" w:hAnsi="Abadi"/>
          <w:color w:val="833C0B" w:themeColor="accent2" w:themeShade="80"/>
          <w:sz w:val="32"/>
          <w:szCs w:val="32"/>
        </w:rPr>
      </w:pPr>
      <w:r w:rsidRPr="00DB3CC5">
        <w:rPr>
          <w:rFonts w:ascii="Abadi" w:hAnsi="Abadi"/>
          <w:color w:val="833C0B" w:themeColor="accent2" w:themeShade="80"/>
          <w:sz w:val="32"/>
          <w:szCs w:val="32"/>
        </w:rPr>
        <w:t>APPLIED ECONOMETRICS AND TIME SERIES ANALYSIS</w:t>
      </w:r>
    </w:p>
    <w:p w14:paraId="4E1D62CB" w14:textId="3D3DB999" w:rsidR="00DB3CC5" w:rsidRPr="00DB3CC5" w:rsidRDefault="00DB3CC5" w:rsidP="00DB3CC5">
      <w:pPr>
        <w:jc w:val="center"/>
        <w:rPr>
          <w:rFonts w:ascii="Abadi" w:hAnsi="Abadi"/>
          <w:color w:val="833C0B" w:themeColor="accent2" w:themeShade="80"/>
          <w:sz w:val="32"/>
          <w:szCs w:val="32"/>
        </w:rPr>
      </w:pPr>
      <w:r w:rsidRPr="00DB3CC5">
        <w:rPr>
          <w:rFonts w:ascii="Abadi" w:hAnsi="Abadi"/>
          <w:color w:val="833C0B" w:themeColor="accent2" w:themeShade="80"/>
          <w:sz w:val="32"/>
          <w:szCs w:val="32"/>
        </w:rPr>
        <w:t>GROUP PROJECT</w:t>
      </w:r>
    </w:p>
    <w:p w14:paraId="040604F8" w14:textId="0C55D224" w:rsidR="00DB3CC5" w:rsidRDefault="00DB3CC5" w:rsidP="00DB3CC5">
      <w:pPr>
        <w:jc w:val="center"/>
        <w:rPr>
          <w:rFonts w:ascii="Abadi" w:hAnsi="Abadi"/>
          <w:color w:val="833C0B" w:themeColor="accent2" w:themeShade="80"/>
          <w:sz w:val="32"/>
          <w:szCs w:val="32"/>
        </w:rPr>
      </w:pPr>
      <w:r w:rsidRPr="00DB3CC5">
        <w:rPr>
          <w:rFonts w:ascii="Abadi" w:hAnsi="Abadi"/>
          <w:color w:val="833C0B" w:themeColor="accent2" w:themeShade="80"/>
          <w:sz w:val="32"/>
          <w:szCs w:val="32"/>
        </w:rPr>
        <w:t>NOV 2020</w:t>
      </w:r>
    </w:p>
    <w:p w14:paraId="536B779C" w14:textId="5CD86EEA" w:rsidR="00DB3CC5" w:rsidRDefault="00DB3CC5" w:rsidP="00DB3CC5">
      <w:pPr>
        <w:jc w:val="center"/>
        <w:rPr>
          <w:rFonts w:ascii="Abadi" w:hAnsi="Abadi"/>
          <w:color w:val="833C0B" w:themeColor="accent2" w:themeShade="80"/>
          <w:sz w:val="32"/>
          <w:szCs w:val="32"/>
        </w:rPr>
      </w:pPr>
    </w:p>
    <w:p w14:paraId="7623FFA4" w14:textId="5E132159" w:rsidR="00DB3CC5" w:rsidRDefault="00DB3CC5" w:rsidP="00DB3CC5">
      <w:pPr>
        <w:jc w:val="center"/>
        <w:rPr>
          <w:rFonts w:ascii="Abadi" w:hAnsi="Abadi"/>
          <w:color w:val="833C0B" w:themeColor="accent2" w:themeShade="80"/>
          <w:sz w:val="32"/>
          <w:szCs w:val="32"/>
        </w:rPr>
      </w:pPr>
    </w:p>
    <w:p w14:paraId="1EF34D64" w14:textId="76ECCB0B" w:rsidR="00DB3CC5" w:rsidRDefault="00DB3CC5" w:rsidP="00DB3CC5">
      <w:pPr>
        <w:jc w:val="center"/>
        <w:rPr>
          <w:rFonts w:ascii="Abadi" w:hAnsi="Abadi"/>
          <w:color w:val="833C0B" w:themeColor="accent2" w:themeShade="80"/>
          <w:sz w:val="32"/>
          <w:szCs w:val="32"/>
        </w:rPr>
      </w:pPr>
    </w:p>
    <w:p w14:paraId="75365D67" w14:textId="04E659F9" w:rsidR="00DB3CC5" w:rsidRPr="00DB3CC5" w:rsidRDefault="00DB3CC5" w:rsidP="00DB3CC5">
      <w:pPr>
        <w:jc w:val="right"/>
        <w:rPr>
          <w:rFonts w:ascii="Abadi" w:hAnsi="Abadi"/>
          <w:sz w:val="32"/>
          <w:szCs w:val="32"/>
        </w:rPr>
      </w:pPr>
      <w:r w:rsidRPr="00DB3CC5">
        <w:rPr>
          <w:rFonts w:ascii="Abadi" w:hAnsi="Abadi"/>
          <w:sz w:val="32"/>
          <w:szCs w:val="32"/>
        </w:rPr>
        <w:t>Syamala Anisha Katta- SXK190002</w:t>
      </w:r>
    </w:p>
    <w:p w14:paraId="14164F45" w14:textId="71C1C22E" w:rsidR="00DB3CC5" w:rsidRPr="00DB3CC5" w:rsidRDefault="00DB3CC5" w:rsidP="00DB3CC5">
      <w:pPr>
        <w:jc w:val="right"/>
        <w:rPr>
          <w:rFonts w:ascii="Abadi" w:hAnsi="Abadi"/>
          <w:sz w:val="32"/>
          <w:szCs w:val="32"/>
        </w:rPr>
      </w:pPr>
      <w:proofErr w:type="spellStart"/>
      <w:r w:rsidRPr="00DB3CC5">
        <w:rPr>
          <w:rFonts w:ascii="Abadi" w:hAnsi="Abadi"/>
          <w:sz w:val="32"/>
          <w:szCs w:val="32"/>
        </w:rPr>
        <w:t>Akshata</w:t>
      </w:r>
      <w:proofErr w:type="spellEnd"/>
      <w:r w:rsidRPr="00DB3CC5">
        <w:rPr>
          <w:rFonts w:ascii="Abadi" w:hAnsi="Abadi"/>
          <w:sz w:val="32"/>
          <w:szCs w:val="32"/>
        </w:rPr>
        <w:t xml:space="preserve"> </w:t>
      </w:r>
      <w:proofErr w:type="spellStart"/>
      <w:r w:rsidRPr="00DB3CC5">
        <w:rPr>
          <w:rFonts w:ascii="Abadi" w:hAnsi="Abadi"/>
          <w:sz w:val="32"/>
          <w:szCs w:val="32"/>
        </w:rPr>
        <w:t>Bodhankar</w:t>
      </w:r>
      <w:proofErr w:type="spellEnd"/>
    </w:p>
    <w:p w14:paraId="3143460A" w14:textId="4B91627D" w:rsidR="00DB3CC5" w:rsidRPr="00DB3CC5" w:rsidRDefault="00DB3CC5" w:rsidP="00DB3CC5">
      <w:pPr>
        <w:jc w:val="right"/>
        <w:rPr>
          <w:rFonts w:ascii="Abadi" w:hAnsi="Abadi"/>
          <w:sz w:val="32"/>
          <w:szCs w:val="32"/>
        </w:rPr>
      </w:pPr>
      <w:r w:rsidRPr="00DB3CC5">
        <w:rPr>
          <w:rFonts w:ascii="Abadi" w:hAnsi="Abadi"/>
          <w:sz w:val="32"/>
          <w:szCs w:val="32"/>
        </w:rPr>
        <w:t xml:space="preserve">Garima </w:t>
      </w:r>
      <w:proofErr w:type="spellStart"/>
      <w:r w:rsidRPr="00DB3CC5">
        <w:rPr>
          <w:rFonts w:ascii="Abadi" w:hAnsi="Abadi"/>
          <w:sz w:val="32"/>
          <w:szCs w:val="32"/>
        </w:rPr>
        <w:t>Tuteja</w:t>
      </w:r>
      <w:proofErr w:type="spellEnd"/>
    </w:p>
    <w:p w14:paraId="237C426F" w14:textId="7167CA0D" w:rsidR="00DB3CC5" w:rsidRPr="00DB3CC5" w:rsidRDefault="00DB3CC5" w:rsidP="00DB3CC5">
      <w:pPr>
        <w:jc w:val="right"/>
        <w:rPr>
          <w:rFonts w:ascii="Abadi" w:hAnsi="Abadi"/>
          <w:sz w:val="32"/>
          <w:szCs w:val="32"/>
        </w:rPr>
      </w:pPr>
      <w:r w:rsidRPr="00DB3CC5">
        <w:rPr>
          <w:rFonts w:ascii="Abadi" w:hAnsi="Abadi"/>
          <w:sz w:val="32"/>
          <w:szCs w:val="32"/>
        </w:rPr>
        <w:t xml:space="preserve">Karthik Mahant </w:t>
      </w:r>
      <w:proofErr w:type="spellStart"/>
      <w:r w:rsidRPr="00DB3CC5">
        <w:rPr>
          <w:rFonts w:ascii="Abadi" w:hAnsi="Abadi"/>
          <w:sz w:val="32"/>
          <w:szCs w:val="32"/>
        </w:rPr>
        <w:t>Kattula</w:t>
      </w:r>
      <w:proofErr w:type="spellEnd"/>
    </w:p>
    <w:p w14:paraId="086A0A7C" w14:textId="6720F203" w:rsidR="00DB3CC5" w:rsidRDefault="00DB3CC5" w:rsidP="00DB3CC5">
      <w:pPr>
        <w:jc w:val="center"/>
        <w:rPr>
          <w:rFonts w:ascii="Abadi" w:hAnsi="Abadi"/>
          <w:color w:val="833C0B" w:themeColor="accent2" w:themeShade="80"/>
          <w:sz w:val="32"/>
          <w:szCs w:val="32"/>
        </w:rPr>
      </w:pPr>
    </w:p>
    <w:p w14:paraId="75F15B6A" w14:textId="4EF347B6" w:rsidR="00DB3CC5" w:rsidRDefault="00DB3CC5" w:rsidP="00DB3CC5">
      <w:pPr>
        <w:rPr>
          <w:rFonts w:cstheme="minorHAnsi"/>
          <w:color w:val="833C0B" w:themeColor="accent2" w:themeShade="80"/>
          <w:sz w:val="32"/>
          <w:szCs w:val="32"/>
        </w:rPr>
      </w:pPr>
      <w:r w:rsidRPr="00B307F7">
        <w:rPr>
          <w:rFonts w:cstheme="minorHAnsi"/>
          <w:color w:val="833C0B" w:themeColor="accent2" w:themeShade="80"/>
          <w:sz w:val="32"/>
          <w:szCs w:val="32"/>
        </w:rPr>
        <w:lastRenderedPageBreak/>
        <w:t>CONTENTS</w:t>
      </w:r>
    </w:p>
    <w:p w14:paraId="6612E244" w14:textId="38A50BF0" w:rsidR="00B307F7" w:rsidRPr="00C66A3F" w:rsidRDefault="00B307F7" w:rsidP="00B307F7">
      <w:pPr>
        <w:pStyle w:val="ListParagraph"/>
        <w:numPr>
          <w:ilvl w:val="0"/>
          <w:numId w:val="6"/>
        </w:numPr>
        <w:rPr>
          <w:rFonts w:cstheme="minorHAnsi"/>
          <w:color w:val="000000" w:themeColor="text1"/>
          <w:sz w:val="28"/>
          <w:szCs w:val="28"/>
        </w:rPr>
      </w:pPr>
      <w:r w:rsidRPr="00C66A3F">
        <w:rPr>
          <w:rFonts w:cstheme="minorHAnsi"/>
          <w:color w:val="000000" w:themeColor="text1"/>
          <w:sz w:val="28"/>
          <w:szCs w:val="28"/>
        </w:rPr>
        <w:t>INTRODUCTION</w:t>
      </w:r>
      <w:r w:rsidRPr="00C66A3F">
        <w:rPr>
          <w:rFonts w:cstheme="minorHAnsi"/>
          <w:color w:val="000000" w:themeColor="text1"/>
          <w:sz w:val="28"/>
          <w:szCs w:val="28"/>
        </w:rPr>
        <w:tab/>
      </w:r>
      <w:r w:rsidRPr="00C66A3F">
        <w:rPr>
          <w:rFonts w:cstheme="minorHAnsi"/>
          <w:color w:val="000000" w:themeColor="text1"/>
          <w:sz w:val="28"/>
          <w:szCs w:val="28"/>
        </w:rPr>
        <w:tab/>
      </w:r>
      <w:r w:rsidRPr="00C66A3F">
        <w:rPr>
          <w:rFonts w:cstheme="minorHAnsi"/>
          <w:color w:val="000000" w:themeColor="text1"/>
          <w:sz w:val="28"/>
          <w:szCs w:val="28"/>
        </w:rPr>
        <w:tab/>
      </w:r>
      <w:r w:rsidRPr="00C66A3F">
        <w:rPr>
          <w:rFonts w:cstheme="minorHAnsi"/>
          <w:color w:val="000000" w:themeColor="text1"/>
          <w:sz w:val="28"/>
          <w:szCs w:val="28"/>
        </w:rPr>
        <w:tab/>
      </w:r>
      <w:r w:rsidRPr="00C66A3F">
        <w:rPr>
          <w:rFonts w:cstheme="minorHAnsi"/>
          <w:color w:val="000000" w:themeColor="text1"/>
          <w:sz w:val="28"/>
          <w:szCs w:val="28"/>
        </w:rPr>
        <w:tab/>
      </w:r>
      <w:r w:rsidRPr="00C66A3F">
        <w:rPr>
          <w:rFonts w:cstheme="minorHAnsi"/>
          <w:color w:val="000000" w:themeColor="text1"/>
          <w:sz w:val="28"/>
          <w:szCs w:val="28"/>
        </w:rPr>
        <w:tab/>
      </w:r>
      <w:r w:rsidRPr="00C66A3F">
        <w:rPr>
          <w:rFonts w:cstheme="minorHAnsi"/>
          <w:color w:val="000000" w:themeColor="text1"/>
          <w:sz w:val="28"/>
          <w:szCs w:val="28"/>
        </w:rPr>
        <w:tab/>
      </w:r>
      <w:r w:rsidRPr="00C66A3F">
        <w:rPr>
          <w:rFonts w:cstheme="minorHAnsi"/>
          <w:color w:val="000000" w:themeColor="text1"/>
          <w:sz w:val="28"/>
          <w:szCs w:val="28"/>
        </w:rPr>
        <w:tab/>
      </w:r>
      <w:r w:rsidRPr="00C66A3F">
        <w:rPr>
          <w:rFonts w:cstheme="minorHAnsi"/>
          <w:color w:val="000000" w:themeColor="text1"/>
          <w:sz w:val="28"/>
          <w:szCs w:val="28"/>
        </w:rPr>
        <w:tab/>
      </w:r>
      <w:r w:rsidR="00C66A3F" w:rsidRPr="00C66A3F">
        <w:rPr>
          <w:rFonts w:cstheme="minorHAnsi"/>
          <w:color w:val="000000" w:themeColor="text1"/>
          <w:sz w:val="28"/>
          <w:szCs w:val="28"/>
        </w:rPr>
        <w:t>3</w:t>
      </w:r>
    </w:p>
    <w:p w14:paraId="371020A4" w14:textId="73FF28DF" w:rsidR="00B307F7" w:rsidRDefault="00C66A3F" w:rsidP="00B307F7">
      <w:pPr>
        <w:pStyle w:val="ListParagraph"/>
        <w:numPr>
          <w:ilvl w:val="0"/>
          <w:numId w:val="6"/>
        </w:numPr>
        <w:rPr>
          <w:rFonts w:cstheme="minorHAnsi"/>
          <w:color w:val="000000" w:themeColor="text1"/>
          <w:sz w:val="28"/>
          <w:szCs w:val="28"/>
        </w:rPr>
      </w:pPr>
      <w:r>
        <w:rPr>
          <w:rFonts w:cstheme="minorHAnsi"/>
          <w:color w:val="000000" w:themeColor="text1"/>
          <w:sz w:val="28"/>
          <w:szCs w:val="28"/>
        </w:rPr>
        <w:t>VARIABLE DEFINITIONS</w:t>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r>
        <w:rPr>
          <w:rFonts w:cstheme="minorHAnsi"/>
          <w:color w:val="000000" w:themeColor="text1"/>
          <w:sz w:val="28"/>
          <w:szCs w:val="28"/>
        </w:rPr>
        <w:tab/>
      </w:r>
    </w:p>
    <w:p w14:paraId="1ECFDB3D" w14:textId="7B5F6F21" w:rsidR="00C66A3F" w:rsidRDefault="00C66A3F" w:rsidP="00B307F7">
      <w:pPr>
        <w:pStyle w:val="ListParagraph"/>
        <w:numPr>
          <w:ilvl w:val="0"/>
          <w:numId w:val="6"/>
        </w:numPr>
        <w:rPr>
          <w:rFonts w:cstheme="minorHAnsi"/>
          <w:color w:val="000000" w:themeColor="text1"/>
          <w:sz w:val="28"/>
          <w:szCs w:val="28"/>
        </w:rPr>
      </w:pPr>
      <w:r>
        <w:rPr>
          <w:rFonts w:cstheme="minorHAnsi"/>
          <w:color w:val="000000" w:themeColor="text1"/>
          <w:sz w:val="28"/>
          <w:szCs w:val="28"/>
        </w:rPr>
        <w:t>OBSERVATIONS FROM DATA</w:t>
      </w:r>
    </w:p>
    <w:p w14:paraId="17374F9C" w14:textId="0508791B" w:rsidR="00C66A3F" w:rsidRDefault="00C66A3F" w:rsidP="00B307F7">
      <w:pPr>
        <w:pStyle w:val="ListParagraph"/>
        <w:numPr>
          <w:ilvl w:val="0"/>
          <w:numId w:val="6"/>
        </w:numPr>
        <w:rPr>
          <w:rFonts w:cstheme="minorHAnsi"/>
          <w:color w:val="000000" w:themeColor="text1"/>
          <w:sz w:val="28"/>
          <w:szCs w:val="28"/>
        </w:rPr>
      </w:pPr>
      <w:r>
        <w:rPr>
          <w:rFonts w:cstheme="minorHAnsi"/>
          <w:color w:val="000000" w:themeColor="text1"/>
          <w:sz w:val="28"/>
          <w:szCs w:val="28"/>
        </w:rPr>
        <w:t>UNDERSTANDING DATA</w:t>
      </w:r>
    </w:p>
    <w:p w14:paraId="311AC166" w14:textId="30DCED67" w:rsidR="00C66A3F" w:rsidRPr="00C66A3F" w:rsidRDefault="00C66A3F" w:rsidP="00B307F7">
      <w:pPr>
        <w:pStyle w:val="ListParagraph"/>
        <w:numPr>
          <w:ilvl w:val="0"/>
          <w:numId w:val="6"/>
        </w:numPr>
        <w:rPr>
          <w:rFonts w:cstheme="minorHAnsi"/>
          <w:color w:val="000000" w:themeColor="text1"/>
          <w:sz w:val="28"/>
          <w:szCs w:val="28"/>
        </w:rPr>
      </w:pPr>
      <w:r>
        <w:rPr>
          <w:rFonts w:cstheme="minorHAnsi"/>
          <w:color w:val="000000" w:themeColor="text1"/>
          <w:sz w:val="28"/>
          <w:szCs w:val="28"/>
        </w:rPr>
        <w:t>DESCRIPTIVE ANALYSIS</w:t>
      </w:r>
    </w:p>
    <w:p w14:paraId="3A8A932E" w14:textId="77777777" w:rsidR="00DB3CC5" w:rsidRPr="00C66A3F" w:rsidRDefault="00DB3CC5" w:rsidP="00DB3CC5">
      <w:pPr>
        <w:rPr>
          <w:rFonts w:ascii="Abadi" w:hAnsi="Abadi"/>
          <w:color w:val="000000" w:themeColor="text1"/>
          <w:sz w:val="28"/>
          <w:szCs w:val="28"/>
        </w:rPr>
      </w:pPr>
    </w:p>
    <w:p w14:paraId="58288BB3" w14:textId="77777777" w:rsidR="00DB3CC5" w:rsidRDefault="00DB3CC5" w:rsidP="00DB3CC5">
      <w:pPr>
        <w:jc w:val="center"/>
        <w:rPr>
          <w:rFonts w:ascii="Abadi" w:hAnsi="Abadi"/>
          <w:color w:val="833C0B" w:themeColor="accent2" w:themeShade="80"/>
          <w:sz w:val="32"/>
          <w:szCs w:val="32"/>
        </w:rPr>
      </w:pPr>
    </w:p>
    <w:p w14:paraId="6F4BD491" w14:textId="4B26B0DE" w:rsidR="00DB3CC5" w:rsidRDefault="00DB3CC5" w:rsidP="00DB3CC5">
      <w:pPr>
        <w:jc w:val="center"/>
        <w:rPr>
          <w:rFonts w:ascii="Abadi" w:hAnsi="Abadi"/>
          <w:color w:val="833C0B" w:themeColor="accent2" w:themeShade="80"/>
          <w:sz w:val="32"/>
          <w:szCs w:val="32"/>
        </w:rPr>
      </w:pPr>
    </w:p>
    <w:p w14:paraId="265C0799" w14:textId="713D1750" w:rsidR="00DB3CC5" w:rsidRDefault="00DB3CC5" w:rsidP="00DB3CC5">
      <w:pPr>
        <w:jc w:val="center"/>
        <w:rPr>
          <w:rFonts w:ascii="Abadi" w:hAnsi="Abadi"/>
          <w:color w:val="833C0B" w:themeColor="accent2" w:themeShade="80"/>
          <w:sz w:val="32"/>
          <w:szCs w:val="32"/>
        </w:rPr>
      </w:pPr>
    </w:p>
    <w:p w14:paraId="4FB43C77" w14:textId="50808A5B" w:rsidR="00DB3CC5" w:rsidRDefault="00DB3CC5" w:rsidP="00DB3CC5">
      <w:pPr>
        <w:jc w:val="center"/>
        <w:rPr>
          <w:rFonts w:ascii="Abadi" w:hAnsi="Abadi"/>
          <w:color w:val="833C0B" w:themeColor="accent2" w:themeShade="80"/>
          <w:sz w:val="32"/>
          <w:szCs w:val="32"/>
        </w:rPr>
      </w:pPr>
    </w:p>
    <w:p w14:paraId="6E4898D3" w14:textId="721BD9B3" w:rsidR="00DB3CC5" w:rsidRDefault="00DB3CC5" w:rsidP="00DB3CC5">
      <w:pPr>
        <w:jc w:val="center"/>
        <w:rPr>
          <w:rFonts w:ascii="Abadi" w:hAnsi="Abadi"/>
          <w:color w:val="833C0B" w:themeColor="accent2" w:themeShade="80"/>
          <w:sz w:val="32"/>
          <w:szCs w:val="32"/>
        </w:rPr>
      </w:pPr>
    </w:p>
    <w:p w14:paraId="317B9C64" w14:textId="6E2B859D" w:rsidR="00DB3CC5" w:rsidRDefault="00DB3CC5" w:rsidP="00DB3CC5">
      <w:pPr>
        <w:jc w:val="center"/>
        <w:rPr>
          <w:rFonts w:ascii="Abadi" w:hAnsi="Abadi"/>
          <w:color w:val="833C0B" w:themeColor="accent2" w:themeShade="80"/>
          <w:sz w:val="32"/>
          <w:szCs w:val="32"/>
        </w:rPr>
      </w:pPr>
    </w:p>
    <w:p w14:paraId="16B1B759" w14:textId="3AD3869B" w:rsidR="00DB3CC5" w:rsidRDefault="00DB3CC5" w:rsidP="00DB3CC5">
      <w:pPr>
        <w:jc w:val="center"/>
        <w:rPr>
          <w:rFonts w:ascii="Abadi" w:hAnsi="Abadi"/>
          <w:color w:val="833C0B" w:themeColor="accent2" w:themeShade="80"/>
          <w:sz w:val="32"/>
          <w:szCs w:val="32"/>
        </w:rPr>
      </w:pPr>
    </w:p>
    <w:p w14:paraId="5FDFC7C4" w14:textId="26FF93C7" w:rsidR="00DB3CC5" w:rsidRDefault="00DB3CC5" w:rsidP="00DB3CC5">
      <w:pPr>
        <w:jc w:val="center"/>
        <w:rPr>
          <w:rFonts w:ascii="Abadi" w:hAnsi="Abadi"/>
          <w:color w:val="833C0B" w:themeColor="accent2" w:themeShade="80"/>
          <w:sz w:val="32"/>
          <w:szCs w:val="32"/>
        </w:rPr>
      </w:pPr>
    </w:p>
    <w:p w14:paraId="35D51083" w14:textId="49E7358D" w:rsidR="00DB3CC5" w:rsidRDefault="00DB3CC5" w:rsidP="00DB3CC5">
      <w:pPr>
        <w:jc w:val="center"/>
        <w:rPr>
          <w:rFonts w:ascii="Abadi" w:hAnsi="Abadi"/>
          <w:color w:val="833C0B" w:themeColor="accent2" w:themeShade="80"/>
          <w:sz w:val="32"/>
          <w:szCs w:val="32"/>
        </w:rPr>
      </w:pPr>
    </w:p>
    <w:p w14:paraId="45FE3265" w14:textId="43E0342B" w:rsidR="00DB3CC5" w:rsidRDefault="00DB3CC5" w:rsidP="00DB3CC5">
      <w:pPr>
        <w:jc w:val="center"/>
        <w:rPr>
          <w:rFonts w:ascii="Abadi" w:hAnsi="Abadi"/>
          <w:color w:val="833C0B" w:themeColor="accent2" w:themeShade="80"/>
          <w:sz w:val="32"/>
          <w:szCs w:val="32"/>
        </w:rPr>
      </w:pPr>
    </w:p>
    <w:p w14:paraId="0B3E298B" w14:textId="6ACC7DC1" w:rsidR="00DB3CC5" w:rsidRDefault="00DB3CC5" w:rsidP="00DB3CC5">
      <w:pPr>
        <w:jc w:val="center"/>
        <w:rPr>
          <w:rFonts w:ascii="Abadi" w:hAnsi="Abadi"/>
          <w:color w:val="833C0B" w:themeColor="accent2" w:themeShade="80"/>
          <w:sz w:val="32"/>
          <w:szCs w:val="32"/>
        </w:rPr>
      </w:pPr>
    </w:p>
    <w:p w14:paraId="42014129" w14:textId="452D9909" w:rsidR="00DB3CC5" w:rsidRDefault="00DB3CC5" w:rsidP="00DB3CC5">
      <w:pPr>
        <w:jc w:val="center"/>
        <w:rPr>
          <w:rFonts w:ascii="Abadi" w:hAnsi="Abadi"/>
          <w:color w:val="833C0B" w:themeColor="accent2" w:themeShade="80"/>
          <w:sz w:val="32"/>
          <w:szCs w:val="32"/>
        </w:rPr>
      </w:pPr>
    </w:p>
    <w:p w14:paraId="0154D1A1" w14:textId="2DFABB6C" w:rsidR="00DB3CC5" w:rsidRDefault="00DB3CC5" w:rsidP="00DB3CC5">
      <w:pPr>
        <w:jc w:val="center"/>
        <w:rPr>
          <w:rFonts w:ascii="Abadi" w:hAnsi="Abadi"/>
          <w:color w:val="833C0B" w:themeColor="accent2" w:themeShade="80"/>
          <w:sz w:val="32"/>
          <w:szCs w:val="32"/>
        </w:rPr>
      </w:pPr>
    </w:p>
    <w:p w14:paraId="06F4DEFA" w14:textId="7B1AD966" w:rsidR="00DB3CC5" w:rsidRDefault="00DB3CC5" w:rsidP="00DB3CC5">
      <w:pPr>
        <w:jc w:val="center"/>
        <w:rPr>
          <w:rFonts w:ascii="Abadi" w:hAnsi="Abadi"/>
          <w:color w:val="833C0B" w:themeColor="accent2" w:themeShade="80"/>
          <w:sz w:val="32"/>
          <w:szCs w:val="32"/>
        </w:rPr>
      </w:pPr>
    </w:p>
    <w:p w14:paraId="50130591" w14:textId="04C9764D" w:rsidR="00DB3CC5" w:rsidRDefault="00DB3CC5" w:rsidP="00DB3CC5">
      <w:pPr>
        <w:jc w:val="center"/>
        <w:rPr>
          <w:rFonts w:ascii="Abadi" w:hAnsi="Abadi"/>
          <w:color w:val="833C0B" w:themeColor="accent2" w:themeShade="80"/>
          <w:sz w:val="32"/>
          <w:szCs w:val="32"/>
        </w:rPr>
      </w:pPr>
    </w:p>
    <w:p w14:paraId="3FCC2DA8" w14:textId="17005D07" w:rsidR="00DB3CC5" w:rsidRDefault="00DB3CC5" w:rsidP="00DB3CC5">
      <w:pPr>
        <w:jc w:val="center"/>
        <w:rPr>
          <w:rFonts w:ascii="Abadi" w:hAnsi="Abadi"/>
          <w:color w:val="833C0B" w:themeColor="accent2" w:themeShade="80"/>
          <w:sz w:val="32"/>
          <w:szCs w:val="32"/>
        </w:rPr>
      </w:pPr>
    </w:p>
    <w:p w14:paraId="03FD849A" w14:textId="2FD4BE1F" w:rsidR="00DB3CC5" w:rsidRDefault="00DB3CC5" w:rsidP="00DB3CC5">
      <w:pPr>
        <w:jc w:val="center"/>
        <w:rPr>
          <w:rFonts w:ascii="Abadi" w:hAnsi="Abadi"/>
          <w:color w:val="833C0B" w:themeColor="accent2" w:themeShade="80"/>
          <w:sz w:val="32"/>
          <w:szCs w:val="32"/>
        </w:rPr>
      </w:pPr>
    </w:p>
    <w:p w14:paraId="0F8E6B41" w14:textId="65B554BC" w:rsidR="00DB3CC5" w:rsidRDefault="00DB3CC5" w:rsidP="00DB3CC5">
      <w:pPr>
        <w:jc w:val="center"/>
        <w:rPr>
          <w:rFonts w:ascii="Abadi" w:hAnsi="Abadi"/>
          <w:color w:val="833C0B" w:themeColor="accent2" w:themeShade="80"/>
          <w:sz w:val="32"/>
          <w:szCs w:val="32"/>
        </w:rPr>
      </w:pPr>
    </w:p>
    <w:p w14:paraId="78808C02" w14:textId="76880F27" w:rsidR="00DB3CC5" w:rsidRDefault="00DB3CC5" w:rsidP="00DB3CC5">
      <w:pPr>
        <w:jc w:val="center"/>
        <w:rPr>
          <w:rFonts w:ascii="Abadi" w:hAnsi="Abadi"/>
          <w:color w:val="833C0B" w:themeColor="accent2" w:themeShade="80"/>
          <w:sz w:val="32"/>
          <w:szCs w:val="32"/>
        </w:rPr>
      </w:pPr>
    </w:p>
    <w:p w14:paraId="5CBA30B2" w14:textId="6DEAFB4C" w:rsidR="00DB3CC5" w:rsidRDefault="00DB3CC5" w:rsidP="00DB3CC5">
      <w:pPr>
        <w:jc w:val="center"/>
        <w:rPr>
          <w:rFonts w:ascii="Abadi" w:hAnsi="Abadi"/>
          <w:color w:val="833C0B" w:themeColor="accent2" w:themeShade="80"/>
          <w:sz w:val="32"/>
          <w:szCs w:val="32"/>
        </w:rPr>
      </w:pPr>
    </w:p>
    <w:p w14:paraId="1E7FF5E2" w14:textId="00C116B6" w:rsidR="00DB3CC5" w:rsidRPr="00B307F7" w:rsidRDefault="00DB3CC5" w:rsidP="00DB3CC5">
      <w:pPr>
        <w:rPr>
          <w:rFonts w:cstheme="minorHAnsi"/>
          <w:color w:val="833C0B" w:themeColor="accent2" w:themeShade="80"/>
          <w:sz w:val="28"/>
          <w:szCs w:val="28"/>
        </w:rPr>
      </w:pPr>
      <w:r w:rsidRPr="00B307F7">
        <w:rPr>
          <w:rFonts w:cstheme="minorHAnsi"/>
          <w:color w:val="833C0B" w:themeColor="accent2" w:themeShade="80"/>
          <w:sz w:val="28"/>
          <w:szCs w:val="28"/>
        </w:rPr>
        <w:lastRenderedPageBreak/>
        <w:t>INTRODUCTION</w:t>
      </w:r>
    </w:p>
    <w:p w14:paraId="191FC9AA" w14:textId="77777777" w:rsidR="00DB3CC5" w:rsidRPr="00DB3CC5" w:rsidRDefault="00DB3CC5" w:rsidP="00DB3CC5">
      <w:pPr>
        <w:rPr>
          <w:b/>
          <w:bCs/>
          <w:sz w:val="24"/>
          <w:szCs w:val="24"/>
        </w:rPr>
      </w:pPr>
      <w:r w:rsidRPr="00DB3CC5">
        <w:rPr>
          <w:b/>
          <w:bCs/>
          <w:sz w:val="24"/>
          <w:szCs w:val="24"/>
        </w:rPr>
        <w:t xml:space="preserve">Do more Guns reduce Crime? </w:t>
      </w:r>
    </w:p>
    <w:p w14:paraId="629FE7C0" w14:textId="77777777" w:rsidR="00DB3CC5" w:rsidRDefault="00DB3CC5" w:rsidP="00DB3CC5">
      <w:pPr>
        <w:rPr>
          <w:sz w:val="24"/>
          <w:szCs w:val="24"/>
        </w:rPr>
      </w:pPr>
      <w:r w:rsidRPr="00DB3CC5">
        <w:rPr>
          <w:sz w:val="24"/>
          <w:szCs w:val="24"/>
        </w:rPr>
        <w:t xml:space="preserve">The impact of guns on crime in America has triggered a lot of public debate. Many strongly believe that state laws enabling citizens to carry concealed handguns had reduced crime. According to this view, gun control laws take away guns from </w:t>
      </w:r>
      <w:proofErr w:type="spellStart"/>
      <w:r w:rsidRPr="00DB3CC5">
        <w:rPr>
          <w:sz w:val="24"/>
          <w:szCs w:val="24"/>
        </w:rPr>
        <w:t>lawabiding</w:t>
      </w:r>
      <w:proofErr w:type="spellEnd"/>
      <w:r w:rsidRPr="00DB3CC5">
        <w:rPr>
          <w:sz w:val="24"/>
          <w:szCs w:val="24"/>
        </w:rPr>
        <w:t xml:space="preserve"> citizens, while would-be criminals ignore those leaving potential victims </w:t>
      </w:r>
      <w:proofErr w:type="spellStart"/>
      <w:r w:rsidRPr="00DB3CC5">
        <w:rPr>
          <w:sz w:val="24"/>
          <w:szCs w:val="24"/>
        </w:rPr>
        <w:t>defenseless</w:t>
      </w:r>
      <w:proofErr w:type="spellEnd"/>
      <w:r w:rsidRPr="00DB3CC5">
        <w:rPr>
          <w:sz w:val="24"/>
          <w:szCs w:val="24"/>
        </w:rPr>
        <w:t xml:space="preserve">. Following this view, The National Rifle Association (NRA) and many politicians across the country advance the cause of greater freedom to carry guns. </w:t>
      </w:r>
    </w:p>
    <w:p w14:paraId="7F7A576D" w14:textId="77777777" w:rsidR="00DB3CC5" w:rsidRDefault="00DB3CC5" w:rsidP="00DB3CC5">
      <w:pPr>
        <w:rPr>
          <w:sz w:val="24"/>
          <w:szCs w:val="24"/>
        </w:rPr>
      </w:pPr>
      <w:r w:rsidRPr="00DB3CC5">
        <w:rPr>
          <w:sz w:val="24"/>
          <w:szCs w:val="24"/>
        </w:rPr>
        <w:t xml:space="preserve">As a result, many states in the United States have passed right-to-carry laws (also known as a shall-issue laws). A Shall-issue law is one that requires that governments issue concealed carry handgun permits to any applicant who meets the necessary criteria. These criteria are the applicant must be an adult, have no significant criminal record, and no history of mental illness and successfully complete a course in firearms safety training (if required by law). If these criteria are met, the granting authority has no discretion in the awarding of the licenses, and there is no requirement of the applicant to demonstrate "good cause". </w:t>
      </w:r>
    </w:p>
    <w:p w14:paraId="6EDEC03E" w14:textId="03F53EBF" w:rsidR="00DB3CC5" w:rsidRDefault="00DB3CC5" w:rsidP="00DB3CC5">
      <w:pPr>
        <w:rPr>
          <w:sz w:val="24"/>
          <w:szCs w:val="24"/>
        </w:rPr>
      </w:pPr>
      <w:r w:rsidRPr="00DB3CC5">
        <w:rPr>
          <w:sz w:val="24"/>
          <w:szCs w:val="24"/>
        </w:rPr>
        <w:t>We have analy</w:t>
      </w:r>
      <w:r>
        <w:rPr>
          <w:sz w:val="24"/>
          <w:szCs w:val="24"/>
        </w:rPr>
        <w:t>s</w:t>
      </w:r>
      <w:r w:rsidRPr="00DB3CC5">
        <w:rPr>
          <w:sz w:val="24"/>
          <w:szCs w:val="24"/>
        </w:rPr>
        <w:t>ed the historical data on crime in the U.S to answer the question “Do shall-issues law reduce crime-or not.</w:t>
      </w:r>
    </w:p>
    <w:p w14:paraId="7274C886" w14:textId="053DC427" w:rsidR="00DB3CC5" w:rsidRDefault="00DB3CC5" w:rsidP="00DB3CC5">
      <w:pPr>
        <w:rPr>
          <w:sz w:val="24"/>
          <w:szCs w:val="24"/>
        </w:rPr>
      </w:pPr>
    </w:p>
    <w:p w14:paraId="2D9ACF3B" w14:textId="270CD3B7" w:rsidR="00DB3CC5" w:rsidRDefault="00DB3CC5" w:rsidP="00DB3CC5">
      <w:pPr>
        <w:rPr>
          <w:sz w:val="24"/>
          <w:szCs w:val="24"/>
        </w:rPr>
      </w:pPr>
    </w:p>
    <w:p w14:paraId="18E8F4E0" w14:textId="680E297B" w:rsidR="00DB3CC5" w:rsidRPr="00C66A3F" w:rsidRDefault="00DB3CC5" w:rsidP="00DB3CC5">
      <w:pPr>
        <w:rPr>
          <w:b/>
          <w:bCs/>
          <w:sz w:val="24"/>
          <w:szCs w:val="24"/>
        </w:rPr>
      </w:pPr>
      <w:r w:rsidRPr="00C66A3F">
        <w:rPr>
          <w:b/>
          <w:bCs/>
          <w:sz w:val="24"/>
          <w:szCs w:val="24"/>
        </w:rPr>
        <w:t>GUNS DATASET</w:t>
      </w:r>
    </w:p>
    <w:p w14:paraId="025A5217" w14:textId="63D06A1B" w:rsidR="00DB3CC5" w:rsidRDefault="00FA66F0" w:rsidP="00DB3CC5">
      <w:pPr>
        <w:rPr>
          <w:sz w:val="24"/>
          <w:szCs w:val="24"/>
        </w:rPr>
      </w:pPr>
      <w:r>
        <w:rPr>
          <w:noProof/>
        </w:rPr>
        <w:drawing>
          <wp:inline distT="0" distB="0" distL="0" distR="0" wp14:anchorId="4D837DD3" wp14:editId="731B352C">
            <wp:extent cx="5731510" cy="17964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96415"/>
                    </a:xfrm>
                    <a:prstGeom prst="rect">
                      <a:avLst/>
                    </a:prstGeom>
                  </pic:spPr>
                </pic:pic>
              </a:graphicData>
            </a:graphic>
          </wp:inline>
        </w:drawing>
      </w:r>
    </w:p>
    <w:p w14:paraId="368E1A7E" w14:textId="37DD8638" w:rsidR="009B539C" w:rsidRDefault="009B539C" w:rsidP="00DB3CC5">
      <w:pPr>
        <w:rPr>
          <w:sz w:val="24"/>
          <w:szCs w:val="24"/>
        </w:rPr>
      </w:pPr>
      <w:r w:rsidRPr="009B539C">
        <w:rPr>
          <w:sz w:val="24"/>
          <w:szCs w:val="24"/>
        </w:rPr>
        <w:t>Guns is a balanced panel of data on 50 US states, plus the District of Columbia (for a total of 51 “states”), by year for 1977 – 1999. Each observation is a given state in a given year. There is a total of 51 states × 23 years = 1173 observations.</w:t>
      </w:r>
    </w:p>
    <w:p w14:paraId="4872DF38" w14:textId="79EA4F1E" w:rsidR="00D46B47" w:rsidRDefault="00D46B47" w:rsidP="00DB3CC5">
      <w:pPr>
        <w:rPr>
          <w:sz w:val="24"/>
          <w:szCs w:val="24"/>
        </w:rPr>
      </w:pPr>
    </w:p>
    <w:p w14:paraId="57011427" w14:textId="77777777" w:rsidR="00D46B47" w:rsidRDefault="00D46B47" w:rsidP="00D46B47">
      <w:pPr>
        <w:rPr>
          <w:sz w:val="24"/>
          <w:szCs w:val="24"/>
        </w:rPr>
      </w:pPr>
    </w:p>
    <w:p w14:paraId="42DFCE5C" w14:textId="77777777" w:rsidR="00D46B47" w:rsidRDefault="00D46B47" w:rsidP="00D46B47">
      <w:pPr>
        <w:rPr>
          <w:sz w:val="24"/>
          <w:szCs w:val="24"/>
        </w:rPr>
      </w:pPr>
    </w:p>
    <w:p w14:paraId="2D1B5D71" w14:textId="5F6F10AE" w:rsidR="00D46B47" w:rsidRDefault="00D46B47" w:rsidP="00D46B47">
      <w:pPr>
        <w:rPr>
          <w:sz w:val="24"/>
          <w:szCs w:val="24"/>
        </w:rPr>
      </w:pPr>
      <w:r>
        <w:rPr>
          <w:sz w:val="24"/>
          <w:szCs w:val="24"/>
        </w:rPr>
        <w:t>The state names corresponding to each state Id are as follows:</w:t>
      </w:r>
    </w:p>
    <w:p w14:paraId="0DDC7F3C" w14:textId="75D3D955" w:rsidR="00D46B47" w:rsidRDefault="00D46B47" w:rsidP="00D46B47">
      <w:pPr>
        <w:rPr>
          <w:sz w:val="24"/>
          <w:szCs w:val="24"/>
        </w:rPr>
      </w:pPr>
    </w:p>
    <w:p w14:paraId="5F09E9B3" w14:textId="7DE7FE8F" w:rsidR="00D46B47" w:rsidRDefault="00FA66F0" w:rsidP="00D46B47">
      <w:pPr>
        <w:rPr>
          <w:sz w:val="24"/>
          <w:szCs w:val="24"/>
        </w:rPr>
      </w:pPr>
      <w:r>
        <w:rPr>
          <w:noProof/>
        </w:rPr>
        <w:drawing>
          <wp:inline distT="0" distB="0" distL="0" distR="0" wp14:anchorId="316FE6C7" wp14:editId="3D1C3347">
            <wp:extent cx="5731510" cy="77997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799705"/>
                    </a:xfrm>
                    <a:prstGeom prst="rect">
                      <a:avLst/>
                    </a:prstGeom>
                  </pic:spPr>
                </pic:pic>
              </a:graphicData>
            </a:graphic>
          </wp:inline>
        </w:drawing>
      </w:r>
    </w:p>
    <w:p w14:paraId="481DB700" w14:textId="2F898DB6" w:rsidR="00FA66F0" w:rsidRDefault="00FA66F0" w:rsidP="00D46B47">
      <w:pPr>
        <w:rPr>
          <w:sz w:val="24"/>
          <w:szCs w:val="24"/>
        </w:rPr>
      </w:pPr>
      <w:r>
        <w:rPr>
          <w:noProof/>
        </w:rPr>
        <w:lastRenderedPageBreak/>
        <w:drawing>
          <wp:inline distT="0" distB="0" distL="0" distR="0" wp14:anchorId="0987FC82" wp14:editId="7F63B7A7">
            <wp:extent cx="5731510" cy="78511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851140"/>
                    </a:xfrm>
                    <a:prstGeom prst="rect">
                      <a:avLst/>
                    </a:prstGeom>
                  </pic:spPr>
                </pic:pic>
              </a:graphicData>
            </a:graphic>
          </wp:inline>
        </w:drawing>
      </w:r>
    </w:p>
    <w:p w14:paraId="4B0E4553" w14:textId="080D2FBC" w:rsidR="00FA66F0" w:rsidRDefault="00FA66F0" w:rsidP="00D46B47">
      <w:pPr>
        <w:rPr>
          <w:sz w:val="24"/>
          <w:szCs w:val="24"/>
        </w:rPr>
      </w:pPr>
      <w:r>
        <w:rPr>
          <w:noProof/>
        </w:rPr>
        <w:lastRenderedPageBreak/>
        <w:drawing>
          <wp:inline distT="0" distB="0" distL="0" distR="0" wp14:anchorId="7CECFE62" wp14:editId="5946CCE4">
            <wp:extent cx="5731510" cy="8180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180070"/>
                    </a:xfrm>
                    <a:prstGeom prst="rect">
                      <a:avLst/>
                    </a:prstGeom>
                  </pic:spPr>
                </pic:pic>
              </a:graphicData>
            </a:graphic>
          </wp:inline>
        </w:drawing>
      </w:r>
    </w:p>
    <w:p w14:paraId="2CEA21B1" w14:textId="77777777" w:rsidR="00D46B47" w:rsidRDefault="00D46B47" w:rsidP="00DB3CC5">
      <w:pPr>
        <w:rPr>
          <w:sz w:val="24"/>
          <w:szCs w:val="24"/>
        </w:rPr>
      </w:pPr>
    </w:p>
    <w:p w14:paraId="0662743A" w14:textId="77777777" w:rsidR="00C66A3F" w:rsidRDefault="00C66A3F" w:rsidP="00DB3CC5">
      <w:pPr>
        <w:rPr>
          <w:sz w:val="24"/>
          <w:szCs w:val="24"/>
        </w:rPr>
      </w:pPr>
    </w:p>
    <w:p w14:paraId="4CED3757" w14:textId="1EFC6F86" w:rsidR="009B539C" w:rsidRDefault="009B539C" w:rsidP="00DB3CC5">
      <w:pPr>
        <w:rPr>
          <w:sz w:val="24"/>
          <w:szCs w:val="24"/>
        </w:rPr>
      </w:pPr>
    </w:p>
    <w:p w14:paraId="1950378D" w14:textId="356FE56E" w:rsidR="00D46B47" w:rsidRDefault="00D46B47" w:rsidP="00DB3CC5">
      <w:pPr>
        <w:rPr>
          <w:sz w:val="24"/>
          <w:szCs w:val="24"/>
        </w:rPr>
      </w:pPr>
    </w:p>
    <w:p w14:paraId="20C17232" w14:textId="77777777" w:rsidR="00D46B47" w:rsidRDefault="00D46B47" w:rsidP="00DB3CC5">
      <w:pPr>
        <w:rPr>
          <w:sz w:val="24"/>
          <w:szCs w:val="24"/>
        </w:rPr>
      </w:pPr>
    </w:p>
    <w:p w14:paraId="5D7F9CA9" w14:textId="2B7D36FB" w:rsidR="009B539C" w:rsidRPr="00B307F7" w:rsidRDefault="009B539C" w:rsidP="00DB3CC5">
      <w:pPr>
        <w:rPr>
          <w:b/>
          <w:bCs/>
          <w:color w:val="833C0B" w:themeColor="accent2" w:themeShade="80"/>
          <w:sz w:val="28"/>
          <w:szCs w:val="28"/>
        </w:rPr>
      </w:pPr>
      <w:r w:rsidRPr="00B307F7">
        <w:rPr>
          <w:b/>
          <w:bCs/>
          <w:color w:val="833C0B" w:themeColor="accent2" w:themeShade="80"/>
          <w:sz w:val="28"/>
          <w:szCs w:val="28"/>
        </w:rPr>
        <w:t>VARIABLE DEFINITIONS</w:t>
      </w:r>
    </w:p>
    <w:p w14:paraId="397DD38A" w14:textId="77777777" w:rsidR="009B539C" w:rsidRDefault="009B539C" w:rsidP="009B539C">
      <w:pPr>
        <w:kinsoku w:val="0"/>
        <w:overflowPunct w:val="0"/>
        <w:autoSpaceDE w:val="0"/>
        <w:autoSpaceDN w:val="0"/>
        <w:adjustRightInd w:val="0"/>
        <w:spacing w:before="3" w:after="0" w:line="240" w:lineRule="auto"/>
        <w:rPr>
          <w:rFonts w:ascii="Times New Roman" w:hAnsi="Times New Roman" w:cs="Times New Roman"/>
          <w:b/>
          <w:bCs/>
          <w:sz w:val="24"/>
          <w:szCs w:val="24"/>
        </w:rPr>
      </w:pPr>
    </w:p>
    <w:tbl>
      <w:tblPr>
        <w:tblW w:w="0" w:type="auto"/>
        <w:tblInd w:w="100" w:type="dxa"/>
        <w:tblLayout w:type="fixed"/>
        <w:tblCellMar>
          <w:left w:w="0" w:type="dxa"/>
          <w:right w:w="0" w:type="dxa"/>
        </w:tblCellMar>
        <w:tblLook w:val="04A0" w:firstRow="1" w:lastRow="0" w:firstColumn="1" w:lastColumn="0" w:noHBand="0" w:noVBand="1"/>
      </w:tblPr>
      <w:tblGrid>
        <w:gridCol w:w="1929"/>
        <w:gridCol w:w="6932"/>
      </w:tblGrid>
      <w:tr w:rsidR="009B539C" w14:paraId="7E550819" w14:textId="77777777" w:rsidTr="009B539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2B2919EB" w14:textId="77777777" w:rsidR="009B539C" w:rsidRDefault="009B539C">
            <w:pPr>
              <w:kinsoku w:val="0"/>
              <w:overflowPunct w:val="0"/>
              <w:autoSpaceDE w:val="0"/>
              <w:autoSpaceDN w:val="0"/>
              <w:adjustRightInd w:val="0"/>
              <w:spacing w:after="0" w:line="253" w:lineRule="exact"/>
              <w:ind w:left="514"/>
              <w:rPr>
                <w:rFonts w:ascii="Times New Roman" w:hAnsi="Times New Roman" w:cs="Times New Roman"/>
                <w:b/>
                <w:bCs/>
                <w:sz w:val="24"/>
                <w:szCs w:val="24"/>
              </w:rPr>
            </w:pPr>
            <w:r>
              <w:rPr>
                <w:rFonts w:ascii="Times New Roman" w:hAnsi="Times New Roman" w:cs="Times New Roman"/>
                <w:b/>
                <w:bCs/>
                <w:sz w:val="24"/>
                <w:szCs w:val="24"/>
              </w:rPr>
              <w:t>Variable</w:t>
            </w:r>
          </w:p>
        </w:tc>
        <w:tc>
          <w:tcPr>
            <w:tcW w:w="6932" w:type="dxa"/>
            <w:tcBorders>
              <w:top w:val="single" w:sz="4" w:space="0" w:color="000000"/>
              <w:left w:val="single" w:sz="4" w:space="0" w:color="000000"/>
              <w:bottom w:val="single" w:sz="4" w:space="0" w:color="000000"/>
              <w:right w:val="single" w:sz="4" w:space="0" w:color="000000"/>
            </w:tcBorders>
            <w:hideMark/>
          </w:tcPr>
          <w:p w14:paraId="62D41C78" w14:textId="77777777" w:rsidR="009B539C" w:rsidRDefault="009B539C">
            <w:pPr>
              <w:kinsoku w:val="0"/>
              <w:overflowPunct w:val="0"/>
              <w:autoSpaceDE w:val="0"/>
              <w:autoSpaceDN w:val="0"/>
              <w:adjustRightInd w:val="0"/>
              <w:spacing w:after="0" w:line="253" w:lineRule="exact"/>
              <w:ind w:left="2927" w:right="2926"/>
              <w:jc w:val="center"/>
              <w:rPr>
                <w:rFonts w:ascii="Times New Roman" w:hAnsi="Times New Roman" w:cs="Times New Roman"/>
                <w:b/>
                <w:bCs/>
                <w:sz w:val="24"/>
                <w:szCs w:val="24"/>
              </w:rPr>
            </w:pPr>
            <w:r>
              <w:rPr>
                <w:rFonts w:ascii="Times New Roman" w:hAnsi="Times New Roman" w:cs="Times New Roman"/>
                <w:b/>
                <w:bCs/>
                <w:sz w:val="24"/>
                <w:szCs w:val="24"/>
              </w:rPr>
              <w:t>Definition</w:t>
            </w:r>
          </w:p>
        </w:tc>
      </w:tr>
      <w:tr w:rsidR="009B539C" w14:paraId="3EFCBCAF" w14:textId="77777777" w:rsidTr="009B539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1F24A57D" w14:textId="77777777" w:rsidR="009B539C" w:rsidRDefault="009B539C">
            <w:pPr>
              <w:kinsoku w:val="0"/>
              <w:overflowPunct w:val="0"/>
              <w:autoSpaceDE w:val="0"/>
              <w:autoSpaceDN w:val="0"/>
              <w:adjustRightInd w:val="0"/>
              <w:spacing w:before="1" w:after="0" w:line="257" w:lineRule="exact"/>
              <w:ind w:left="105"/>
              <w:rPr>
                <w:rFonts w:ascii="Times New Roman" w:hAnsi="Times New Roman" w:cs="Times New Roman"/>
                <w:i/>
                <w:iCs/>
                <w:sz w:val="24"/>
                <w:szCs w:val="24"/>
              </w:rPr>
            </w:pPr>
            <w:proofErr w:type="spellStart"/>
            <w:r>
              <w:rPr>
                <w:rFonts w:ascii="Times New Roman" w:hAnsi="Times New Roman" w:cs="Times New Roman"/>
                <w:i/>
                <w:iCs/>
                <w:sz w:val="24"/>
                <w:szCs w:val="24"/>
              </w:rPr>
              <w:t>vio</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5BED705E" w14:textId="77777777" w:rsidR="009B539C" w:rsidRDefault="009B539C">
            <w:pPr>
              <w:kinsoku w:val="0"/>
              <w:overflowPunct w:val="0"/>
              <w:autoSpaceDE w:val="0"/>
              <w:autoSpaceDN w:val="0"/>
              <w:adjustRightInd w:val="0"/>
              <w:spacing w:before="1" w:after="0" w:line="257" w:lineRule="exact"/>
              <w:ind w:left="105"/>
              <w:rPr>
                <w:rFonts w:ascii="Times New Roman" w:hAnsi="Times New Roman" w:cs="Times New Roman"/>
                <w:sz w:val="24"/>
                <w:szCs w:val="24"/>
              </w:rPr>
            </w:pPr>
            <w:r>
              <w:rPr>
                <w:rFonts w:ascii="Times New Roman" w:hAnsi="Times New Roman" w:cs="Times New Roman"/>
                <w:sz w:val="24"/>
                <w:szCs w:val="24"/>
              </w:rPr>
              <w:t>violent crime rate (incidents per 100,000 members of the population)</w:t>
            </w:r>
          </w:p>
        </w:tc>
      </w:tr>
      <w:tr w:rsidR="009B539C" w14:paraId="16CD0135" w14:textId="77777777" w:rsidTr="009B539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00DF6D0E" w14:textId="77777777" w:rsidR="009B539C" w:rsidRDefault="009B539C">
            <w:pPr>
              <w:kinsoku w:val="0"/>
              <w:overflowPunct w:val="0"/>
              <w:autoSpaceDE w:val="0"/>
              <w:autoSpaceDN w:val="0"/>
              <w:adjustRightInd w:val="0"/>
              <w:spacing w:after="0" w:line="258" w:lineRule="exact"/>
              <w:ind w:left="105"/>
              <w:rPr>
                <w:rFonts w:ascii="Times New Roman" w:hAnsi="Times New Roman" w:cs="Times New Roman"/>
                <w:i/>
                <w:iCs/>
                <w:sz w:val="24"/>
                <w:szCs w:val="24"/>
              </w:rPr>
            </w:pPr>
            <w:r>
              <w:rPr>
                <w:rFonts w:ascii="Times New Roman" w:hAnsi="Times New Roman" w:cs="Times New Roman"/>
                <w:i/>
                <w:iCs/>
                <w:sz w:val="24"/>
                <w:szCs w:val="24"/>
              </w:rPr>
              <w:t>rob</w:t>
            </w:r>
          </w:p>
        </w:tc>
        <w:tc>
          <w:tcPr>
            <w:tcW w:w="6932" w:type="dxa"/>
            <w:tcBorders>
              <w:top w:val="single" w:sz="4" w:space="0" w:color="000000"/>
              <w:left w:val="single" w:sz="4" w:space="0" w:color="000000"/>
              <w:bottom w:val="single" w:sz="4" w:space="0" w:color="000000"/>
              <w:right w:val="single" w:sz="4" w:space="0" w:color="000000"/>
            </w:tcBorders>
            <w:hideMark/>
          </w:tcPr>
          <w:p w14:paraId="16675FA5" w14:textId="77777777" w:rsidR="009B539C" w:rsidRDefault="009B539C">
            <w:pPr>
              <w:kinsoku w:val="0"/>
              <w:overflowPunct w:val="0"/>
              <w:autoSpaceDE w:val="0"/>
              <w:autoSpaceDN w:val="0"/>
              <w:adjustRightInd w:val="0"/>
              <w:spacing w:after="0" w:line="258" w:lineRule="exact"/>
              <w:ind w:left="105"/>
              <w:rPr>
                <w:rFonts w:ascii="Times New Roman" w:hAnsi="Times New Roman" w:cs="Times New Roman"/>
                <w:sz w:val="24"/>
                <w:szCs w:val="24"/>
              </w:rPr>
            </w:pPr>
            <w:r>
              <w:rPr>
                <w:rFonts w:ascii="Times New Roman" w:hAnsi="Times New Roman" w:cs="Times New Roman"/>
                <w:sz w:val="24"/>
                <w:szCs w:val="24"/>
              </w:rPr>
              <w:t>robbery rate (incidents per 100,000)</w:t>
            </w:r>
          </w:p>
        </w:tc>
      </w:tr>
      <w:tr w:rsidR="009B539C" w14:paraId="1231315E" w14:textId="77777777" w:rsidTr="009B539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51B3F913" w14:textId="77777777" w:rsidR="009B539C" w:rsidRDefault="009B539C">
            <w:pPr>
              <w:kinsoku w:val="0"/>
              <w:overflowPunct w:val="0"/>
              <w:autoSpaceDE w:val="0"/>
              <w:autoSpaceDN w:val="0"/>
              <w:adjustRightInd w:val="0"/>
              <w:spacing w:after="0" w:line="253" w:lineRule="exact"/>
              <w:ind w:left="105"/>
              <w:rPr>
                <w:rFonts w:ascii="Times New Roman" w:hAnsi="Times New Roman" w:cs="Times New Roman"/>
                <w:i/>
                <w:iCs/>
                <w:sz w:val="24"/>
                <w:szCs w:val="24"/>
              </w:rPr>
            </w:pPr>
            <w:proofErr w:type="spellStart"/>
            <w:r>
              <w:rPr>
                <w:rFonts w:ascii="Times New Roman" w:hAnsi="Times New Roman" w:cs="Times New Roman"/>
                <w:i/>
                <w:iCs/>
                <w:sz w:val="24"/>
                <w:szCs w:val="24"/>
              </w:rPr>
              <w:t>mur</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0067338C" w14:textId="77777777" w:rsidR="009B539C" w:rsidRDefault="009B539C">
            <w:pPr>
              <w:kinsoku w:val="0"/>
              <w:overflowPunct w:val="0"/>
              <w:autoSpaceDE w:val="0"/>
              <w:autoSpaceDN w:val="0"/>
              <w:adjustRightInd w:val="0"/>
              <w:spacing w:after="0" w:line="253" w:lineRule="exact"/>
              <w:ind w:left="105"/>
              <w:rPr>
                <w:rFonts w:ascii="Times New Roman" w:hAnsi="Times New Roman" w:cs="Times New Roman"/>
                <w:sz w:val="24"/>
                <w:szCs w:val="24"/>
              </w:rPr>
            </w:pPr>
            <w:r>
              <w:rPr>
                <w:rFonts w:ascii="Times New Roman" w:hAnsi="Times New Roman" w:cs="Times New Roman"/>
                <w:sz w:val="24"/>
                <w:szCs w:val="24"/>
              </w:rPr>
              <w:t>murder rate (incidents per 100,000)</w:t>
            </w:r>
          </w:p>
        </w:tc>
      </w:tr>
      <w:tr w:rsidR="009B539C" w14:paraId="66A7ADE2" w14:textId="77777777" w:rsidTr="009B539C">
        <w:trPr>
          <w:trHeight w:val="540"/>
        </w:trPr>
        <w:tc>
          <w:tcPr>
            <w:tcW w:w="1929" w:type="dxa"/>
            <w:tcBorders>
              <w:top w:val="single" w:sz="4" w:space="0" w:color="000000"/>
              <w:left w:val="single" w:sz="4" w:space="0" w:color="000000"/>
              <w:bottom w:val="single" w:sz="4" w:space="0" w:color="000000"/>
              <w:right w:val="single" w:sz="4" w:space="0" w:color="000000"/>
            </w:tcBorders>
            <w:hideMark/>
          </w:tcPr>
          <w:p w14:paraId="043F9CC6" w14:textId="77777777" w:rsidR="009B539C" w:rsidRDefault="009B539C">
            <w:pPr>
              <w:kinsoku w:val="0"/>
              <w:overflowPunct w:val="0"/>
              <w:autoSpaceDE w:val="0"/>
              <w:autoSpaceDN w:val="0"/>
              <w:adjustRightInd w:val="0"/>
              <w:spacing w:after="0" w:line="273" w:lineRule="exact"/>
              <w:ind w:left="105"/>
              <w:rPr>
                <w:rFonts w:ascii="Times New Roman" w:hAnsi="Times New Roman" w:cs="Times New Roman"/>
                <w:i/>
                <w:iCs/>
                <w:sz w:val="24"/>
                <w:szCs w:val="24"/>
              </w:rPr>
            </w:pPr>
            <w:r>
              <w:rPr>
                <w:rFonts w:ascii="Times New Roman" w:hAnsi="Times New Roman" w:cs="Times New Roman"/>
                <w:i/>
                <w:iCs/>
                <w:sz w:val="24"/>
                <w:szCs w:val="24"/>
              </w:rPr>
              <w:t>shall</w:t>
            </w:r>
          </w:p>
        </w:tc>
        <w:tc>
          <w:tcPr>
            <w:tcW w:w="6932" w:type="dxa"/>
            <w:tcBorders>
              <w:top w:val="single" w:sz="4" w:space="0" w:color="000000"/>
              <w:left w:val="single" w:sz="4" w:space="0" w:color="000000"/>
              <w:bottom w:val="single" w:sz="4" w:space="0" w:color="000000"/>
              <w:right w:val="single" w:sz="4" w:space="0" w:color="000000"/>
            </w:tcBorders>
            <w:hideMark/>
          </w:tcPr>
          <w:p w14:paraId="176E0D90" w14:textId="77777777" w:rsidR="009B539C" w:rsidRDefault="009B539C">
            <w:pPr>
              <w:kinsoku w:val="0"/>
              <w:overflowPunct w:val="0"/>
              <w:autoSpaceDE w:val="0"/>
              <w:autoSpaceDN w:val="0"/>
              <w:adjustRightInd w:val="0"/>
              <w:spacing w:after="0" w:line="273" w:lineRule="exact"/>
              <w:ind w:left="105"/>
              <w:rPr>
                <w:rFonts w:ascii="Times New Roman" w:hAnsi="Times New Roman" w:cs="Times New Roman"/>
                <w:sz w:val="24"/>
                <w:szCs w:val="24"/>
              </w:rPr>
            </w:pPr>
            <w:r>
              <w:rPr>
                <w:rFonts w:ascii="Times New Roman" w:hAnsi="Times New Roman" w:cs="Times New Roman"/>
                <w:sz w:val="24"/>
                <w:szCs w:val="24"/>
              </w:rPr>
              <w:t>= 1 if the state has a shall-carry law in effect in that year</w:t>
            </w:r>
          </w:p>
          <w:p w14:paraId="740B0ABB" w14:textId="77777777" w:rsidR="009B539C" w:rsidRDefault="009B539C">
            <w:pPr>
              <w:kinsoku w:val="0"/>
              <w:overflowPunct w:val="0"/>
              <w:autoSpaceDE w:val="0"/>
              <w:autoSpaceDN w:val="0"/>
              <w:adjustRightInd w:val="0"/>
              <w:spacing w:before="2" w:after="0" w:line="257" w:lineRule="exact"/>
              <w:ind w:left="105"/>
              <w:rPr>
                <w:rFonts w:ascii="Times New Roman" w:hAnsi="Times New Roman" w:cs="Times New Roman"/>
                <w:sz w:val="24"/>
                <w:szCs w:val="24"/>
              </w:rPr>
            </w:pPr>
            <w:r>
              <w:rPr>
                <w:rFonts w:ascii="Times New Roman" w:hAnsi="Times New Roman" w:cs="Times New Roman"/>
                <w:sz w:val="24"/>
                <w:szCs w:val="24"/>
              </w:rPr>
              <w:t>= 0 otherwise</w:t>
            </w:r>
          </w:p>
        </w:tc>
      </w:tr>
      <w:tr w:rsidR="009B539C" w14:paraId="22929E19" w14:textId="77777777" w:rsidTr="009B539C">
        <w:trPr>
          <w:trHeight w:val="540"/>
        </w:trPr>
        <w:tc>
          <w:tcPr>
            <w:tcW w:w="1929" w:type="dxa"/>
            <w:tcBorders>
              <w:top w:val="single" w:sz="4" w:space="0" w:color="000000"/>
              <w:left w:val="single" w:sz="4" w:space="0" w:color="000000"/>
              <w:bottom w:val="single" w:sz="4" w:space="0" w:color="000000"/>
              <w:right w:val="single" w:sz="4" w:space="0" w:color="000000"/>
            </w:tcBorders>
            <w:hideMark/>
          </w:tcPr>
          <w:p w14:paraId="49C6B68E" w14:textId="77777777" w:rsidR="009B539C" w:rsidRDefault="009B539C">
            <w:pPr>
              <w:kinsoku w:val="0"/>
              <w:overflowPunct w:val="0"/>
              <w:autoSpaceDE w:val="0"/>
              <w:autoSpaceDN w:val="0"/>
              <w:adjustRightInd w:val="0"/>
              <w:spacing w:after="0" w:line="273" w:lineRule="exact"/>
              <w:ind w:left="105"/>
              <w:rPr>
                <w:rFonts w:ascii="Times New Roman" w:hAnsi="Times New Roman" w:cs="Times New Roman"/>
                <w:i/>
                <w:iCs/>
                <w:sz w:val="24"/>
                <w:szCs w:val="24"/>
              </w:rPr>
            </w:pPr>
            <w:proofErr w:type="spellStart"/>
            <w:r>
              <w:rPr>
                <w:rFonts w:ascii="Times New Roman" w:hAnsi="Times New Roman" w:cs="Times New Roman"/>
                <w:i/>
                <w:iCs/>
                <w:sz w:val="24"/>
                <w:szCs w:val="24"/>
              </w:rPr>
              <w:t>incarc_rate</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67563E4D" w14:textId="77777777" w:rsidR="009B539C" w:rsidRDefault="009B539C">
            <w:pPr>
              <w:kinsoku w:val="0"/>
              <w:overflowPunct w:val="0"/>
              <w:autoSpaceDE w:val="0"/>
              <w:autoSpaceDN w:val="0"/>
              <w:adjustRightInd w:val="0"/>
              <w:spacing w:after="0" w:line="273" w:lineRule="exact"/>
              <w:ind w:left="105"/>
              <w:rPr>
                <w:rFonts w:ascii="Times New Roman" w:hAnsi="Times New Roman" w:cs="Times New Roman"/>
                <w:sz w:val="24"/>
                <w:szCs w:val="24"/>
              </w:rPr>
            </w:pPr>
            <w:r>
              <w:rPr>
                <w:rFonts w:ascii="Times New Roman" w:hAnsi="Times New Roman" w:cs="Times New Roman"/>
                <w:sz w:val="24"/>
                <w:szCs w:val="24"/>
              </w:rPr>
              <w:t>incarceration rate in the state in the previous year (sentenced</w:t>
            </w:r>
          </w:p>
          <w:p w14:paraId="72A0EC35" w14:textId="77777777" w:rsidR="009B539C" w:rsidRDefault="009B539C">
            <w:pPr>
              <w:kinsoku w:val="0"/>
              <w:overflowPunct w:val="0"/>
              <w:autoSpaceDE w:val="0"/>
              <w:autoSpaceDN w:val="0"/>
              <w:adjustRightInd w:val="0"/>
              <w:spacing w:before="2" w:after="0" w:line="257" w:lineRule="exact"/>
              <w:ind w:left="105"/>
              <w:rPr>
                <w:rFonts w:ascii="Times New Roman" w:hAnsi="Times New Roman" w:cs="Times New Roman"/>
                <w:sz w:val="24"/>
                <w:szCs w:val="24"/>
              </w:rPr>
            </w:pPr>
            <w:r>
              <w:rPr>
                <w:rFonts w:ascii="Times New Roman" w:hAnsi="Times New Roman" w:cs="Times New Roman"/>
                <w:sz w:val="24"/>
                <w:szCs w:val="24"/>
              </w:rPr>
              <w:t>prisoners per 100,000 residents; value for the previous year)</w:t>
            </w:r>
          </w:p>
        </w:tc>
      </w:tr>
      <w:tr w:rsidR="009B539C" w14:paraId="466DA140" w14:textId="77777777" w:rsidTr="009B539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6DC7EDD6" w14:textId="77777777" w:rsidR="009B539C" w:rsidRDefault="009B539C">
            <w:pPr>
              <w:kinsoku w:val="0"/>
              <w:overflowPunct w:val="0"/>
              <w:autoSpaceDE w:val="0"/>
              <w:autoSpaceDN w:val="0"/>
              <w:adjustRightInd w:val="0"/>
              <w:spacing w:after="0" w:line="258" w:lineRule="exact"/>
              <w:ind w:left="105"/>
              <w:rPr>
                <w:rFonts w:ascii="Times New Roman" w:hAnsi="Times New Roman" w:cs="Times New Roman"/>
                <w:i/>
                <w:iCs/>
                <w:sz w:val="24"/>
                <w:szCs w:val="24"/>
              </w:rPr>
            </w:pPr>
            <w:r>
              <w:rPr>
                <w:rFonts w:ascii="Times New Roman" w:hAnsi="Times New Roman" w:cs="Times New Roman"/>
                <w:i/>
                <w:iCs/>
                <w:sz w:val="24"/>
                <w:szCs w:val="24"/>
              </w:rPr>
              <w:t>density</w:t>
            </w:r>
          </w:p>
        </w:tc>
        <w:tc>
          <w:tcPr>
            <w:tcW w:w="6932" w:type="dxa"/>
            <w:tcBorders>
              <w:top w:val="single" w:sz="4" w:space="0" w:color="000000"/>
              <w:left w:val="single" w:sz="4" w:space="0" w:color="000000"/>
              <w:bottom w:val="single" w:sz="4" w:space="0" w:color="000000"/>
              <w:right w:val="single" w:sz="4" w:space="0" w:color="000000"/>
            </w:tcBorders>
            <w:hideMark/>
          </w:tcPr>
          <w:p w14:paraId="29FC12E5" w14:textId="77777777" w:rsidR="009B539C" w:rsidRDefault="009B539C">
            <w:pPr>
              <w:kinsoku w:val="0"/>
              <w:overflowPunct w:val="0"/>
              <w:autoSpaceDE w:val="0"/>
              <w:autoSpaceDN w:val="0"/>
              <w:adjustRightInd w:val="0"/>
              <w:spacing w:after="0" w:line="258" w:lineRule="exact"/>
              <w:ind w:left="105"/>
              <w:rPr>
                <w:rFonts w:ascii="Times New Roman" w:hAnsi="Times New Roman" w:cs="Times New Roman"/>
                <w:sz w:val="24"/>
                <w:szCs w:val="24"/>
              </w:rPr>
            </w:pPr>
            <w:r>
              <w:rPr>
                <w:rFonts w:ascii="Times New Roman" w:hAnsi="Times New Roman" w:cs="Times New Roman"/>
                <w:sz w:val="24"/>
                <w:szCs w:val="24"/>
              </w:rPr>
              <w:t>population per square mile of land area, divided by 1000</w:t>
            </w:r>
          </w:p>
        </w:tc>
      </w:tr>
      <w:tr w:rsidR="009B539C" w14:paraId="1AA54F4E" w14:textId="77777777" w:rsidTr="009B539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76CFE7B8" w14:textId="77777777" w:rsidR="009B539C" w:rsidRDefault="009B539C">
            <w:pPr>
              <w:kinsoku w:val="0"/>
              <w:overflowPunct w:val="0"/>
              <w:autoSpaceDE w:val="0"/>
              <w:autoSpaceDN w:val="0"/>
              <w:adjustRightInd w:val="0"/>
              <w:spacing w:after="0" w:line="258" w:lineRule="exact"/>
              <w:ind w:left="105"/>
              <w:rPr>
                <w:rFonts w:ascii="Times New Roman" w:hAnsi="Times New Roman" w:cs="Times New Roman"/>
                <w:i/>
                <w:iCs/>
                <w:sz w:val="24"/>
                <w:szCs w:val="24"/>
              </w:rPr>
            </w:pPr>
            <w:proofErr w:type="spellStart"/>
            <w:r>
              <w:rPr>
                <w:rFonts w:ascii="Times New Roman" w:hAnsi="Times New Roman" w:cs="Times New Roman"/>
                <w:i/>
                <w:iCs/>
                <w:sz w:val="24"/>
                <w:szCs w:val="24"/>
              </w:rPr>
              <w:t>avginc</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20F96506" w14:textId="77777777" w:rsidR="009B539C" w:rsidRDefault="009B539C">
            <w:pPr>
              <w:kinsoku w:val="0"/>
              <w:overflowPunct w:val="0"/>
              <w:autoSpaceDE w:val="0"/>
              <w:autoSpaceDN w:val="0"/>
              <w:adjustRightInd w:val="0"/>
              <w:spacing w:after="0" w:line="258" w:lineRule="exact"/>
              <w:ind w:left="105"/>
              <w:rPr>
                <w:rFonts w:ascii="Times New Roman" w:hAnsi="Times New Roman" w:cs="Times New Roman"/>
                <w:sz w:val="24"/>
                <w:szCs w:val="24"/>
              </w:rPr>
            </w:pPr>
            <w:r>
              <w:rPr>
                <w:rFonts w:ascii="Times New Roman" w:hAnsi="Times New Roman" w:cs="Times New Roman"/>
                <w:sz w:val="24"/>
                <w:szCs w:val="24"/>
              </w:rPr>
              <w:t>real per capita personal income in the state, in thousands of dollars</w:t>
            </w:r>
          </w:p>
        </w:tc>
      </w:tr>
      <w:tr w:rsidR="009B539C" w14:paraId="32AE5D74" w14:textId="77777777" w:rsidTr="009B539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52E018AF" w14:textId="77777777" w:rsidR="009B539C" w:rsidRDefault="009B539C">
            <w:pPr>
              <w:kinsoku w:val="0"/>
              <w:overflowPunct w:val="0"/>
              <w:autoSpaceDE w:val="0"/>
              <w:autoSpaceDN w:val="0"/>
              <w:adjustRightInd w:val="0"/>
              <w:spacing w:after="0" w:line="253" w:lineRule="exact"/>
              <w:ind w:left="105"/>
              <w:rPr>
                <w:rFonts w:ascii="Times New Roman" w:hAnsi="Times New Roman" w:cs="Times New Roman"/>
                <w:i/>
                <w:iCs/>
                <w:sz w:val="24"/>
                <w:szCs w:val="24"/>
              </w:rPr>
            </w:pPr>
            <w:r>
              <w:rPr>
                <w:rFonts w:ascii="Times New Roman" w:hAnsi="Times New Roman" w:cs="Times New Roman"/>
                <w:i/>
                <w:iCs/>
                <w:sz w:val="24"/>
                <w:szCs w:val="24"/>
              </w:rPr>
              <w:t>pop</w:t>
            </w:r>
          </w:p>
        </w:tc>
        <w:tc>
          <w:tcPr>
            <w:tcW w:w="6932" w:type="dxa"/>
            <w:tcBorders>
              <w:top w:val="single" w:sz="4" w:space="0" w:color="000000"/>
              <w:left w:val="single" w:sz="4" w:space="0" w:color="000000"/>
              <w:bottom w:val="single" w:sz="4" w:space="0" w:color="000000"/>
              <w:right w:val="single" w:sz="4" w:space="0" w:color="000000"/>
            </w:tcBorders>
            <w:hideMark/>
          </w:tcPr>
          <w:p w14:paraId="7A1FD7FF" w14:textId="77777777" w:rsidR="009B539C" w:rsidRDefault="009B539C">
            <w:pPr>
              <w:kinsoku w:val="0"/>
              <w:overflowPunct w:val="0"/>
              <w:autoSpaceDE w:val="0"/>
              <w:autoSpaceDN w:val="0"/>
              <w:adjustRightInd w:val="0"/>
              <w:spacing w:after="0" w:line="253" w:lineRule="exact"/>
              <w:ind w:left="105"/>
              <w:rPr>
                <w:rFonts w:ascii="Times New Roman" w:hAnsi="Times New Roman" w:cs="Times New Roman"/>
                <w:sz w:val="24"/>
                <w:szCs w:val="24"/>
              </w:rPr>
            </w:pPr>
            <w:r>
              <w:rPr>
                <w:rFonts w:ascii="Times New Roman" w:hAnsi="Times New Roman" w:cs="Times New Roman"/>
                <w:sz w:val="24"/>
                <w:szCs w:val="24"/>
              </w:rPr>
              <w:t>state population, in millions of people</w:t>
            </w:r>
          </w:p>
        </w:tc>
      </w:tr>
      <w:tr w:rsidR="009B539C" w14:paraId="677B3002" w14:textId="77777777" w:rsidTr="009B539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664402E1" w14:textId="77777777" w:rsidR="009B539C" w:rsidRDefault="009B539C">
            <w:pPr>
              <w:kinsoku w:val="0"/>
              <w:overflowPunct w:val="0"/>
              <w:autoSpaceDE w:val="0"/>
              <w:autoSpaceDN w:val="0"/>
              <w:adjustRightInd w:val="0"/>
              <w:spacing w:after="0" w:line="258" w:lineRule="exact"/>
              <w:ind w:left="105"/>
              <w:rPr>
                <w:rFonts w:ascii="Times New Roman" w:hAnsi="Times New Roman" w:cs="Times New Roman"/>
                <w:i/>
                <w:iCs/>
                <w:sz w:val="24"/>
                <w:szCs w:val="24"/>
              </w:rPr>
            </w:pPr>
            <w:r>
              <w:rPr>
                <w:rFonts w:ascii="Times New Roman" w:hAnsi="Times New Roman" w:cs="Times New Roman"/>
                <w:i/>
                <w:iCs/>
                <w:sz w:val="24"/>
                <w:szCs w:val="24"/>
              </w:rPr>
              <w:t>pm1029</w:t>
            </w:r>
          </w:p>
        </w:tc>
        <w:tc>
          <w:tcPr>
            <w:tcW w:w="6932" w:type="dxa"/>
            <w:tcBorders>
              <w:top w:val="single" w:sz="4" w:space="0" w:color="000000"/>
              <w:left w:val="single" w:sz="4" w:space="0" w:color="000000"/>
              <w:bottom w:val="single" w:sz="4" w:space="0" w:color="000000"/>
              <w:right w:val="single" w:sz="4" w:space="0" w:color="000000"/>
            </w:tcBorders>
            <w:hideMark/>
          </w:tcPr>
          <w:p w14:paraId="5A2F667A" w14:textId="77777777" w:rsidR="009B539C" w:rsidRDefault="009B539C">
            <w:pPr>
              <w:kinsoku w:val="0"/>
              <w:overflowPunct w:val="0"/>
              <w:autoSpaceDE w:val="0"/>
              <w:autoSpaceDN w:val="0"/>
              <w:adjustRightInd w:val="0"/>
              <w:spacing w:after="0" w:line="258" w:lineRule="exact"/>
              <w:ind w:left="105"/>
              <w:rPr>
                <w:rFonts w:ascii="Times New Roman" w:hAnsi="Times New Roman" w:cs="Times New Roman"/>
                <w:sz w:val="24"/>
                <w:szCs w:val="24"/>
              </w:rPr>
            </w:pPr>
            <w:r>
              <w:rPr>
                <w:rFonts w:ascii="Times New Roman" w:hAnsi="Times New Roman" w:cs="Times New Roman"/>
                <w:sz w:val="24"/>
                <w:szCs w:val="24"/>
              </w:rPr>
              <w:t>percent of state population that is male, ages 10 to 29</w:t>
            </w:r>
          </w:p>
        </w:tc>
      </w:tr>
      <w:tr w:rsidR="009B539C" w14:paraId="30679412" w14:textId="77777777" w:rsidTr="009B539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7BEDA6D2" w14:textId="77777777" w:rsidR="009B539C" w:rsidRDefault="009B539C">
            <w:pPr>
              <w:kinsoku w:val="0"/>
              <w:overflowPunct w:val="0"/>
              <w:autoSpaceDE w:val="0"/>
              <w:autoSpaceDN w:val="0"/>
              <w:adjustRightInd w:val="0"/>
              <w:spacing w:after="0" w:line="253" w:lineRule="exact"/>
              <w:ind w:left="105"/>
              <w:rPr>
                <w:rFonts w:ascii="Times New Roman" w:hAnsi="Times New Roman" w:cs="Times New Roman"/>
                <w:i/>
                <w:iCs/>
                <w:sz w:val="24"/>
                <w:szCs w:val="24"/>
              </w:rPr>
            </w:pPr>
            <w:r>
              <w:rPr>
                <w:rFonts w:ascii="Times New Roman" w:hAnsi="Times New Roman" w:cs="Times New Roman"/>
                <w:i/>
                <w:iCs/>
                <w:sz w:val="24"/>
                <w:szCs w:val="24"/>
              </w:rPr>
              <w:t>pw1064</w:t>
            </w:r>
          </w:p>
        </w:tc>
        <w:tc>
          <w:tcPr>
            <w:tcW w:w="6932" w:type="dxa"/>
            <w:tcBorders>
              <w:top w:val="single" w:sz="4" w:space="0" w:color="000000"/>
              <w:left w:val="single" w:sz="4" w:space="0" w:color="000000"/>
              <w:bottom w:val="single" w:sz="4" w:space="0" w:color="000000"/>
              <w:right w:val="single" w:sz="4" w:space="0" w:color="000000"/>
            </w:tcBorders>
            <w:hideMark/>
          </w:tcPr>
          <w:p w14:paraId="6725CE48" w14:textId="77777777" w:rsidR="009B539C" w:rsidRDefault="009B539C">
            <w:pPr>
              <w:kinsoku w:val="0"/>
              <w:overflowPunct w:val="0"/>
              <w:autoSpaceDE w:val="0"/>
              <w:autoSpaceDN w:val="0"/>
              <w:adjustRightInd w:val="0"/>
              <w:spacing w:after="0" w:line="253" w:lineRule="exact"/>
              <w:ind w:left="105"/>
              <w:rPr>
                <w:rFonts w:ascii="Times New Roman" w:hAnsi="Times New Roman" w:cs="Times New Roman"/>
                <w:sz w:val="24"/>
                <w:szCs w:val="24"/>
              </w:rPr>
            </w:pPr>
            <w:r>
              <w:rPr>
                <w:rFonts w:ascii="Times New Roman" w:hAnsi="Times New Roman" w:cs="Times New Roman"/>
                <w:sz w:val="24"/>
                <w:szCs w:val="24"/>
              </w:rPr>
              <w:t>percent of state population that is white, ages 10 to 64</w:t>
            </w:r>
          </w:p>
        </w:tc>
      </w:tr>
      <w:tr w:rsidR="009B539C" w14:paraId="1C6BDC25" w14:textId="77777777" w:rsidTr="009B539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10A8504E" w14:textId="77777777" w:rsidR="009B539C" w:rsidRDefault="009B539C">
            <w:pPr>
              <w:kinsoku w:val="0"/>
              <w:overflowPunct w:val="0"/>
              <w:autoSpaceDE w:val="0"/>
              <w:autoSpaceDN w:val="0"/>
              <w:adjustRightInd w:val="0"/>
              <w:spacing w:after="0" w:line="258" w:lineRule="exact"/>
              <w:ind w:left="105"/>
              <w:rPr>
                <w:rFonts w:ascii="Times New Roman" w:hAnsi="Times New Roman" w:cs="Times New Roman"/>
                <w:i/>
                <w:iCs/>
                <w:sz w:val="24"/>
                <w:szCs w:val="24"/>
              </w:rPr>
            </w:pPr>
            <w:r>
              <w:rPr>
                <w:rFonts w:ascii="Times New Roman" w:hAnsi="Times New Roman" w:cs="Times New Roman"/>
                <w:i/>
                <w:iCs/>
                <w:sz w:val="24"/>
                <w:szCs w:val="24"/>
              </w:rPr>
              <w:t>pb1064</w:t>
            </w:r>
          </w:p>
        </w:tc>
        <w:tc>
          <w:tcPr>
            <w:tcW w:w="6932" w:type="dxa"/>
            <w:tcBorders>
              <w:top w:val="single" w:sz="4" w:space="0" w:color="000000"/>
              <w:left w:val="single" w:sz="4" w:space="0" w:color="000000"/>
              <w:bottom w:val="single" w:sz="4" w:space="0" w:color="000000"/>
              <w:right w:val="single" w:sz="4" w:space="0" w:color="000000"/>
            </w:tcBorders>
            <w:hideMark/>
          </w:tcPr>
          <w:p w14:paraId="241D8B0B" w14:textId="77777777" w:rsidR="009B539C" w:rsidRDefault="009B539C">
            <w:pPr>
              <w:kinsoku w:val="0"/>
              <w:overflowPunct w:val="0"/>
              <w:autoSpaceDE w:val="0"/>
              <w:autoSpaceDN w:val="0"/>
              <w:adjustRightInd w:val="0"/>
              <w:spacing w:after="0" w:line="258" w:lineRule="exact"/>
              <w:ind w:left="105"/>
              <w:rPr>
                <w:rFonts w:ascii="Times New Roman" w:hAnsi="Times New Roman" w:cs="Times New Roman"/>
                <w:sz w:val="24"/>
                <w:szCs w:val="24"/>
              </w:rPr>
            </w:pPr>
            <w:r>
              <w:rPr>
                <w:rFonts w:ascii="Times New Roman" w:hAnsi="Times New Roman" w:cs="Times New Roman"/>
                <w:sz w:val="24"/>
                <w:szCs w:val="24"/>
              </w:rPr>
              <w:t>percent of state population that is black, ages 10 to 64</w:t>
            </w:r>
          </w:p>
        </w:tc>
      </w:tr>
      <w:tr w:rsidR="009B539C" w14:paraId="5EBD580C" w14:textId="77777777" w:rsidTr="009B539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70E9454A" w14:textId="77777777" w:rsidR="009B539C" w:rsidRDefault="009B539C">
            <w:pPr>
              <w:kinsoku w:val="0"/>
              <w:overflowPunct w:val="0"/>
              <w:autoSpaceDE w:val="0"/>
              <w:autoSpaceDN w:val="0"/>
              <w:adjustRightInd w:val="0"/>
              <w:spacing w:after="0" w:line="253" w:lineRule="exact"/>
              <w:ind w:left="105"/>
              <w:rPr>
                <w:rFonts w:ascii="Times New Roman" w:hAnsi="Times New Roman" w:cs="Times New Roman"/>
                <w:i/>
                <w:iCs/>
                <w:sz w:val="24"/>
                <w:szCs w:val="24"/>
              </w:rPr>
            </w:pPr>
            <w:proofErr w:type="spellStart"/>
            <w:r>
              <w:rPr>
                <w:rFonts w:ascii="Times New Roman" w:hAnsi="Times New Roman" w:cs="Times New Roman"/>
                <w:i/>
                <w:iCs/>
                <w:sz w:val="24"/>
                <w:szCs w:val="24"/>
              </w:rPr>
              <w:t>stateid</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40141D85" w14:textId="77777777" w:rsidR="009B539C" w:rsidRDefault="009B539C">
            <w:pPr>
              <w:kinsoku w:val="0"/>
              <w:overflowPunct w:val="0"/>
              <w:autoSpaceDE w:val="0"/>
              <w:autoSpaceDN w:val="0"/>
              <w:adjustRightInd w:val="0"/>
              <w:spacing w:after="0" w:line="253" w:lineRule="exact"/>
              <w:ind w:left="105"/>
              <w:rPr>
                <w:rFonts w:ascii="Times New Roman" w:hAnsi="Times New Roman" w:cs="Times New Roman"/>
                <w:sz w:val="24"/>
                <w:szCs w:val="24"/>
              </w:rPr>
            </w:pPr>
            <w:r>
              <w:rPr>
                <w:rFonts w:ascii="Times New Roman" w:hAnsi="Times New Roman" w:cs="Times New Roman"/>
                <w:sz w:val="24"/>
                <w:szCs w:val="24"/>
              </w:rPr>
              <w:t>ID number of states (Alabama = 1, Alaska = 2, etc.)</w:t>
            </w:r>
          </w:p>
        </w:tc>
      </w:tr>
      <w:tr w:rsidR="009B539C" w14:paraId="0AABE40A" w14:textId="77777777" w:rsidTr="009B539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20E7B14F" w14:textId="77777777" w:rsidR="009B539C" w:rsidRDefault="009B539C">
            <w:pPr>
              <w:kinsoku w:val="0"/>
              <w:overflowPunct w:val="0"/>
              <w:autoSpaceDE w:val="0"/>
              <w:autoSpaceDN w:val="0"/>
              <w:adjustRightInd w:val="0"/>
              <w:spacing w:after="0" w:line="258" w:lineRule="exact"/>
              <w:ind w:left="105"/>
              <w:rPr>
                <w:rFonts w:ascii="Times New Roman" w:hAnsi="Times New Roman" w:cs="Times New Roman"/>
                <w:i/>
                <w:iCs/>
                <w:sz w:val="24"/>
                <w:szCs w:val="24"/>
              </w:rPr>
            </w:pPr>
            <w:r>
              <w:rPr>
                <w:rFonts w:ascii="Times New Roman" w:hAnsi="Times New Roman" w:cs="Times New Roman"/>
                <w:i/>
                <w:iCs/>
                <w:sz w:val="24"/>
                <w:szCs w:val="24"/>
              </w:rPr>
              <w:t>year</w:t>
            </w:r>
          </w:p>
        </w:tc>
        <w:tc>
          <w:tcPr>
            <w:tcW w:w="6932" w:type="dxa"/>
            <w:tcBorders>
              <w:top w:val="single" w:sz="4" w:space="0" w:color="000000"/>
              <w:left w:val="single" w:sz="4" w:space="0" w:color="000000"/>
              <w:bottom w:val="single" w:sz="4" w:space="0" w:color="000000"/>
              <w:right w:val="single" w:sz="4" w:space="0" w:color="000000"/>
            </w:tcBorders>
            <w:hideMark/>
          </w:tcPr>
          <w:p w14:paraId="7389DB38" w14:textId="77777777" w:rsidR="009B539C" w:rsidRDefault="009B539C">
            <w:pPr>
              <w:kinsoku w:val="0"/>
              <w:overflowPunct w:val="0"/>
              <w:autoSpaceDE w:val="0"/>
              <w:autoSpaceDN w:val="0"/>
              <w:adjustRightInd w:val="0"/>
              <w:spacing w:after="0" w:line="258" w:lineRule="exact"/>
              <w:ind w:left="105"/>
              <w:rPr>
                <w:rFonts w:ascii="Times New Roman" w:hAnsi="Times New Roman" w:cs="Times New Roman"/>
                <w:sz w:val="24"/>
                <w:szCs w:val="24"/>
              </w:rPr>
            </w:pPr>
            <w:r>
              <w:rPr>
                <w:rFonts w:ascii="Times New Roman" w:hAnsi="Times New Roman" w:cs="Times New Roman"/>
                <w:sz w:val="24"/>
                <w:szCs w:val="24"/>
              </w:rPr>
              <w:t>Year (1977-1999)</w:t>
            </w:r>
          </w:p>
        </w:tc>
      </w:tr>
    </w:tbl>
    <w:p w14:paraId="7DB2FADF" w14:textId="3F662888" w:rsidR="009B539C" w:rsidRDefault="009B539C" w:rsidP="00DB3CC5">
      <w:pPr>
        <w:rPr>
          <w:sz w:val="24"/>
          <w:szCs w:val="24"/>
        </w:rPr>
      </w:pPr>
    </w:p>
    <w:p w14:paraId="2D030308" w14:textId="5BD3A859" w:rsidR="009B539C" w:rsidRDefault="009B539C" w:rsidP="00DB3CC5">
      <w:pPr>
        <w:rPr>
          <w:b/>
          <w:bCs/>
          <w:sz w:val="28"/>
          <w:szCs w:val="28"/>
        </w:rPr>
      </w:pPr>
      <w:r w:rsidRPr="009B539C">
        <w:rPr>
          <w:b/>
          <w:bCs/>
          <w:sz w:val="28"/>
          <w:szCs w:val="28"/>
        </w:rPr>
        <w:t>Expected impact of variables on violent crime rates according to economic theory:</w:t>
      </w:r>
    </w:p>
    <w:p w14:paraId="591FA06C" w14:textId="5D87BAAE" w:rsidR="009B539C" w:rsidRPr="009B539C" w:rsidRDefault="009B539C" w:rsidP="009B539C">
      <w:pPr>
        <w:rPr>
          <w:rFonts w:cstheme="minorHAnsi"/>
          <w:sz w:val="24"/>
          <w:szCs w:val="24"/>
        </w:rPr>
      </w:pPr>
      <w:r w:rsidRPr="009B539C">
        <w:rPr>
          <w:rFonts w:cstheme="minorHAnsi"/>
          <w:sz w:val="24"/>
          <w:szCs w:val="24"/>
        </w:rPr>
        <w:t>• SHALL: Introduction of Shall-carry law should reduce the crime rate and</w:t>
      </w:r>
      <w:r>
        <w:rPr>
          <w:rFonts w:cstheme="minorHAnsi"/>
          <w:sz w:val="24"/>
          <w:szCs w:val="24"/>
        </w:rPr>
        <w:t xml:space="preserve"> </w:t>
      </w:r>
      <w:r w:rsidRPr="009B539C">
        <w:rPr>
          <w:rFonts w:cstheme="minorHAnsi"/>
          <w:sz w:val="24"/>
          <w:szCs w:val="24"/>
        </w:rPr>
        <w:t>therefore will have an inverse relation with the crime rate.</w:t>
      </w:r>
    </w:p>
    <w:p w14:paraId="7B7B5ACE" w14:textId="29E7C006" w:rsidR="009B539C" w:rsidRPr="009B539C" w:rsidRDefault="009B539C" w:rsidP="009B539C">
      <w:pPr>
        <w:rPr>
          <w:rFonts w:cstheme="minorHAnsi"/>
          <w:sz w:val="24"/>
          <w:szCs w:val="24"/>
        </w:rPr>
      </w:pPr>
      <w:r w:rsidRPr="009B539C">
        <w:rPr>
          <w:rFonts w:cstheme="minorHAnsi"/>
          <w:sz w:val="24"/>
          <w:szCs w:val="24"/>
        </w:rPr>
        <w:t>• INCARC_RATE: Increase in Incarceration rate should reduce the crime</w:t>
      </w:r>
      <w:r>
        <w:rPr>
          <w:rFonts w:cstheme="minorHAnsi"/>
          <w:sz w:val="24"/>
          <w:szCs w:val="24"/>
        </w:rPr>
        <w:t xml:space="preserve"> </w:t>
      </w:r>
      <w:r w:rsidRPr="009B539C">
        <w:rPr>
          <w:rFonts w:cstheme="minorHAnsi"/>
          <w:sz w:val="24"/>
          <w:szCs w:val="24"/>
        </w:rPr>
        <w:t>rate and therefore will have an inverse relation with the crime rate.</w:t>
      </w:r>
    </w:p>
    <w:p w14:paraId="1F28FB51" w14:textId="6A94FCF5" w:rsidR="009B539C" w:rsidRPr="009B539C" w:rsidRDefault="009B539C" w:rsidP="009B539C">
      <w:pPr>
        <w:rPr>
          <w:rFonts w:cstheme="minorHAnsi"/>
          <w:sz w:val="24"/>
          <w:szCs w:val="24"/>
        </w:rPr>
      </w:pPr>
      <w:r w:rsidRPr="009B539C">
        <w:rPr>
          <w:rFonts w:cstheme="minorHAnsi"/>
          <w:sz w:val="24"/>
          <w:szCs w:val="24"/>
        </w:rPr>
        <w:t>• DENSITY: The role of population density in the generation or suppression</w:t>
      </w:r>
      <w:r>
        <w:rPr>
          <w:rFonts w:cstheme="minorHAnsi"/>
          <w:sz w:val="24"/>
          <w:szCs w:val="24"/>
        </w:rPr>
        <w:t xml:space="preserve"> </w:t>
      </w:r>
      <w:r w:rsidRPr="009B539C">
        <w:rPr>
          <w:rFonts w:cstheme="minorHAnsi"/>
          <w:sz w:val="24"/>
          <w:szCs w:val="24"/>
        </w:rPr>
        <w:t>of crime has</w:t>
      </w:r>
      <w:r>
        <w:rPr>
          <w:rFonts w:cstheme="minorHAnsi"/>
          <w:sz w:val="24"/>
          <w:szCs w:val="24"/>
        </w:rPr>
        <w:t xml:space="preserve"> </w:t>
      </w:r>
      <w:r w:rsidRPr="009B539C">
        <w:rPr>
          <w:rFonts w:cstheme="minorHAnsi"/>
          <w:sz w:val="24"/>
          <w:szCs w:val="24"/>
        </w:rPr>
        <w:t>been the subject of debate for decades. So, we can say that it can either</w:t>
      </w:r>
      <w:r>
        <w:rPr>
          <w:rFonts w:cstheme="minorHAnsi"/>
          <w:sz w:val="24"/>
          <w:szCs w:val="24"/>
        </w:rPr>
        <w:t xml:space="preserve"> </w:t>
      </w:r>
      <w:r w:rsidRPr="009B539C">
        <w:rPr>
          <w:rFonts w:cstheme="minorHAnsi"/>
          <w:sz w:val="24"/>
          <w:szCs w:val="24"/>
        </w:rPr>
        <w:t>increase or decrease the crime rate.</w:t>
      </w:r>
    </w:p>
    <w:p w14:paraId="2121B8D5" w14:textId="3EE3555E" w:rsidR="009B539C" w:rsidRPr="009B539C" w:rsidRDefault="009B539C" w:rsidP="009B539C">
      <w:pPr>
        <w:rPr>
          <w:rFonts w:cstheme="minorHAnsi"/>
          <w:sz w:val="24"/>
          <w:szCs w:val="24"/>
        </w:rPr>
      </w:pPr>
      <w:r w:rsidRPr="009B539C">
        <w:rPr>
          <w:rFonts w:cstheme="minorHAnsi"/>
          <w:sz w:val="24"/>
          <w:szCs w:val="24"/>
        </w:rPr>
        <w:t>• AVGINC: The real per capita personal income in the state should reduce the</w:t>
      </w:r>
      <w:r>
        <w:rPr>
          <w:rFonts w:cstheme="minorHAnsi"/>
          <w:sz w:val="24"/>
          <w:szCs w:val="24"/>
        </w:rPr>
        <w:t xml:space="preserve"> </w:t>
      </w:r>
      <w:r w:rsidRPr="009B539C">
        <w:rPr>
          <w:rFonts w:cstheme="minorHAnsi"/>
          <w:sz w:val="24"/>
          <w:szCs w:val="24"/>
        </w:rPr>
        <w:t>crime rate,</w:t>
      </w:r>
      <w:r>
        <w:rPr>
          <w:rFonts w:cstheme="minorHAnsi"/>
          <w:sz w:val="24"/>
          <w:szCs w:val="24"/>
        </w:rPr>
        <w:t xml:space="preserve"> </w:t>
      </w:r>
      <w:r w:rsidRPr="009B539C">
        <w:rPr>
          <w:rFonts w:cstheme="minorHAnsi"/>
          <w:sz w:val="24"/>
          <w:szCs w:val="24"/>
        </w:rPr>
        <w:t>therefore an inverse relation.</w:t>
      </w:r>
    </w:p>
    <w:p w14:paraId="61EE57DD" w14:textId="4051404D" w:rsidR="009B539C" w:rsidRDefault="009B539C" w:rsidP="009B539C">
      <w:pPr>
        <w:rPr>
          <w:rFonts w:cstheme="minorHAnsi"/>
          <w:sz w:val="24"/>
          <w:szCs w:val="24"/>
        </w:rPr>
      </w:pPr>
      <w:r w:rsidRPr="009B539C">
        <w:rPr>
          <w:rFonts w:cstheme="minorHAnsi"/>
          <w:sz w:val="24"/>
          <w:szCs w:val="24"/>
        </w:rPr>
        <w:t>• POP: More the state population, more the chances violent crime rate. So,</w:t>
      </w:r>
      <w:r>
        <w:rPr>
          <w:rFonts w:cstheme="minorHAnsi"/>
          <w:sz w:val="24"/>
          <w:szCs w:val="24"/>
        </w:rPr>
        <w:t xml:space="preserve"> </w:t>
      </w:r>
      <w:r w:rsidRPr="009B539C">
        <w:rPr>
          <w:rFonts w:cstheme="minorHAnsi"/>
          <w:sz w:val="24"/>
          <w:szCs w:val="24"/>
        </w:rPr>
        <w:t>POP will have a positive relation with VIO.</w:t>
      </w:r>
    </w:p>
    <w:p w14:paraId="690A1C19" w14:textId="47FB50F2" w:rsidR="009B539C" w:rsidRPr="009B539C" w:rsidRDefault="00474A45" w:rsidP="009B539C">
      <w:pPr>
        <w:rPr>
          <w:rFonts w:cstheme="minorHAnsi"/>
          <w:sz w:val="24"/>
          <w:szCs w:val="24"/>
        </w:rPr>
      </w:pPr>
      <w:r w:rsidRPr="009B539C">
        <w:rPr>
          <w:rFonts w:cstheme="minorHAnsi"/>
          <w:sz w:val="24"/>
          <w:szCs w:val="24"/>
        </w:rPr>
        <w:t>•</w:t>
      </w:r>
      <w:r w:rsidR="009B539C" w:rsidRPr="009B539C">
        <w:rPr>
          <w:rFonts w:cstheme="minorHAnsi"/>
          <w:sz w:val="24"/>
          <w:szCs w:val="24"/>
        </w:rPr>
        <w:t>PM1029: Having more male population between ages 10 and 29 increase the</w:t>
      </w:r>
      <w:r>
        <w:rPr>
          <w:rFonts w:cstheme="minorHAnsi"/>
          <w:sz w:val="24"/>
          <w:szCs w:val="24"/>
        </w:rPr>
        <w:t xml:space="preserve"> </w:t>
      </w:r>
      <w:r w:rsidR="009B539C" w:rsidRPr="009B539C">
        <w:rPr>
          <w:rFonts w:cstheme="minorHAnsi"/>
          <w:sz w:val="24"/>
          <w:szCs w:val="24"/>
        </w:rPr>
        <w:t>chances of crime. Therefore, it will have positive relation with crime rate.</w:t>
      </w:r>
    </w:p>
    <w:p w14:paraId="081C98F3" w14:textId="18CE9DAB" w:rsidR="009B539C" w:rsidRDefault="009B539C" w:rsidP="009B539C">
      <w:pPr>
        <w:rPr>
          <w:rFonts w:cstheme="minorHAnsi"/>
          <w:sz w:val="24"/>
          <w:szCs w:val="24"/>
        </w:rPr>
      </w:pPr>
      <w:r w:rsidRPr="009B539C">
        <w:rPr>
          <w:rFonts w:cstheme="minorHAnsi"/>
          <w:sz w:val="24"/>
          <w:szCs w:val="24"/>
        </w:rPr>
        <w:t>• PW1064 and PB1064: The effect of these two variables, according to</w:t>
      </w:r>
      <w:r w:rsidR="00474A45">
        <w:rPr>
          <w:rFonts w:cstheme="minorHAnsi"/>
          <w:sz w:val="24"/>
          <w:szCs w:val="24"/>
        </w:rPr>
        <w:t xml:space="preserve"> </w:t>
      </w:r>
      <w:r w:rsidRPr="009B539C">
        <w:rPr>
          <w:rFonts w:cstheme="minorHAnsi"/>
          <w:sz w:val="24"/>
          <w:szCs w:val="24"/>
        </w:rPr>
        <w:t>economic theory, are highly contrasting. The difference because of different</w:t>
      </w:r>
      <w:r w:rsidR="00474A45">
        <w:rPr>
          <w:rFonts w:cstheme="minorHAnsi"/>
          <w:sz w:val="24"/>
          <w:szCs w:val="24"/>
        </w:rPr>
        <w:t xml:space="preserve"> </w:t>
      </w:r>
      <w:r w:rsidRPr="009B539C">
        <w:rPr>
          <w:rFonts w:cstheme="minorHAnsi"/>
          <w:sz w:val="24"/>
          <w:szCs w:val="24"/>
        </w:rPr>
        <w:t>racial groups effect the crime rate</w:t>
      </w:r>
      <w:r w:rsidR="00474A45">
        <w:rPr>
          <w:rFonts w:cstheme="minorHAnsi"/>
          <w:sz w:val="24"/>
          <w:szCs w:val="24"/>
        </w:rPr>
        <w:t xml:space="preserve"> </w:t>
      </w:r>
      <w:r w:rsidRPr="009B539C">
        <w:rPr>
          <w:rFonts w:cstheme="minorHAnsi"/>
          <w:sz w:val="24"/>
          <w:szCs w:val="24"/>
        </w:rPr>
        <w:t>differently and are debatable. The effect of</w:t>
      </w:r>
      <w:r w:rsidR="00474A45">
        <w:rPr>
          <w:rFonts w:cstheme="minorHAnsi"/>
          <w:sz w:val="24"/>
          <w:szCs w:val="24"/>
        </w:rPr>
        <w:t xml:space="preserve"> </w:t>
      </w:r>
      <w:r w:rsidRPr="009B539C">
        <w:rPr>
          <w:rFonts w:cstheme="minorHAnsi"/>
          <w:sz w:val="24"/>
          <w:szCs w:val="24"/>
        </w:rPr>
        <w:t xml:space="preserve">population of blacks increase the crime rate as </w:t>
      </w:r>
      <w:r w:rsidRPr="009B539C">
        <w:rPr>
          <w:rFonts w:cstheme="minorHAnsi"/>
          <w:sz w:val="24"/>
          <w:szCs w:val="24"/>
        </w:rPr>
        <w:lastRenderedPageBreak/>
        <w:t>compared to population of</w:t>
      </w:r>
      <w:r w:rsidR="00474A45">
        <w:rPr>
          <w:rFonts w:cstheme="minorHAnsi"/>
          <w:sz w:val="24"/>
          <w:szCs w:val="24"/>
        </w:rPr>
        <w:t xml:space="preserve"> </w:t>
      </w:r>
      <w:r w:rsidRPr="009B539C">
        <w:rPr>
          <w:rFonts w:cstheme="minorHAnsi"/>
          <w:sz w:val="24"/>
          <w:szCs w:val="24"/>
        </w:rPr>
        <w:t>whites. Competitive society in which there is an inequality in the distribution</w:t>
      </w:r>
      <w:r w:rsidR="00474A45">
        <w:rPr>
          <w:rFonts w:cstheme="minorHAnsi"/>
          <w:sz w:val="24"/>
          <w:szCs w:val="24"/>
        </w:rPr>
        <w:t xml:space="preserve"> </w:t>
      </w:r>
      <w:r w:rsidRPr="009B539C">
        <w:rPr>
          <w:rFonts w:cstheme="minorHAnsi"/>
          <w:sz w:val="24"/>
          <w:szCs w:val="24"/>
        </w:rPr>
        <w:t>of goods, those groups with limited or restricted access to goods will be</w:t>
      </w:r>
      <w:r w:rsidR="00474A45">
        <w:rPr>
          <w:rFonts w:cstheme="minorHAnsi"/>
          <w:sz w:val="24"/>
          <w:szCs w:val="24"/>
        </w:rPr>
        <w:t xml:space="preserve"> </w:t>
      </w:r>
      <w:r w:rsidRPr="009B539C">
        <w:rPr>
          <w:rFonts w:cstheme="minorHAnsi"/>
          <w:sz w:val="24"/>
          <w:szCs w:val="24"/>
        </w:rPr>
        <w:t>more likely to turn to crime.</w:t>
      </w:r>
    </w:p>
    <w:p w14:paraId="49835734" w14:textId="4EB53491" w:rsidR="00474A45" w:rsidRDefault="00474A45" w:rsidP="009B539C">
      <w:pPr>
        <w:rPr>
          <w:rFonts w:cstheme="minorHAnsi"/>
          <w:sz w:val="24"/>
          <w:szCs w:val="24"/>
        </w:rPr>
      </w:pPr>
    </w:p>
    <w:p w14:paraId="18AE6DE1" w14:textId="0D9AE22D" w:rsidR="00474A45" w:rsidRPr="00B307F7" w:rsidRDefault="00B307F7" w:rsidP="009B539C">
      <w:pPr>
        <w:rPr>
          <w:rFonts w:cstheme="minorHAnsi"/>
          <w:b/>
          <w:bCs/>
          <w:color w:val="833C0B" w:themeColor="accent2" w:themeShade="80"/>
          <w:sz w:val="28"/>
          <w:szCs w:val="28"/>
        </w:rPr>
      </w:pPr>
      <w:r w:rsidRPr="00B307F7">
        <w:rPr>
          <w:rFonts w:cstheme="minorHAnsi"/>
          <w:b/>
          <w:bCs/>
          <w:color w:val="833C0B" w:themeColor="accent2" w:themeShade="80"/>
          <w:sz w:val="28"/>
          <w:szCs w:val="28"/>
        </w:rPr>
        <w:t>OBSERVATIONS FROM DATA:</w:t>
      </w:r>
    </w:p>
    <w:p w14:paraId="0680D505" w14:textId="0DC495B4" w:rsidR="00474A45" w:rsidRDefault="00474A45" w:rsidP="00474A45">
      <w:pPr>
        <w:pStyle w:val="ListParagraph"/>
        <w:numPr>
          <w:ilvl w:val="0"/>
          <w:numId w:val="1"/>
        </w:numPr>
        <w:rPr>
          <w:rFonts w:cstheme="minorHAnsi"/>
          <w:b/>
          <w:bCs/>
          <w:sz w:val="28"/>
          <w:szCs w:val="28"/>
        </w:rPr>
      </w:pPr>
      <w:r>
        <w:rPr>
          <w:rFonts w:cstheme="minorHAnsi"/>
          <w:b/>
          <w:bCs/>
          <w:sz w:val="28"/>
          <w:szCs w:val="28"/>
        </w:rPr>
        <w:t>Population and Violent crime rate in each state</w:t>
      </w:r>
    </w:p>
    <w:p w14:paraId="49AFD642" w14:textId="1E4A7280" w:rsidR="00474A45" w:rsidRDefault="00474A45" w:rsidP="00474A45">
      <w:pPr>
        <w:ind w:left="360"/>
        <w:rPr>
          <w:rFonts w:cstheme="minorHAnsi"/>
          <w:sz w:val="24"/>
          <w:szCs w:val="24"/>
        </w:rPr>
      </w:pPr>
      <w:r>
        <w:rPr>
          <w:rFonts w:cstheme="minorHAnsi"/>
          <w:sz w:val="24"/>
          <w:szCs w:val="24"/>
        </w:rPr>
        <w:t>We have added state names column to the given data in order to increase our understanding of the data and used this column as a geographical representation in tableau.</w:t>
      </w:r>
    </w:p>
    <w:p w14:paraId="29175E69" w14:textId="5992734F" w:rsidR="00474A45" w:rsidRDefault="00474A45" w:rsidP="00474A45">
      <w:pPr>
        <w:ind w:left="360"/>
        <w:rPr>
          <w:rFonts w:cstheme="minorHAnsi"/>
          <w:sz w:val="24"/>
          <w:szCs w:val="24"/>
        </w:rPr>
      </w:pPr>
      <w:r>
        <w:rPr>
          <w:rFonts w:cstheme="minorHAnsi"/>
          <w:sz w:val="24"/>
          <w:szCs w:val="24"/>
        </w:rPr>
        <w:t>From the visualisation we can observe that the states with high population are California, North Carolina followed by South Dakota and states with high violent crime rates are Florida, Georgia followed by California.</w:t>
      </w:r>
    </w:p>
    <w:p w14:paraId="625E8613" w14:textId="243C7079" w:rsidR="00474A45" w:rsidRDefault="00474A45" w:rsidP="00474A45">
      <w:pPr>
        <w:ind w:left="360"/>
        <w:rPr>
          <w:rFonts w:cstheme="minorHAnsi"/>
          <w:sz w:val="24"/>
          <w:szCs w:val="24"/>
        </w:rPr>
      </w:pPr>
      <w:r>
        <w:rPr>
          <w:rFonts w:cstheme="minorHAnsi"/>
          <w:sz w:val="24"/>
          <w:szCs w:val="24"/>
        </w:rPr>
        <w:t>So we understand that the crimes are not significantly taking place in states having high population.</w:t>
      </w:r>
    </w:p>
    <w:p w14:paraId="57450932" w14:textId="2D8D3C2E" w:rsidR="00474A45" w:rsidRPr="00474A45" w:rsidRDefault="00474A45" w:rsidP="00474A45">
      <w:pPr>
        <w:ind w:left="360"/>
        <w:rPr>
          <w:rFonts w:cstheme="minorHAnsi"/>
          <w:sz w:val="24"/>
          <w:szCs w:val="24"/>
        </w:rPr>
      </w:pPr>
    </w:p>
    <w:p w14:paraId="63E52B7E" w14:textId="665F5B4A" w:rsidR="00474A45" w:rsidRDefault="00FA66F0" w:rsidP="009B539C">
      <w:pPr>
        <w:rPr>
          <w:rFonts w:cstheme="minorHAnsi"/>
          <w:sz w:val="24"/>
          <w:szCs w:val="24"/>
        </w:rPr>
      </w:pPr>
      <w:r>
        <w:rPr>
          <w:noProof/>
        </w:rPr>
        <w:drawing>
          <wp:inline distT="0" distB="0" distL="0" distR="0" wp14:anchorId="733E17B2" wp14:editId="7AF63179">
            <wp:extent cx="5731510" cy="45923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92320"/>
                    </a:xfrm>
                    <a:prstGeom prst="rect">
                      <a:avLst/>
                    </a:prstGeom>
                  </pic:spPr>
                </pic:pic>
              </a:graphicData>
            </a:graphic>
          </wp:inline>
        </w:drawing>
      </w:r>
    </w:p>
    <w:p w14:paraId="21DDF915" w14:textId="5BA96FF9" w:rsidR="004A0F79" w:rsidRDefault="004A0F79" w:rsidP="009B539C">
      <w:pPr>
        <w:rPr>
          <w:rFonts w:cstheme="minorHAnsi"/>
          <w:sz w:val="24"/>
          <w:szCs w:val="24"/>
        </w:rPr>
      </w:pPr>
    </w:p>
    <w:p w14:paraId="0E397907" w14:textId="4DE4C5A7" w:rsidR="004A0F79" w:rsidRDefault="004A0F79" w:rsidP="009B539C">
      <w:pPr>
        <w:rPr>
          <w:rFonts w:cstheme="minorHAnsi"/>
          <w:sz w:val="24"/>
          <w:szCs w:val="24"/>
        </w:rPr>
      </w:pPr>
    </w:p>
    <w:p w14:paraId="5C7F75C7" w14:textId="20D63287" w:rsidR="004A0F79" w:rsidRDefault="004A0F79" w:rsidP="009B539C">
      <w:pPr>
        <w:rPr>
          <w:rFonts w:cstheme="minorHAnsi"/>
          <w:sz w:val="24"/>
          <w:szCs w:val="24"/>
        </w:rPr>
      </w:pPr>
    </w:p>
    <w:p w14:paraId="545D39B6" w14:textId="77777777" w:rsidR="004A0F79" w:rsidRDefault="004A0F79" w:rsidP="009B539C">
      <w:pPr>
        <w:rPr>
          <w:rFonts w:cstheme="minorHAnsi"/>
          <w:sz w:val="24"/>
          <w:szCs w:val="24"/>
        </w:rPr>
      </w:pPr>
    </w:p>
    <w:p w14:paraId="3D4156E4" w14:textId="0644C57D" w:rsidR="00474A45" w:rsidRDefault="00474A45" w:rsidP="00474A45">
      <w:pPr>
        <w:pStyle w:val="ListParagraph"/>
        <w:numPr>
          <w:ilvl w:val="0"/>
          <w:numId w:val="1"/>
        </w:numPr>
        <w:rPr>
          <w:rFonts w:cstheme="minorHAnsi"/>
          <w:b/>
          <w:bCs/>
          <w:sz w:val="28"/>
          <w:szCs w:val="28"/>
        </w:rPr>
      </w:pPr>
      <w:r>
        <w:rPr>
          <w:rFonts w:cstheme="minorHAnsi"/>
          <w:b/>
          <w:bCs/>
          <w:sz w:val="28"/>
          <w:szCs w:val="28"/>
        </w:rPr>
        <w:t xml:space="preserve">Murder rates in shall law issued states and </w:t>
      </w:r>
      <w:proofErr w:type="spellStart"/>
      <w:r w:rsidR="004A0F79">
        <w:rPr>
          <w:rFonts w:cstheme="minorHAnsi"/>
          <w:b/>
          <w:bCs/>
          <w:sz w:val="28"/>
          <w:szCs w:val="28"/>
        </w:rPr>
        <w:t>non issued</w:t>
      </w:r>
      <w:proofErr w:type="spellEnd"/>
      <w:r w:rsidR="004A0F79">
        <w:rPr>
          <w:rFonts w:cstheme="minorHAnsi"/>
          <w:b/>
          <w:bCs/>
          <w:sz w:val="28"/>
          <w:szCs w:val="28"/>
        </w:rPr>
        <w:t xml:space="preserve"> states</w:t>
      </w:r>
    </w:p>
    <w:p w14:paraId="175910F9" w14:textId="4255E4C0" w:rsidR="004A0F79" w:rsidRDefault="004A0F79" w:rsidP="004A0F79">
      <w:pPr>
        <w:ind w:left="360"/>
        <w:rPr>
          <w:rFonts w:cstheme="minorHAnsi"/>
          <w:b/>
          <w:bCs/>
          <w:sz w:val="28"/>
          <w:szCs w:val="28"/>
        </w:rPr>
      </w:pPr>
      <w:r>
        <w:rPr>
          <w:rFonts w:cstheme="minorHAnsi"/>
          <w:b/>
          <w:bCs/>
          <w:sz w:val="28"/>
          <w:szCs w:val="28"/>
        </w:rPr>
        <w:t>1977</w:t>
      </w:r>
    </w:p>
    <w:p w14:paraId="4EB97F27" w14:textId="77777777" w:rsidR="00ED6298" w:rsidRDefault="00ED6298" w:rsidP="004A0F79">
      <w:pPr>
        <w:ind w:left="360"/>
        <w:rPr>
          <w:rFonts w:cstheme="minorHAnsi"/>
          <w:sz w:val="24"/>
          <w:szCs w:val="24"/>
        </w:rPr>
      </w:pPr>
      <w:r>
        <w:rPr>
          <w:rFonts w:cstheme="minorHAnsi"/>
          <w:sz w:val="24"/>
          <w:szCs w:val="24"/>
        </w:rPr>
        <w:t>In this visualisation we see that the number of states that have issued the shall-law (represented by brown colour) is less and the number of states that have not issued the law is high.</w:t>
      </w:r>
    </w:p>
    <w:p w14:paraId="5AFBC73D" w14:textId="1BD2011F" w:rsidR="00ED6298" w:rsidRDefault="00ED6298" w:rsidP="0090142A">
      <w:pPr>
        <w:ind w:left="360"/>
        <w:rPr>
          <w:rFonts w:cstheme="minorHAnsi"/>
          <w:sz w:val="24"/>
          <w:szCs w:val="24"/>
        </w:rPr>
      </w:pPr>
      <w:r>
        <w:rPr>
          <w:rFonts w:cstheme="minorHAnsi"/>
          <w:sz w:val="24"/>
          <w:szCs w:val="24"/>
        </w:rPr>
        <w:t xml:space="preserve">We observe that the state of </w:t>
      </w:r>
      <w:r w:rsidR="0090142A">
        <w:rPr>
          <w:rFonts w:cstheme="minorHAnsi"/>
          <w:sz w:val="24"/>
          <w:szCs w:val="24"/>
        </w:rPr>
        <w:t>District of Columbia</w:t>
      </w:r>
      <w:r>
        <w:rPr>
          <w:rFonts w:cstheme="minorHAnsi"/>
          <w:sz w:val="24"/>
          <w:szCs w:val="24"/>
        </w:rPr>
        <w:t xml:space="preserve"> has the highest murder rate</w:t>
      </w:r>
    </w:p>
    <w:p w14:paraId="74357AEE" w14:textId="2E0F9F96" w:rsidR="00ED6298" w:rsidRPr="00ED6298" w:rsidRDefault="00ED6298" w:rsidP="004A0F79">
      <w:pPr>
        <w:ind w:left="360"/>
        <w:rPr>
          <w:rFonts w:cstheme="minorHAnsi"/>
          <w:sz w:val="24"/>
          <w:szCs w:val="24"/>
        </w:rPr>
      </w:pPr>
      <w:r>
        <w:rPr>
          <w:rFonts w:cstheme="minorHAnsi"/>
          <w:sz w:val="24"/>
          <w:szCs w:val="24"/>
        </w:rPr>
        <w:t xml:space="preserve">In accordance with our belief that </w:t>
      </w:r>
      <w:r w:rsidR="00392FD4">
        <w:rPr>
          <w:rFonts w:cstheme="minorHAnsi"/>
          <w:sz w:val="24"/>
          <w:szCs w:val="24"/>
        </w:rPr>
        <w:t>issuing the shall law reduces crime, we can observe that the shall law issued states have less murder rate.</w:t>
      </w:r>
      <w:r>
        <w:rPr>
          <w:rFonts w:cstheme="minorHAnsi"/>
          <w:sz w:val="24"/>
          <w:szCs w:val="24"/>
        </w:rPr>
        <w:t xml:space="preserve"> </w:t>
      </w:r>
    </w:p>
    <w:p w14:paraId="061B3BDE" w14:textId="51D4EBC9" w:rsidR="004A0F79" w:rsidRDefault="004A0F79" w:rsidP="004A0F79">
      <w:pPr>
        <w:ind w:left="360"/>
        <w:rPr>
          <w:rFonts w:cstheme="minorHAnsi"/>
          <w:b/>
          <w:bCs/>
          <w:sz w:val="28"/>
          <w:szCs w:val="28"/>
        </w:rPr>
      </w:pPr>
    </w:p>
    <w:p w14:paraId="11C089F6" w14:textId="22795F23" w:rsidR="00392FD4" w:rsidRDefault="00392FD4" w:rsidP="004A0F79">
      <w:pPr>
        <w:ind w:left="360"/>
        <w:rPr>
          <w:rFonts w:cstheme="minorHAnsi"/>
          <w:b/>
          <w:bCs/>
          <w:sz w:val="28"/>
          <w:szCs w:val="28"/>
        </w:rPr>
      </w:pPr>
    </w:p>
    <w:p w14:paraId="2543811B" w14:textId="39275FF1" w:rsidR="00392FD4" w:rsidRDefault="00FA66F0" w:rsidP="004A0F79">
      <w:pPr>
        <w:ind w:left="360"/>
        <w:rPr>
          <w:rFonts w:cstheme="minorHAnsi"/>
          <w:b/>
          <w:bCs/>
          <w:sz w:val="28"/>
          <w:szCs w:val="28"/>
        </w:rPr>
      </w:pPr>
      <w:r>
        <w:rPr>
          <w:noProof/>
        </w:rPr>
        <w:drawing>
          <wp:inline distT="0" distB="0" distL="0" distR="0" wp14:anchorId="3698638A" wp14:editId="06634CE8">
            <wp:extent cx="5731510" cy="37147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14750"/>
                    </a:xfrm>
                    <a:prstGeom prst="rect">
                      <a:avLst/>
                    </a:prstGeom>
                  </pic:spPr>
                </pic:pic>
              </a:graphicData>
            </a:graphic>
          </wp:inline>
        </w:drawing>
      </w:r>
    </w:p>
    <w:p w14:paraId="479B81F6" w14:textId="33D59DCC" w:rsidR="00392FD4" w:rsidRDefault="00392FD4" w:rsidP="004A0F79">
      <w:pPr>
        <w:ind w:left="360"/>
        <w:rPr>
          <w:rFonts w:cstheme="minorHAnsi"/>
          <w:b/>
          <w:bCs/>
          <w:sz w:val="28"/>
          <w:szCs w:val="28"/>
        </w:rPr>
      </w:pPr>
    </w:p>
    <w:p w14:paraId="25137660" w14:textId="76B0FD7D" w:rsidR="00392FD4" w:rsidRDefault="00392FD4" w:rsidP="004A0F79">
      <w:pPr>
        <w:ind w:left="360"/>
        <w:rPr>
          <w:rFonts w:cstheme="minorHAnsi"/>
          <w:b/>
          <w:bCs/>
          <w:sz w:val="28"/>
          <w:szCs w:val="28"/>
        </w:rPr>
      </w:pPr>
    </w:p>
    <w:p w14:paraId="7EF9A296" w14:textId="49DF5033" w:rsidR="00392FD4" w:rsidRDefault="00392FD4" w:rsidP="004A0F79">
      <w:pPr>
        <w:ind w:left="360"/>
        <w:rPr>
          <w:rFonts w:cstheme="minorHAnsi"/>
          <w:b/>
          <w:bCs/>
          <w:sz w:val="28"/>
          <w:szCs w:val="28"/>
        </w:rPr>
      </w:pPr>
    </w:p>
    <w:p w14:paraId="17148A2C" w14:textId="0A058511" w:rsidR="00392FD4" w:rsidRDefault="00392FD4" w:rsidP="004A0F79">
      <w:pPr>
        <w:ind w:left="360"/>
        <w:rPr>
          <w:rFonts w:cstheme="minorHAnsi"/>
          <w:b/>
          <w:bCs/>
          <w:sz w:val="28"/>
          <w:szCs w:val="28"/>
        </w:rPr>
      </w:pPr>
    </w:p>
    <w:p w14:paraId="10CE90CE" w14:textId="5F95E814" w:rsidR="00392FD4" w:rsidRDefault="00392FD4" w:rsidP="004A0F79">
      <w:pPr>
        <w:ind w:left="360"/>
        <w:rPr>
          <w:rFonts w:cstheme="minorHAnsi"/>
          <w:b/>
          <w:bCs/>
          <w:sz w:val="28"/>
          <w:szCs w:val="28"/>
        </w:rPr>
      </w:pPr>
    </w:p>
    <w:p w14:paraId="14F53EC7" w14:textId="1F762745" w:rsidR="00392FD4" w:rsidRDefault="00392FD4" w:rsidP="004A0F79">
      <w:pPr>
        <w:ind w:left="360"/>
        <w:rPr>
          <w:rFonts w:cstheme="minorHAnsi"/>
          <w:b/>
          <w:bCs/>
          <w:sz w:val="28"/>
          <w:szCs w:val="28"/>
        </w:rPr>
      </w:pPr>
    </w:p>
    <w:p w14:paraId="7D82E47E" w14:textId="0DE4D34C" w:rsidR="004A0F79" w:rsidRDefault="00392FD4" w:rsidP="004A0F79">
      <w:pPr>
        <w:ind w:left="360"/>
        <w:rPr>
          <w:rFonts w:cstheme="minorHAnsi"/>
          <w:b/>
          <w:bCs/>
          <w:sz w:val="28"/>
          <w:szCs w:val="28"/>
        </w:rPr>
      </w:pPr>
      <w:r>
        <w:rPr>
          <w:rFonts w:cstheme="minorHAnsi"/>
          <w:b/>
          <w:bCs/>
          <w:sz w:val="28"/>
          <w:szCs w:val="28"/>
        </w:rPr>
        <w:t>1</w:t>
      </w:r>
      <w:r w:rsidR="004A0F79">
        <w:rPr>
          <w:rFonts w:cstheme="minorHAnsi"/>
          <w:b/>
          <w:bCs/>
          <w:sz w:val="28"/>
          <w:szCs w:val="28"/>
        </w:rPr>
        <w:t>999</w:t>
      </w:r>
    </w:p>
    <w:p w14:paraId="1E8AC654" w14:textId="7C960934" w:rsidR="00392FD4" w:rsidRDefault="00392FD4" w:rsidP="004A0F79">
      <w:pPr>
        <w:ind w:left="360"/>
        <w:rPr>
          <w:rFonts w:cstheme="minorHAnsi"/>
          <w:sz w:val="24"/>
          <w:szCs w:val="24"/>
        </w:rPr>
      </w:pPr>
      <w:r>
        <w:rPr>
          <w:rFonts w:cstheme="minorHAnsi"/>
          <w:sz w:val="24"/>
          <w:szCs w:val="24"/>
        </w:rPr>
        <w:t>This visualisation is the same as the above but for year 1999 when the shall law has been widely issued.</w:t>
      </w:r>
    </w:p>
    <w:p w14:paraId="22EC193C" w14:textId="6212B6BD" w:rsidR="00392FD4" w:rsidRDefault="00392FD4" w:rsidP="004A0F79">
      <w:pPr>
        <w:ind w:left="360"/>
        <w:rPr>
          <w:rFonts w:cstheme="minorHAnsi"/>
          <w:sz w:val="24"/>
          <w:szCs w:val="24"/>
        </w:rPr>
      </w:pPr>
      <w:r>
        <w:rPr>
          <w:rFonts w:cstheme="minorHAnsi"/>
          <w:sz w:val="24"/>
          <w:szCs w:val="24"/>
        </w:rPr>
        <w:t xml:space="preserve">Here also the highest murder rate is in the state of </w:t>
      </w:r>
      <w:r w:rsidR="0090142A">
        <w:rPr>
          <w:rFonts w:cstheme="minorHAnsi"/>
          <w:sz w:val="24"/>
          <w:szCs w:val="24"/>
        </w:rPr>
        <w:t>District of Columbia</w:t>
      </w:r>
      <w:r>
        <w:rPr>
          <w:rFonts w:cstheme="minorHAnsi"/>
          <w:sz w:val="24"/>
          <w:szCs w:val="24"/>
        </w:rPr>
        <w:t xml:space="preserve"> and yet the law has not been issued for this state.</w:t>
      </w:r>
    </w:p>
    <w:p w14:paraId="58DA4D7C" w14:textId="25637921" w:rsidR="00392FD4" w:rsidRPr="00392FD4" w:rsidRDefault="00392FD4" w:rsidP="004A0F79">
      <w:pPr>
        <w:ind w:left="360"/>
        <w:rPr>
          <w:rFonts w:cstheme="minorHAnsi"/>
          <w:sz w:val="24"/>
          <w:szCs w:val="24"/>
        </w:rPr>
      </w:pPr>
      <w:r>
        <w:rPr>
          <w:rFonts w:cstheme="minorHAnsi"/>
          <w:sz w:val="24"/>
          <w:szCs w:val="24"/>
        </w:rPr>
        <w:t xml:space="preserve">Almost half of all the states have got the law and for instance we can look at </w:t>
      </w:r>
      <w:r w:rsidR="0090142A">
        <w:rPr>
          <w:rFonts w:cstheme="minorHAnsi"/>
          <w:sz w:val="24"/>
          <w:szCs w:val="24"/>
        </w:rPr>
        <w:t>Georgia</w:t>
      </w:r>
      <w:r>
        <w:rPr>
          <w:rFonts w:cstheme="minorHAnsi"/>
          <w:sz w:val="24"/>
          <w:szCs w:val="24"/>
        </w:rPr>
        <w:t xml:space="preserve"> where previously in the  year of 1977 the murder rate was around 1</w:t>
      </w:r>
      <w:r w:rsidR="0090142A">
        <w:rPr>
          <w:rFonts w:cstheme="minorHAnsi"/>
          <w:sz w:val="24"/>
          <w:szCs w:val="24"/>
        </w:rPr>
        <w:t>1</w:t>
      </w:r>
      <w:r>
        <w:rPr>
          <w:rFonts w:cstheme="minorHAnsi"/>
          <w:sz w:val="24"/>
          <w:szCs w:val="24"/>
        </w:rPr>
        <w:t>.</w:t>
      </w:r>
      <w:r w:rsidR="0090142A">
        <w:rPr>
          <w:rFonts w:cstheme="minorHAnsi"/>
          <w:sz w:val="24"/>
          <w:szCs w:val="24"/>
        </w:rPr>
        <w:t>7</w:t>
      </w:r>
      <w:r>
        <w:rPr>
          <w:rFonts w:cstheme="minorHAnsi"/>
          <w:sz w:val="24"/>
          <w:szCs w:val="24"/>
        </w:rPr>
        <w:t xml:space="preserve"> and has reduced to half which is </w:t>
      </w:r>
      <w:r w:rsidR="0090142A">
        <w:rPr>
          <w:rFonts w:cstheme="minorHAnsi"/>
          <w:sz w:val="24"/>
          <w:szCs w:val="24"/>
        </w:rPr>
        <w:t>7.50</w:t>
      </w:r>
      <w:r>
        <w:rPr>
          <w:rFonts w:cstheme="minorHAnsi"/>
          <w:sz w:val="24"/>
          <w:szCs w:val="24"/>
        </w:rPr>
        <w:t xml:space="preserve"> after the shall law was issued.</w:t>
      </w:r>
    </w:p>
    <w:p w14:paraId="1E9E1A1B" w14:textId="41FD62E4" w:rsidR="00392FD4" w:rsidRDefault="00FA66F0" w:rsidP="004A0F79">
      <w:pPr>
        <w:ind w:left="360"/>
        <w:rPr>
          <w:rFonts w:cstheme="minorHAnsi"/>
          <w:b/>
          <w:bCs/>
          <w:sz w:val="28"/>
          <w:szCs w:val="28"/>
        </w:rPr>
      </w:pPr>
      <w:r>
        <w:rPr>
          <w:noProof/>
        </w:rPr>
        <w:drawing>
          <wp:inline distT="0" distB="0" distL="0" distR="0" wp14:anchorId="30C79DD8" wp14:editId="7E0E3F8A">
            <wp:extent cx="5731510" cy="37242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24275"/>
                    </a:xfrm>
                    <a:prstGeom prst="rect">
                      <a:avLst/>
                    </a:prstGeom>
                  </pic:spPr>
                </pic:pic>
              </a:graphicData>
            </a:graphic>
          </wp:inline>
        </w:drawing>
      </w:r>
    </w:p>
    <w:p w14:paraId="19C9A1EE" w14:textId="6755E9EC" w:rsidR="00392FD4" w:rsidRDefault="00392FD4" w:rsidP="004A0F79">
      <w:pPr>
        <w:ind w:left="360"/>
        <w:rPr>
          <w:rFonts w:cstheme="minorHAnsi"/>
          <w:b/>
          <w:bCs/>
          <w:sz w:val="28"/>
          <w:szCs w:val="28"/>
        </w:rPr>
      </w:pPr>
    </w:p>
    <w:p w14:paraId="65FBE0FE" w14:textId="0AF35D73" w:rsidR="00392FD4" w:rsidRDefault="00392FD4" w:rsidP="004A0F79">
      <w:pPr>
        <w:ind w:left="360"/>
        <w:rPr>
          <w:rFonts w:cstheme="minorHAnsi"/>
          <w:b/>
          <w:bCs/>
          <w:sz w:val="28"/>
          <w:szCs w:val="28"/>
        </w:rPr>
      </w:pPr>
    </w:p>
    <w:p w14:paraId="3554AAD8" w14:textId="0C2ADE70" w:rsidR="00392FD4" w:rsidRDefault="00392FD4" w:rsidP="004A0F79">
      <w:pPr>
        <w:ind w:left="360"/>
        <w:rPr>
          <w:rFonts w:cstheme="minorHAnsi"/>
          <w:b/>
          <w:bCs/>
          <w:sz w:val="28"/>
          <w:szCs w:val="28"/>
        </w:rPr>
      </w:pPr>
    </w:p>
    <w:p w14:paraId="63A42A7A" w14:textId="2BFE8893" w:rsidR="00392FD4" w:rsidRDefault="00392FD4" w:rsidP="004A0F79">
      <w:pPr>
        <w:ind w:left="360"/>
        <w:rPr>
          <w:rFonts w:cstheme="minorHAnsi"/>
          <w:b/>
          <w:bCs/>
          <w:sz w:val="28"/>
          <w:szCs w:val="28"/>
        </w:rPr>
      </w:pPr>
    </w:p>
    <w:p w14:paraId="5ECA4BB6" w14:textId="11C77CEE" w:rsidR="00392FD4" w:rsidRDefault="00392FD4" w:rsidP="004A0F79">
      <w:pPr>
        <w:ind w:left="360"/>
        <w:rPr>
          <w:rFonts w:cstheme="minorHAnsi"/>
          <w:b/>
          <w:bCs/>
          <w:sz w:val="28"/>
          <w:szCs w:val="28"/>
        </w:rPr>
      </w:pPr>
    </w:p>
    <w:p w14:paraId="586DCF7E" w14:textId="77777777" w:rsidR="00392FD4" w:rsidRDefault="00392FD4" w:rsidP="004A0F79">
      <w:pPr>
        <w:ind w:left="360"/>
        <w:rPr>
          <w:rFonts w:cstheme="minorHAnsi"/>
          <w:b/>
          <w:bCs/>
          <w:sz w:val="28"/>
          <w:szCs w:val="28"/>
        </w:rPr>
      </w:pPr>
    </w:p>
    <w:p w14:paraId="2B871F5E" w14:textId="7D2EDC9B" w:rsidR="004A0F79" w:rsidRDefault="004A0F79" w:rsidP="004A0F79">
      <w:pPr>
        <w:ind w:left="360"/>
        <w:rPr>
          <w:rFonts w:cstheme="minorHAnsi"/>
          <w:b/>
          <w:bCs/>
          <w:sz w:val="28"/>
          <w:szCs w:val="28"/>
        </w:rPr>
      </w:pPr>
    </w:p>
    <w:p w14:paraId="09D216B4" w14:textId="5BBDBC8C" w:rsidR="004A0F79" w:rsidRDefault="004A0F79" w:rsidP="004A0F79">
      <w:pPr>
        <w:ind w:left="360"/>
        <w:rPr>
          <w:rFonts w:cstheme="minorHAnsi"/>
          <w:b/>
          <w:bCs/>
          <w:sz w:val="28"/>
          <w:szCs w:val="28"/>
        </w:rPr>
      </w:pPr>
    </w:p>
    <w:p w14:paraId="1B547CE7" w14:textId="5EE3B9C1" w:rsidR="004A0F79" w:rsidRDefault="004A0F79" w:rsidP="004A0F79">
      <w:pPr>
        <w:pStyle w:val="ListParagraph"/>
        <w:numPr>
          <w:ilvl w:val="0"/>
          <w:numId w:val="1"/>
        </w:numPr>
        <w:rPr>
          <w:rFonts w:cstheme="minorHAnsi"/>
          <w:b/>
          <w:bCs/>
          <w:sz w:val="28"/>
          <w:szCs w:val="28"/>
        </w:rPr>
      </w:pPr>
      <w:r>
        <w:rPr>
          <w:rFonts w:cstheme="minorHAnsi"/>
          <w:b/>
          <w:bCs/>
          <w:sz w:val="28"/>
          <w:szCs w:val="28"/>
        </w:rPr>
        <w:t xml:space="preserve">Robbery rates in shall law issued states and </w:t>
      </w:r>
      <w:proofErr w:type="spellStart"/>
      <w:r>
        <w:rPr>
          <w:rFonts w:cstheme="minorHAnsi"/>
          <w:b/>
          <w:bCs/>
          <w:sz w:val="28"/>
          <w:szCs w:val="28"/>
        </w:rPr>
        <w:t>non issued</w:t>
      </w:r>
      <w:proofErr w:type="spellEnd"/>
      <w:r>
        <w:rPr>
          <w:rFonts w:cstheme="minorHAnsi"/>
          <w:b/>
          <w:bCs/>
          <w:sz w:val="28"/>
          <w:szCs w:val="28"/>
        </w:rPr>
        <w:t xml:space="preserve"> states</w:t>
      </w:r>
    </w:p>
    <w:p w14:paraId="6159FF5F" w14:textId="07BDEB52" w:rsidR="004A0F79" w:rsidRDefault="004A0F79" w:rsidP="004A0F79">
      <w:pPr>
        <w:ind w:left="360"/>
        <w:rPr>
          <w:rFonts w:cstheme="minorHAnsi"/>
          <w:b/>
          <w:bCs/>
          <w:sz w:val="28"/>
          <w:szCs w:val="28"/>
        </w:rPr>
      </w:pPr>
      <w:r>
        <w:rPr>
          <w:rFonts w:cstheme="minorHAnsi"/>
          <w:b/>
          <w:bCs/>
          <w:sz w:val="28"/>
          <w:szCs w:val="28"/>
        </w:rPr>
        <w:t>1977</w:t>
      </w:r>
    </w:p>
    <w:p w14:paraId="1BF95466" w14:textId="54D39709" w:rsidR="00392FD4" w:rsidRDefault="00392FD4" w:rsidP="004A0F79">
      <w:pPr>
        <w:ind w:left="360"/>
        <w:rPr>
          <w:rFonts w:cstheme="minorHAnsi"/>
          <w:sz w:val="24"/>
          <w:szCs w:val="24"/>
        </w:rPr>
      </w:pPr>
      <w:r>
        <w:rPr>
          <w:rFonts w:cstheme="minorHAnsi"/>
          <w:sz w:val="24"/>
          <w:szCs w:val="24"/>
        </w:rPr>
        <w:t>Similar to the previous visualisations, now let us look at the robbery rates before and after shall law was issued.</w:t>
      </w:r>
    </w:p>
    <w:p w14:paraId="54560BB6" w14:textId="628B28D7" w:rsidR="00392FD4" w:rsidRDefault="00392FD4" w:rsidP="004A0F79">
      <w:pPr>
        <w:ind w:left="360"/>
        <w:rPr>
          <w:rFonts w:cstheme="minorHAnsi"/>
          <w:sz w:val="24"/>
          <w:szCs w:val="24"/>
        </w:rPr>
      </w:pPr>
      <w:r>
        <w:rPr>
          <w:rFonts w:cstheme="minorHAnsi"/>
          <w:sz w:val="24"/>
          <w:szCs w:val="24"/>
        </w:rPr>
        <w:t xml:space="preserve">In 1977 we see that </w:t>
      </w:r>
      <w:r w:rsidR="0090142A">
        <w:rPr>
          <w:rFonts w:cstheme="minorHAnsi"/>
          <w:sz w:val="24"/>
          <w:szCs w:val="24"/>
        </w:rPr>
        <w:t>District of Columbia</w:t>
      </w:r>
      <w:r>
        <w:rPr>
          <w:rFonts w:cstheme="minorHAnsi"/>
          <w:sz w:val="24"/>
          <w:szCs w:val="24"/>
        </w:rPr>
        <w:t xml:space="preserve"> again has the highest robbery rate of a high value(964.5).</w:t>
      </w:r>
    </w:p>
    <w:p w14:paraId="62892ACD" w14:textId="6B85F920" w:rsidR="00195616" w:rsidRPr="00392FD4" w:rsidRDefault="00195616" w:rsidP="00195616">
      <w:pPr>
        <w:ind w:left="360"/>
        <w:rPr>
          <w:rFonts w:cstheme="minorHAnsi"/>
          <w:sz w:val="24"/>
          <w:szCs w:val="24"/>
        </w:rPr>
      </w:pPr>
      <w:r>
        <w:rPr>
          <w:rFonts w:cstheme="minorHAnsi"/>
          <w:sz w:val="24"/>
          <w:szCs w:val="24"/>
        </w:rPr>
        <w:t>We see that only 4 of the 51 states have been issued the shall law.</w:t>
      </w:r>
    </w:p>
    <w:p w14:paraId="136299E7" w14:textId="03A88739" w:rsidR="004A0F79" w:rsidRDefault="004A0F79" w:rsidP="004A0F79">
      <w:pPr>
        <w:ind w:left="360"/>
        <w:rPr>
          <w:rFonts w:cstheme="minorHAnsi"/>
          <w:b/>
          <w:bCs/>
          <w:sz w:val="28"/>
          <w:szCs w:val="28"/>
        </w:rPr>
      </w:pPr>
    </w:p>
    <w:p w14:paraId="2F2CE963" w14:textId="0DD6F321" w:rsidR="00195616" w:rsidRDefault="00FA66F0" w:rsidP="004A0F79">
      <w:pPr>
        <w:ind w:left="360"/>
        <w:rPr>
          <w:rFonts w:cstheme="minorHAnsi"/>
          <w:b/>
          <w:bCs/>
          <w:sz w:val="28"/>
          <w:szCs w:val="28"/>
        </w:rPr>
      </w:pPr>
      <w:r>
        <w:rPr>
          <w:noProof/>
        </w:rPr>
        <w:drawing>
          <wp:inline distT="0" distB="0" distL="0" distR="0" wp14:anchorId="0A3A008D" wp14:editId="61DFFAD3">
            <wp:extent cx="5731510" cy="38341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34130"/>
                    </a:xfrm>
                    <a:prstGeom prst="rect">
                      <a:avLst/>
                    </a:prstGeom>
                  </pic:spPr>
                </pic:pic>
              </a:graphicData>
            </a:graphic>
          </wp:inline>
        </w:drawing>
      </w:r>
    </w:p>
    <w:p w14:paraId="17686C70" w14:textId="1C14B2D9" w:rsidR="00195616" w:rsidRDefault="00195616" w:rsidP="004A0F79">
      <w:pPr>
        <w:ind w:left="360"/>
        <w:rPr>
          <w:rFonts w:cstheme="minorHAnsi"/>
          <w:b/>
          <w:bCs/>
          <w:sz w:val="28"/>
          <w:szCs w:val="28"/>
        </w:rPr>
      </w:pPr>
    </w:p>
    <w:p w14:paraId="611DDE1C" w14:textId="51DEC99D" w:rsidR="00195616" w:rsidRDefault="00195616" w:rsidP="004A0F79">
      <w:pPr>
        <w:ind w:left="360"/>
        <w:rPr>
          <w:rFonts w:cstheme="minorHAnsi"/>
          <w:b/>
          <w:bCs/>
          <w:sz w:val="28"/>
          <w:szCs w:val="28"/>
        </w:rPr>
      </w:pPr>
    </w:p>
    <w:p w14:paraId="6AE96606" w14:textId="16FBD3CB" w:rsidR="00195616" w:rsidRDefault="00195616" w:rsidP="004A0F79">
      <w:pPr>
        <w:ind w:left="360"/>
        <w:rPr>
          <w:rFonts w:cstheme="minorHAnsi"/>
          <w:b/>
          <w:bCs/>
          <w:sz w:val="28"/>
          <w:szCs w:val="28"/>
        </w:rPr>
      </w:pPr>
    </w:p>
    <w:p w14:paraId="55F8BD87" w14:textId="428BD961" w:rsidR="00195616" w:rsidRDefault="00195616" w:rsidP="004A0F79">
      <w:pPr>
        <w:ind w:left="360"/>
        <w:rPr>
          <w:rFonts w:cstheme="minorHAnsi"/>
          <w:b/>
          <w:bCs/>
          <w:sz w:val="28"/>
          <w:szCs w:val="28"/>
        </w:rPr>
      </w:pPr>
    </w:p>
    <w:p w14:paraId="0A1F4950" w14:textId="6D4C4B31" w:rsidR="00195616" w:rsidRDefault="00195616" w:rsidP="004A0F79">
      <w:pPr>
        <w:ind w:left="360"/>
        <w:rPr>
          <w:rFonts w:cstheme="minorHAnsi"/>
          <w:b/>
          <w:bCs/>
          <w:sz w:val="28"/>
          <w:szCs w:val="28"/>
        </w:rPr>
      </w:pPr>
    </w:p>
    <w:p w14:paraId="22ED7B6E" w14:textId="0BA502B5" w:rsidR="00195616" w:rsidRDefault="00195616" w:rsidP="004A0F79">
      <w:pPr>
        <w:ind w:left="360"/>
        <w:rPr>
          <w:rFonts w:cstheme="minorHAnsi"/>
          <w:b/>
          <w:bCs/>
          <w:sz w:val="28"/>
          <w:szCs w:val="28"/>
        </w:rPr>
      </w:pPr>
    </w:p>
    <w:p w14:paraId="546581C4" w14:textId="553015E4" w:rsidR="00195616" w:rsidRDefault="00195616" w:rsidP="004A0F79">
      <w:pPr>
        <w:ind w:left="360"/>
        <w:rPr>
          <w:rFonts w:cstheme="minorHAnsi"/>
          <w:b/>
          <w:bCs/>
          <w:sz w:val="28"/>
          <w:szCs w:val="28"/>
        </w:rPr>
      </w:pPr>
    </w:p>
    <w:p w14:paraId="39CEA169" w14:textId="62502AA1" w:rsidR="00195616" w:rsidRDefault="00195616" w:rsidP="004A0F79">
      <w:pPr>
        <w:ind w:left="360"/>
        <w:rPr>
          <w:rFonts w:cstheme="minorHAnsi"/>
          <w:b/>
          <w:bCs/>
          <w:sz w:val="28"/>
          <w:szCs w:val="28"/>
        </w:rPr>
      </w:pPr>
    </w:p>
    <w:p w14:paraId="38805AAD" w14:textId="77777777" w:rsidR="00D83E9E" w:rsidRDefault="00D83E9E" w:rsidP="004A0F79">
      <w:pPr>
        <w:ind w:left="360"/>
        <w:rPr>
          <w:rFonts w:cstheme="minorHAnsi"/>
          <w:b/>
          <w:bCs/>
          <w:sz w:val="28"/>
          <w:szCs w:val="28"/>
        </w:rPr>
      </w:pPr>
    </w:p>
    <w:p w14:paraId="2DBB0C4D" w14:textId="47130BF1" w:rsidR="004A0F79" w:rsidRDefault="004A0F79" w:rsidP="004A0F79">
      <w:pPr>
        <w:ind w:left="360"/>
        <w:rPr>
          <w:rFonts w:cstheme="minorHAnsi"/>
          <w:b/>
          <w:bCs/>
          <w:sz w:val="28"/>
          <w:szCs w:val="28"/>
        </w:rPr>
      </w:pPr>
      <w:r>
        <w:rPr>
          <w:rFonts w:cstheme="minorHAnsi"/>
          <w:b/>
          <w:bCs/>
          <w:sz w:val="28"/>
          <w:szCs w:val="28"/>
        </w:rPr>
        <w:t>1999</w:t>
      </w:r>
    </w:p>
    <w:p w14:paraId="40BDEB60" w14:textId="2AA86284" w:rsidR="00195616" w:rsidRDefault="00195616" w:rsidP="004A0F79">
      <w:pPr>
        <w:ind w:left="360"/>
        <w:rPr>
          <w:rFonts w:cstheme="minorHAnsi"/>
          <w:sz w:val="24"/>
          <w:szCs w:val="24"/>
        </w:rPr>
      </w:pPr>
      <w:r>
        <w:rPr>
          <w:rFonts w:cstheme="minorHAnsi"/>
          <w:sz w:val="24"/>
          <w:szCs w:val="24"/>
        </w:rPr>
        <w:t xml:space="preserve">Here again we see that </w:t>
      </w:r>
      <w:r w:rsidR="0090142A">
        <w:rPr>
          <w:rFonts w:cstheme="minorHAnsi"/>
          <w:sz w:val="24"/>
          <w:szCs w:val="24"/>
        </w:rPr>
        <w:t>District of Columbia</w:t>
      </w:r>
      <w:r>
        <w:rPr>
          <w:rFonts w:cstheme="minorHAnsi"/>
          <w:sz w:val="24"/>
          <w:szCs w:val="24"/>
        </w:rPr>
        <w:t xml:space="preserve"> has the highest robbery rate and the shall law was not issued through out.</w:t>
      </w:r>
    </w:p>
    <w:p w14:paraId="72C0DC1E" w14:textId="7698C783" w:rsidR="00195616" w:rsidRDefault="00195616" w:rsidP="00195616">
      <w:pPr>
        <w:ind w:left="360"/>
        <w:rPr>
          <w:rFonts w:cstheme="minorHAnsi"/>
          <w:sz w:val="24"/>
          <w:szCs w:val="24"/>
        </w:rPr>
      </w:pPr>
      <w:r>
        <w:rPr>
          <w:rFonts w:cstheme="minorHAnsi"/>
          <w:sz w:val="24"/>
          <w:szCs w:val="24"/>
        </w:rPr>
        <w:t xml:space="preserve">Let us look at the state of </w:t>
      </w:r>
      <w:r w:rsidR="0090142A">
        <w:rPr>
          <w:rFonts w:cstheme="minorHAnsi"/>
          <w:sz w:val="24"/>
          <w:szCs w:val="24"/>
        </w:rPr>
        <w:t>Nevada</w:t>
      </w:r>
      <w:r>
        <w:rPr>
          <w:rFonts w:cstheme="minorHAnsi"/>
          <w:sz w:val="24"/>
          <w:szCs w:val="24"/>
        </w:rPr>
        <w:t xml:space="preserve"> the rate has reduced from 323.1 to 232.7.</w:t>
      </w:r>
    </w:p>
    <w:p w14:paraId="611F7321" w14:textId="2007EBC0" w:rsidR="00195616" w:rsidRDefault="00195616" w:rsidP="00195616">
      <w:pPr>
        <w:ind w:left="360"/>
        <w:rPr>
          <w:rFonts w:cstheme="minorHAnsi"/>
          <w:sz w:val="24"/>
          <w:szCs w:val="24"/>
        </w:rPr>
      </w:pPr>
      <w:r>
        <w:rPr>
          <w:rFonts w:cstheme="minorHAnsi"/>
          <w:sz w:val="24"/>
          <w:szCs w:val="24"/>
        </w:rPr>
        <w:t>This justifies the statement that issuing the law reduced crime.</w:t>
      </w:r>
    </w:p>
    <w:p w14:paraId="6AEBFA77" w14:textId="273D5036" w:rsidR="00195616" w:rsidRDefault="00195616" w:rsidP="00195616">
      <w:pPr>
        <w:ind w:left="360"/>
        <w:rPr>
          <w:rFonts w:cstheme="minorHAnsi"/>
          <w:sz w:val="24"/>
          <w:szCs w:val="24"/>
        </w:rPr>
      </w:pPr>
      <w:r>
        <w:rPr>
          <w:rFonts w:cstheme="minorHAnsi"/>
          <w:sz w:val="24"/>
          <w:szCs w:val="24"/>
        </w:rPr>
        <w:t xml:space="preserve">But at the same time when we look at countries like </w:t>
      </w:r>
      <w:r w:rsidR="0090142A">
        <w:rPr>
          <w:rFonts w:cstheme="minorHAnsi"/>
          <w:sz w:val="24"/>
          <w:szCs w:val="24"/>
        </w:rPr>
        <w:t>Florida</w:t>
      </w:r>
      <w:r>
        <w:rPr>
          <w:rFonts w:cstheme="minorHAnsi"/>
          <w:sz w:val="24"/>
          <w:szCs w:val="24"/>
        </w:rPr>
        <w:t xml:space="preserve"> the robbery rate has increased from 187.9 to 211.6 after the law was issued.</w:t>
      </w:r>
    </w:p>
    <w:p w14:paraId="7649037F" w14:textId="43C3DFD1" w:rsidR="00195616" w:rsidRPr="00195616" w:rsidRDefault="00195616" w:rsidP="00195616">
      <w:pPr>
        <w:ind w:left="360"/>
        <w:rPr>
          <w:rFonts w:cstheme="minorHAnsi"/>
          <w:sz w:val="24"/>
          <w:szCs w:val="24"/>
        </w:rPr>
      </w:pPr>
      <w:r>
        <w:rPr>
          <w:rFonts w:cstheme="minorHAnsi"/>
          <w:sz w:val="24"/>
          <w:szCs w:val="24"/>
        </w:rPr>
        <w:t>This is because people may tend to misuse such laws to make easy money.</w:t>
      </w:r>
    </w:p>
    <w:p w14:paraId="52797CC3" w14:textId="662F0674" w:rsidR="004A0F79" w:rsidRDefault="00FA66F0" w:rsidP="004A0F79">
      <w:pPr>
        <w:ind w:left="360"/>
        <w:rPr>
          <w:rFonts w:cstheme="minorHAnsi"/>
          <w:b/>
          <w:bCs/>
          <w:sz w:val="28"/>
          <w:szCs w:val="28"/>
        </w:rPr>
      </w:pPr>
      <w:r>
        <w:rPr>
          <w:noProof/>
        </w:rPr>
        <w:drawing>
          <wp:inline distT="0" distB="0" distL="0" distR="0" wp14:anchorId="351785DB" wp14:editId="4EC68B37">
            <wp:extent cx="5731510" cy="38188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18890"/>
                    </a:xfrm>
                    <a:prstGeom prst="rect">
                      <a:avLst/>
                    </a:prstGeom>
                  </pic:spPr>
                </pic:pic>
              </a:graphicData>
            </a:graphic>
          </wp:inline>
        </w:drawing>
      </w:r>
    </w:p>
    <w:p w14:paraId="39A32B46" w14:textId="43BFE87B" w:rsidR="00195616" w:rsidRDefault="00195616" w:rsidP="004A0F79">
      <w:pPr>
        <w:ind w:left="360"/>
        <w:rPr>
          <w:rFonts w:cstheme="minorHAnsi"/>
          <w:b/>
          <w:bCs/>
          <w:sz w:val="28"/>
          <w:szCs w:val="28"/>
        </w:rPr>
      </w:pPr>
    </w:p>
    <w:p w14:paraId="34469E89" w14:textId="143CBE2C" w:rsidR="00195616" w:rsidRDefault="00195616" w:rsidP="004A0F79">
      <w:pPr>
        <w:ind w:left="360"/>
        <w:rPr>
          <w:rFonts w:cstheme="minorHAnsi"/>
          <w:b/>
          <w:bCs/>
          <w:sz w:val="28"/>
          <w:szCs w:val="28"/>
        </w:rPr>
      </w:pPr>
    </w:p>
    <w:p w14:paraId="79584DA3" w14:textId="4BA75422" w:rsidR="00195616" w:rsidRDefault="00195616" w:rsidP="004A0F79">
      <w:pPr>
        <w:ind w:left="360"/>
        <w:rPr>
          <w:rFonts w:cstheme="minorHAnsi"/>
          <w:b/>
          <w:bCs/>
          <w:sz w:val="28"/>
          <w:szCs w:val="28"/>
        </w:rPr>
      </w:pPr>
    </w:p>
    <w:p w14:paraId="6D53882C" w14:textId="389BE86F" w:rsidR="00195616" w:rsidRDefault="00195616" w:rsidP="004A0F79">
      <w:pPr>
        <w:ind w:left="360"/>
        <w:rPr>
          <w:rFonts w:cstheme="minorHAnsi"/>
          <w:b/>
          <w:bCs/>
          <w:sz w:val="28"/>
          <w:szCs w:val="28"/>
        </w:rPr>
      </w:pPr>
    </w:p>
    <w:p w14:paraId="5030CC41" w14:textId="7B18C2F6" w:rsidR="00195616" w:rsidRDefault="00195616" w:rsidP="004A0F79">
      <w:pPr>
        <w:ind w:left="360"/>
        <w:rPr>
          <w:rFonts w:cstheme="minorHAnsi"/>
          <w:b/>
          <w:bCs/>
          <w:sz w:val="28"/>
          <w:szCs w:val="28"/>
        </w:rPr>
      </w:pPr>
    </w:p>
    <w:p w14:paraId="7FFC400A" w14:textId="0B31B666" w:rsidR="00195616" w:rsidRDefault="00195616" w:rsidP="004A0F79">
      <w:pPr>
        <w:ind w:left="360"/>
        <w:rPr>
          <w:rFonts w:cstheme="minorHAnsi"/>
          <w:b/>
          <w:bCs/>
          <w:sz w:val="28"/>
          <w:szCs w:val="28"/>
        </w:rPr>
      </w:pPr>
    </w:p>
    <w:p w14:paraId="0D2F16CA" w14:textId="77777777" w:rsidR="00195616" w:rsidRDefault="00195616" w:rsidP="004A0F79">
      <w:pPr>
        <w:ind w:left="360"/>
        <w:rPr>
          <w:rFonts w:cstheme="minorHAnsi"/>
          <w:b/>
          <w:bCs/>
          <w:sz w:val="28"/>
          <w:szCs w:val="28"/>
        </w:rPr>
      </w:pPr>
    </w:p>
    <w:p w14:paraId="5A83F88C" w14:textId="13E2EEF3" w:rsidR="006357E1" w:rsidRDefault="006357E1" w:rsidP="004A0F79">
      <w:pPr>
        <w:ind w:left="360"/>
        <w:rPr>
          <w:rFonts w:cstheme="minorHAnsi"/>
          <w:b/>
          <w:bCs/>
          <w:sz w:val="28"/>
          <w:szCs w:val="28"/>
        </w:rPr>
      </w:pPr>
    </w:p>
    <w:p w14:paraId="3CEA6D61" w14:textId="0872E694" w:rsidR="006357E1" w:rsidRDefault="006357E1" w:rsidP="004A0F79">
      <w:pPr>
        <w:ind w:left="360"/>
        <w:rPr>
          <w:rFonts w:cstheme="minorHAnsi"/>
          <w:b/>
          <w:bCs/>
          <w:sz w:val="28"/>
          <w:szCs w:val="28"/>
        </w:rPr>
      </w:pPr>
    </w:p>
    <w:p w14:paraId="3B04620E" w14:textId="6289EB8B" w:rsidR="006357E1" w:rsidRDefault="006357E1" w:rsidP="006357E1">
      <w:pPr>
        <w:pStyle w:val="ListParagraph"/>
        <w:numPr>
          <w:ilvl w:val="0"/>
          <w:numId w:val="1"/>
        </w:numPr>
        <w:rPr>
          <w:rFonts w:cstheme="minorHAnsi"/>
          <w:b/>
          <w:bCs/>
          <w:sz w:val="28"/>
          <w:szCs w:val="28"/>
        </w:rPr>
      </w:pPr>
      <w:r>
        <w:rPr>
          <w:rFonts w:cstheme="minorHAnsi"/>
          <w:b/>
          <w:bCs/>
          <w:sz w:val="28"/>
          <w:szCs w:val="28"/>
        </w:rPr>
        <w:t>Shall law issued states over the years</w:t>
      </w:r>
    </w:p>
    <w:p w14:paraId="601E1B1F" w14:textId="2174C669" w:rsidR="00195616" w:rsidRPr="00195616" w:rsidRDefault="00195616" w:rsidP="00195616">
      <w:pPr>
        <w:ind w:left="360"/>
        <w:rPr>
          <w:rFonts w:cstheme="minorHAnsi"/>
          <w:sz w:val="24"/>
          <w:szCs w:val="24"/>
        </w:rPr>
      </w:pPr>
      <w:r>
        <w:rPr>
          <w:rFonts w:cstheme="minorHAnsi"/>
          <w:sz w:val="24"/>
          <w:szCs w:val="24"/>
        </w:rPr>
        <w:t>From the pie charts below we clearly see that the number of states that have issued the shall law(red coloured)  has increased from as low as 4 to 29 which is more than half of the total number of states.</w:t>
      </w:r>
    </w:p>
    <w:p w14:paraId="32087D6D" w14:textId="286422CF" w:rsidR="000C0CAA" w:rsidRDefault="000C0CAA" w:rsidP="000C0CAA">
      <w:pPr>
        <w:ind w:left="360"/>
        <w:rPr>
          <w:rFonts w:cstheme="minorHAnsi"/>
          <w:b/>
          <w:bCs/>
          <w:sz w:val="28"/>
          <w:szCs w:val="28"/>
        </w:rPr>
      </w:pPr>
      <w:r>
        <w:rPr>
          <w:noProof/>
        </w:rPr>
        <w:drawing>
          <wp:inline distT="0" distB="0" distL="0" distR="0" wp14:anchorId="0212A693" wp14:editId="5F5DAE82">
            <wp:extent cx="4536925" cy="1384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359" cy="1392060"/>
                    </a:xfrm>
                    <a:prstGeom prst="rect">
                      <a:avLst/>
                    </a:prstGeom>
                  </pic:spPr>
                </pic:pic>
              </a:graphicData>
            </a:graphic>
          </wp:inline>
        </w:drawing>
      </w:r>
      <w:r w:rsidRPr="000C0CAA">
        <w:rPr>
          <w:noProof/>
        </w:rPr>
        <w:t xml:space="preserve"> </w:t>
      </w:r>
      <w:r>
        <w:rPr>
          <w:noProof/>
        </w:rPr>
        <w:drawing>
          <wp:inline distT="0" distB="0" distL="0" distR="0" wp14:anchorId="359576D9" wp14:editId="7470ED4F">
            <wp:extent cx="468119" cy="5905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879" cy="596555"/>
                    </a:xfrm>
                    <a:prstGeom prst="rect">
                      <a:avLst/>
                    </a:prstGeom>
                  </pic:spPr>
                </pic:pic>
              </a:graphicData>
            </a:graphic>
          </wp:inline>
        </w:drawing>
      </w:r>
    </w:p>
    <w:p w14:paraId="5235E0DB" w14:textId="6291402B" w:rsidR="000C0CAA" w:rsidRDefault="00195616" w:rsidP="000C0CAA">
      <w:pPr>
        <w:ind w:left="360"/>
        <w:rPr>
          <w:rFonts w:cstheme="minorHAnsi"/>
          <w:sz w:val="24"/>
          <w:szCs w:val="24"/>
        </w:rPr>
      </w:pPr>
      <w:r w:rsidRPr="00195616">
        <w:rPr>
          <w:rFonts w:cstheme="minorHAnsi"/>
          <w:sz w:val="24"/>
          <w:szCs w:val="24"/>
        </w:rPr>
        <w:t>Now, let us look at this increase year by year.</w:t>
      </w:r>
    </w:p>
    <w:p w14:paraId="7957944C" w14:textId="3CA58BCB" w:rsidR="00195616" w:rsidRDefault="00195616" w:rsidP="000C0CAA">
      <w:pPr>
        <w:ind w:left="360"/>
        <w:rPr>
          <w:rFonts w:cstheme="minorHAnsi"/>
          <w:sz w:val="24"/>
          <w:szCs w:val="24"/>
        </w:rPr>
      </w:pPr>
      <w:r>
        <w:rPr>
          <w:rFonts w:cstheme="minorHAnsi"/>
          <w:sz w:val="24"/>
          <w:szCs w:val="24"/>
        </w:rPr>
        <w:t>We see that over the first ten years that is from 1977 to 1987 the increase of number of states that issued the law was slowly increasing.</w:t>
      </w:r>
    </w:p>
    <w:p w14:paraId="35F0D226" w14:textId="4D0C3005" w:rsidR="00195616" w:rsidRDefault="00195616" w:rsidP="000C0CAA">
      <w:pPr>
        <w:ind w:left="360"/>
        <w:rPr>
          <w:rFonts w:cstheme="minorHAnsi"/>
          <w:sz w:val="24"/>
          <w:szCs w:val="24"/>
        </w:rPr>
      </w:pPr>
      <w:r>
        <w:rPr>
          <w:rFonts w:cstheme="minorHAnsi"/>
          <w:sz w:val="24"/>
          <w:szCs w:val="24"/>
        </w:rPr>
        <w:t>But after the year 1987 and especially from year 1994 to 1997 we see a drastic peak.</w:t>
      </w:r>
    </w:p>
    <w:p w14:paraId="679B07A1" w14:textId="16BB896F" w:rsidR="003A329F" w:rsidRPr="00195616" w:rsidRDefault="003A329F" w:rsidP="000C0CAA">
      <w:pPr>
        <w:ind w:left="360"/>
        <w:rPr>
          <w:rFonts w:cstheme="minorHAnsi"/>
          <w:sz w:val="24"/>
          <w:szCs w:val="24"/>
        </w:rPr>
      </w:pPr>
      <w:r>
        <w:rPr>
          <w:rFonts w:cstheme="minorHAnsi"/>
          <w:sz w:val="24"/>
          <w:szCs w:val="24"/>
        </w:rPr>
        <w:t>Bill Clinton was the president of the USA during that time.</w:t>
      </w:r>
    </w:p>
    <w:p w14:paraId="74E7255C" w14:textId="77777777" w:rsidR="00195616" w:rsidRPr="000C0CAA" w:rsidRDefault="00195616" w:rsidP="000C0CAA">
      <w:pPr>
        <w:ind w:left="360"/>
        <w:rPr>
          <w:rFonts w:cstheme="minorHAnsi"/>
          <w:b/>
          <w:bCs/>
          <w:sz w:val="28"/>
          <w:szCs w:val="28"/>
        </w:rPr>
      </w:pPr>
    </w:p>
    <w:p w14:paraId="520180D4" w14:textId="149336F8" w:rsidR="006357E1" w:rsidRDefault="006357E1" w:rsidP="006357E1">
      <w:pPr>
        <w:ind w:left="360"/>
        <w:rPr>
          <w:rFonts w:cstheme="minorHAnsi"/>
          <w:b/>
          <w:bCs/>
          <w:sz w:val="28"/>
          <w:szCs w:val="28"/>
        </w:rPr>
      </w:pPr>
      <w:r>
        <w:rPr>
          <w:noProof/>
        </w:rPr>
        <w:lastRenderedPageBreak/>
        <w:drawing>
          <wp:inline distT="0" distB="0" distL="0" distR="0" wp14:anchorId="6FC92EAF" wp14:editId="0220374B">
            <wp:extent cx="5731510" cy="3621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1405"/>
                    </a:xfrm>
                    <a:prstGeom prst="rect">
                      <a:avLst/>
                    </a:prstGeom>
                  </pic:spPr>
                </pic:pic>
              </a:graphicData>
            </a:graphic>
          </wp:inline>
        </w:drawing>
      </w:r>
    </w:p>
    <w:p w14:paraId="6EB07366" w14:textId="02480FD0" w:rsidR="000C0CAA" w:rsidRDefault="000C0CAA" w:rsidP="006357E1">
      <w:pPr>
        <w:ind w:left="360"/>
        <w:rPr>
          <w:rFonts w:cstheme="minorHAnsi"/>
          <w:b/>
          <w:bCs/>
          <w:sz w:val="28"/>
          <w:szCs w:val="28"/>
        </w:rPr>
      </w:pPr>
    </w:p>
    <w:p w14:paraId="34AEFA06" w14:textId="77777777" w:rsidR="000C0CAA" w:rsidRDefault="000C0CAA" w:rsidP="003A329F">
      <w:pPr>
        <w:rPr>
          <w:rFonts w:cstheme="minorHAnsi"/>
          <w:b/>
          <w:bCs/>
          <w:sz w:val="28"/>
          <w:szCs w:val="28"/>
        </w:rPr>
      </w:pPr>
    </w:p>
    <w:p w14:paraId="7E77BD55" w14:textId="339422E5" w:rsidR="006357E1" w:rsidRDefault="006357E1" w:rsidP="006357E1">
      <w:pPr>
        <w:pStyle w:val="ListParagraph"/>
        <w:numPr>
          <w:ilvl w:val="0"/>
          <w:numId w:val="1"/>
        </w:numPr>
        <w:rPr>
          <w:rFonts w:cstheme="minorHAnsi"/>
          <w:b/>
          <w:bCs/>
          <w:sz w:val="28"/>
          <w:szCs w:val="28"/>
        </w:rPr>
      </w:pPr>
      <w:r>
        <w:rPr>
          <w:rFonts w:cstheme="minorHAnsi"/>
          <w:b/>
          <w:bCs/>
          <w:sz w:val="28"/>
          <w:szCs w:val="28"/>
        </w:rPr>
        <w:t>Violent crime rate over the years</w:t>
      </w:r>
    </w:p>
    <w:p w14:paraId="550B6E2D" w14:textId="544F7A86" w:rsidR="003A329F" w:rsidRDefault="003A329F" w:rsidP="003A329F">
      <w:pPr>
        <w:ind w:left="360"/>
        <w:rPr>
          <w:rFonts w:cstheme="minorHAnsi"/>
          <w:sz w:val="24"/>
          <w:szCs w:val="24"/>
        </w:rPr>
      </w:pPr>
      <w:r>
        <w:rPr>
          <w:rFonts w:cstheme="minorHAnsi"/>
          <w:sz w:val="24"/>
          <w:szCs w:val="24"/>
        </w:rPr>
        <w:t>This graph shows the overall violent crime rates over the years from 1977 to 1999</w:t>
      </w:r>
    </w:p>
    <w:p w14:paraId="081C4F35" w14:textId="3802CDAC" w:rsidR="003A329F" w:rsidRDefault="003A329F" w:rsidP="003A329F">
      <w:pPr>
        <w:ind w:left="360"/>
        <w:rPr>
          <w:rFonts w:cstheme="minorHAnsi"/>
          <w:sz w:val="24"/>
          <w:szCs w:val="24"/>
        </w:rPr>
      </w:pPr>
      <w:r>
        <w:rPr>
          <w:rFonts w:cstheme="minorHAnsi"/>
          <w:sz w:val="24"/>
          <w:szCs w:val="24"/>
        </w:rPr>
        <w:t>The highest peak of crimes can be observed during the years 1992 to 1994 and then decreased as an inclined line.</w:t>
      </w:r>
    </w:p>
    <w:p w14:paraId="5E991CD8" w14:textId="12E0C2C3" w:rsidR="003A329F" w:rsidRPr="003A329F" w:rsidRDefault="003A329F" w:rsidP="003A329F">
      <w:pPr>
        <w:ind w:left="360"/>
        <w:rPr>
          <w:rFonts w:cstheme="minorHAnsi"/>
          <w:sz w:val="24"/>
          <w:szCs w:val="24"/>
        </w:rPr>
      </w:pPr>
      <w:r>
        <w:rPr>
          <w:rFonts w:cstheme="minorHAnsi"/>
          <w:sz w:val="24"/>
          <w:szCs w:val="24"/>
        </w:rPr>
        <w:t>This inclination is observed during the same period where the shall law has been issued increasingly.</w:t>
      </w:r>
    </w:p>
    <w:p w14:paraId="6DDF0C48" w14:textId="33EB2DA1" w:rsidR="006357E1" w:rsidRDefault="006357E1" w:rsidP="003A329F">
      <w:pPr>
        <w:ind w:left="360"/>
        <w:rPr>
          <w:rFonts w:cstheme="minorHAnsi"/>
          <w:b/>
          <w:bCs/>
          <w:sz w:val="28"/>
          <w:szCs w:val="28"/>
        </w:rPr>
      </w:pPr>
      <w:r>
        <w:rPr>
          <w:noProof/>
        </w:rPr>
        <w:drawing>
          <wp:inline distT="0" distB="0" distL="0" distR="0" wp14:anchorId="22554089" wp14:editId="43AB783D">
            <wp:extent cx="5731510" cy="2806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06700"/>
                    </a:xfrm>
                    <a:prstGeom prst="rect">
                      <a:avLst/>
                    </a:prstGeom>
                  </pic:spPr>
                </pic:pic>
              </a:graphicData>
            </a:graphic>
          </wp:inline>
        </w:drawing>
      </w:r>
    </w:p>
    <w:p w14:paraId="60425952" w14:textId="6C6984D7" w:rsidR="003A329F" w:rsidRDefault="003A329F" w:rsidP="003A329F">
      <w:pPr>
        <w:ind w:left="360"/>
        <w:rPr>
          <w:rFonts w:cstheme="minorHAnsi"/>
          <w:b/>
          <w:bCs/>
          <w:sz w:val="28"/>
          <w:szCs w:val="28"/>
        </w:rPr>
      </w:pPr>
    </w:p>
    <w:p w14:paraId="271A1515" w14:textId="2EA78C8A" w:rsidR="003A329F" w:rsidRDefault="003A329F" w:rsidP="003A329F">
      <w:pPr>
        <w:ind w:left="360"/>
        <w:rPr>
          <w:rFonts w:cstheme="minorHAnsi"/>
          <w:b/>
          <w:bCs/>
          <w:sz w:val="28"/>
          <w:szCs w:val="28"/>
        </w:rPr>
      </w:pPr>
    </w:p>
    <w:p w14:paraId="6CC74FAA" w14:textId="35481C2D" w:rsidR="003A329F" w:rsidRDefault="003A329F" w:rsidP="003A329F">
      <w:pPr>
        <w:ind w:left="360"/>
        <w:rPr>
          <w:rFonts w:cstheme="minorHAnsi"/>
          <w:b/>
          <w:bCs/>
          <w:sz w:val="28"/>
          <w:szCs w:val="28"/>
        </w:rPr>
      </w:pPr>
    </w:p>
    <w:p w14:paraId="2A6DC816" w14:textId="50A1B062" w:rsidR="003A329F" w:rsidRDefault="003A329F" w:rsidP="003A329F">
      <w:pPr>
        <w:ind w:left="360"/>
        <w:rPr>
          <w:rFonts w:cstheme="minorHAnsi"/>
          <w:b/>
          <w:bCs/>
          <w:sz w:val="28"/>
          <w:szCs w:val="28"/>
        </w:rPr>
      </w:pPr>
    </w:p>
    <w:p w14:paraId="65F888E0" w14:textId="0AA7DB16" w:rsidR="003A329F" w:rsidRDefault="003A329F" w:rsidP="003A329F">
      <w:pPr>
        <w:ind w:left="360"/>
        <w:rPr>
          <w:rFonts w:cstheme="minorHAnsi"/>
          <w:b/>
          <w:bCs/>
          <w:sz w:val="28"/>
          <w:szCs w:val="28"/>
        </w:rPr>
      </w:pPr>
    </w:p>
    <w:p w14:paraId="648C8912" w14:textId="7E736C93" w:rsidR="003A329F" w:rsidRDefault="003A329F" w:rsidP="003A329F">
      <w:pPr>
        <w:ind w:left="360"/>
        <w:rPr>
          <w:rFonts w:cstheme="minorHAnsi"/>
          <w:b/>
          <w:bCs/>
          <w:sz w:val="28"/>
          <w:szCs w:val="28"/>
        </w:rPr>
      </w:pPr>
    </w:p>
    <w:p w14:paraId="2D1938F7" w14:textId="3BAB356C" w:rsidR="003A329F" w:rsidRDefault="003A329F" w:rsidP="003A329F">
      <w:pPr>
        <w:ind w:left="360"/>
        <w:rPr>
          <w:rFonts w:cstheme="minorHAnsi"/>
          <w:b/>
          <w:bCs/>
          <w:sz w:val="28"/>
          <w:szCs w:val="28"/>
        </w:rPr>
      </w:pPr>
    </w:p>
    <w:p w14:paraId="322D33F9" w14:textId="0B2F92BB" w:rsidR="003A329F" w:rsidRDefault="003A329F" w:rsidP="003A329F">
      <w:pPr>
        <w:ind w:left="360"/>
        <w:rPr>
          <w:rFonts w:cstheme="minorHAnsi"/>
          <w:b/>
          <w:bCs/>
          <w:sz w:val="28"/>
          <w:szCs w:val="28"/>
        </w:rPr>
      </w:pPr>
    </w:p>
    <w:p w14:paraId="3B1CB70C" w14:textId="57A71A27" w:rsidR="003A329F" w:rsidRDefault="003A329F" w:rsidP="003A329F">
      <w:pPr>
        <w:ind w:left="360"/>
        <w:rPr>
          <w:rFonts w:cstheme="minorHAnsi"/>
          <w:b/>
          <w:bCs/>
          <w:sz w:val="28"/>
          <w:szCs w:val="28"/>
        </w:rPr>
      </w:pPr>
    </w:p>
    <w:p w14:paraId="40A33F5B" w14:textId="51C26332" w:rsidR="003A329F" w:rsidRDefault="003A329F" w:rsidP="003A329F">
      <w:pPr>
        <w:ind w:left="360"/>
        <w:rPr>
          <w:rFonts w:cstheme="minorHAnsi"/>
          <w:b/>
          <w:bCs/>
          <w:sz w:val="28"/>
          <w:szCs w:val="28"/>
        </w:rPr>
      </w:pPr>
    </w:p>
    <w:p w14:paraId="2964468A" w14:textId="06F2D9A7" w:rsidR="003A329F" w:rsidRDefault="003A329F" w:rsidP="003A329F">
      <w:pPr>
        <w:ind w:left="360"/>
        <w:rPr>
          <w:rFonts w:cstheme="minorHAnsi"/>
          <w:b/>
          <w:bCs/>
          <w:sz w:val="28"/>
          <w:szCs w:val="28"/>
        </w:rPr>
      </w:pPr>
    </w:p>
    <w:p w14:paraId="2D949404" w14:textId="37FF27B5" w:rsidR="003A329F" w:rsidRDefault="003A329F" w:rsidP="003A329F">
      <w:pPr>
        <w:ind w:left="360"/>
        <w:rPr>
          <w:rFonts w:cstheme="minorHAnsi"/>
          <w:b/>
          <w:bCs/>
          <w:sz w:val="28"/>
          <w:szCs w:val="28"/>
        </w:rPr>
      </w:pPr>
    </w:p>
    <w:p w14:paraId="3A2BBDE4" w14:textId="77777777" w:rsidR="003A329F" w:rsidRDefault="003A329F" w:rsidP="003A329F">
      <w:pPr>
        <w:ind w:left="360"/>
        <w:rPr>
          <w:rFonts w:cstheme="minorHAnsi"/>
          <w:b/>
          <w:bCs/>
          <w:sz w:val="28"/>
          <w:szCs w:val="28"/>
        </w:rPr>
      </w:pPr>
    </w:p>
    <w:p w14:paraId="5F69B814" w14:textId="3B20A32E" w:rsidR="006357E1" w:rsidRDefault="006357E1" w:rsidP="006357E1">
      <w:pPr>
        <w:pStyle w:val="ListParagraph"/>
        <w:numPr>
          <w:ilvl w:val="0"/>
          <w:numId w:val="1"/>
        </w:numPr>
        <w:rPr>
          <w:rFonts w:cstheme="minorHAnsi"/>
          <w:b/>
          <w:bCs/>
          <w:sz w:val="28"/>
          <w:szCs w:val="28"/>
        </w:rPr>
      </w:pPr>
      <w:r>
        <w:rPr>
          <w:rFonts w:cstheme="minorHAnsi"/>
          <w:b/>
          <w:bCs/>
          <w:sz w:val="28"/>
          <w:szCs w:val="28"/>
        </w:rPr>
        <w:t>Has incarceration effected violent crimes?</w:t>
      </w:r>
    </w:p>
    <w:p w14:paraId="6E20DCE5" w14:textId="68B91935" w:rsidR="003A329F" w:rsidRDefault="003A329F" w:rsidP="003A329F">
      <w:pPr>
        <w:ind w:left="360"/>
        <w:rPr>
          <w:rFonts w:ascii="Arial" w:hAnsi="Arial" w:cs="Arial"/>
          <w:color w:val="202124"/>
          <w:shd w:val="clear" w:color="auto" w:fill="FFFFFF"/>
        </w:rPr>
      </w:pPr>
      <w:r>
        <w:rPr>
          <w:rFonts w:cstheme="minorHAnsi"/>
          <w:sz w:val="24"/>
          <w:szCs w:val="24"/>
        </w:rPr>
        <w:t>Incarceration is t</w:t>
      </w:r>
      <w:r>
        <w:rPr>
          <w:rFonts w:ascii="Arial" w:hAnsi="Arial" w:cs="Arial"/>
          <w:color w:val="202124"/>
          <w:shd w:val="clear" w:color="auto" w:fill="FFFFFF"/>
        </w:rPr>
        <w:t>he state of being confined in prison; imprisonment.</w:t>
      </w:r>
    </w:p>
    <w:p w14:paraId="2009069C" w14:textId="7CD815A1" w:rsidR="003A329F" w:rsidRDefault="003A329F" w:rsidP="003A329F">
      <w:pPr>
        <w:ind w:left="360"/>
        <w:rPr>
          <w:rFonts w:ascii="Arial" w:hAnsi="Arial" w:cs="Arial"/>
          <w:color w:val="202124"/>
          <w:shd w:val="clear" w:color="auto" w:fill="FFFFFF"/>
        </w:rPr>
      </w:pPr>
      <w:r>
        <w:rPr>
          <w:rFonts w:ascii="Arial" w:hAnsi="Arial" w:cs="Arial"/>
          <w:color w:val="202124"/>
          <w:shd w:val="clear" w:color="auto" w:fill="FFFFFF"/>
        </w:rPr>
        <w:t>Imprisonment creates a kind of fear among people and we expect the crimes to reduce as the incarceration rate increases.</w:t>
      </w:r>
    </w:p>
    <w:p w14:paraId="23693651" w14:textId="1655992B" w:rsidR="003A329F" w:rsidRPr="003A329F" w:rsidRDefault="003A329F" w:rsidP="003A329F">
      <w:pPr>
        <w:ind w:left="360"/>
        <w:rPr>
          <w:rFonts w:ascii="Arial" w:hAnsi="Arial" w:cs="Arial"/>
          <w:color w:val="202124"/>
          <w:shd w:val="clear" w:color="auto" w:fill="FFFFFF"/>
        </w:rPr>
      </w:pPr>
      <w:r>
        <w:rPr>
          <w:rFonts w:ascii="Arial" w:hAnsi="Arial" w:cs="Arial"/>
          <w:color w:val="202124"/>
          <w:shd w:val="clear" w:color="auto" w:fill="FFFFFF"/>
        </w:rPr>
        <w:t>Let us look at the following graphs which show the incarceration rate along with violent crime rate, murder rate and robbery rate.</w:t>
      </w:r>
    </w:p>
    <w:p w14:paraId="2DA25BC0" w14:textId="6CE1D4FE" w:rsidR="006357E1" w:rsidRDefault="006357E1" w:rsidP="006357E1">
      <w:pPr>
        <w:ind w:left="360"/>
        <w:rPr>
          <w:rFonts w:cstheme="minorHAnsi"/>
          <w:b/>
          <w:bCs/>
          <w:sz w:val="28"/>
          <w:szCs w:val="28"/>
        </w:rPr>
      </w:pPr>
      <w:r>
        <w:rPr>
          <w:noProof/>
        </w:rPr>
        <w:lastRenderedPageBreak/>
        <w:drawing>
          <wp:inline distT="0" distB="0" distL="0" distR="0" wp14:anchorId="54B453EB" wp14:editId="4C189DC7">
            <wp:extent cx="5731510" cy="4478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78020"/>
                    </a:xfrm>
                    <a:prstGeom prst="rect">
                      <a:avLst/>
                    </a:prstGeom>
                  </pic:spPr>
                </pic:pic>
              </a:graphicData>
            </a:graphic>
          </wp:inline>
        </w:drawing>
      </w:r>
    </w:p>
    <w:p w14:paraId="2EB51454" w14:textId="3F0E696C" w:rsidR="003A329F" w:rsidRDefault="003A329F" w:rsidP="003A329F">
      <w:pPr>
        <w:pStyle w:val="ListParagraph"/>
        <w:numPr>
          <w:ilvl w:val="0"/>
          <w:numId w:val="4"/>
        </w:numPr>
        <w:rPr>
          <w:rFonts w:cstheme="minorHAnsi"/>
          <w:sz w:val="24"/>
          <w:szCs w:val="24"/>
        </w:rPr>
      </w:pPr>
      <w:r>
        <w:rPr>
          <w:rFonts w:cstheme="minorHAnsi"/>
          <w:sz w:val="24"/>
          <w:szCs w:val="24"/>
        </w:rPr>
        <w:t xml:space="preserve">As the incarceration rate increased over the years, the violent crime rate has not decreased </w:t>
      </w:r>
      <w:r w:rsidR="00141FD0">
        <w:rPr>
          <w:rFonts w:cstheme="minorHAnsi"/>
          <w:sz w:val="24"/>
          <w:szCs w:val="24"/>
        </w:rPr>
        <w:t>until the year of 1995.</w:t>
      </w:r>
    </w:p>
    <w:p w14:paraId="26EF236F" w14:textId="6A4434D3" w:rsidR="00141FD0" w:rsidRDefault="00141FD0" w:rsidP="003A329F">
      <w:pPr>
        <w:pStyle w:val="ListParagraph"/>
        <w:numPr>
          <w:ilvl w:val="0"/>
          <w:numId w:val="4"/>
        </w:numPr>
        <w:rPr>
          <w:rFonts w:cstheme="minorHAnsi"/>
          <w:sz w:val="24"/>
          <w:szCs w:val="24"/>
        </w:rPr>
      </w:pPr>
      <w:r>
        <w:rPr>
          <w:rFonts w:cstheme="minorHAnsi"/>
          <w:sz w:val="24"/>
          <w:szCs w:val="24"/>
        </w:rPr>
        <w:t>Same is the case with murder rate but the robbery rate that has been steady over the years reduced after 1995 in the same fashion.</w:t>
      </w:r>
    </w:p>
    <w:p w14:paraId="55AB827B" w14:textId="6A8A68C0" w:rsidR="00141FD0" w:rsidRDefault="00141FD0" w:rsidP="00141FD0">
      <w:pPr>
        <w:rPr>
          <w:rFonts w:cstheme="minorHAnsi"/>
          <w:sz w:val="24"/>
          <w:szCs w:val="24"/>
        </w:rPr>
      </w:pPr>
    </w:p>
    <w:p w14:paraId="5AE16DF5" w14:textId="1544328A" w:rsidR="00141FD0" w:rsidRDefault="00141FD0" w:rsidP="00141FD0">
      <w:pPr>
        <w:rPr>
          <w:rFonts w:cstheme="minorHAnsi"/>
          <w:sz w:val="24"/>
          <w:szCs w:val="24"/>
        </w:rPr>
      </w:pPr>
    </w:p>
    <w:p w14:paraId="74538623" w14:textId="434DDAC9" w:rsidR="00141FD0" w:rsidRDefault="00141FD0" w:rsidP="00141FD0">
      <w:pPr>
        <w:rPr>
          <w:rFonts w:cstheme="minorHAnsi"/>
          <w:sz w:val="24"/>
          <w:szCs w:val="24"/>
        </w:rPr>
      </w:pPr>
    </w:p>
    <w:p w14:paraId="1CCF246B" w14:textId="51B4D6B7" w:rsidR="00141FD0" w:rsidRDefault="00141FD0" w:rsidP="00141FD0">
      <w:pPr>
        <w:rPr>
          <w:rFonts w:cstheme="minorHAnsi"/>
          <w:sz w:val="24"/>
          <w:szCs w:val="24"/>
        </w:rPr>
      </w:pPr>
    </w:p>
    <w:p w14:paraId="219E0D03" w14:textId="47660075" w:rsidR="00141FD0" w:rsidRDefault="00141FD0" w:rsidP="00141FD0">
      <w:pPr>
        <w:rPr>
          <w:rFonts w:cstheme="minorHAnsi"/>
          <w:sz w:val="24"/>
          <w:szCs w:val="24"/>
        </w:rPr>
      </w:pPr>
    </w:p>
    <w:p w14:paraId="33C5262C" w14:textId="77777777" w:rsidR="00141FD0" w:rsidRPr="00141FD0" w:rsidRDefault="00141FD0" w:rsidP="00141FD0">
      <w:pPr>
        <w:rPr>
          <w:rFonts w:cstheme="minorHAnsi"/>
          <w:sz w:val="24"/>
          <w:szCs w:val="24"/>
        </w:rPr>
      </w:pPr>
    </w:p>
    <w:p w14:paraId="603969C9" w14:textId="2D563137" w:rsidR="006357E1" w:rsidRDefault="00D96D9B" w:rsidP="006357E1">
      <w:pPr>
        <w:pStyle w:val="ListParagraph"/>
        <w:numPr>
          <w:ilvl w:val="0"/>
          <w:numId w:val="1"/>
        </w:numPr>
        <w:rPr>
          <w:rFonts w:cstheme="minorHAnsi"/>
          <w:b/>
          <w:bCs/>
          <w:sz w:val="28"/>
          <w:szCs w:val="28"/>
        </w:rPr>
      </w:pPr>
      <w:r>
        <w:rPr>
          <w:rFonts w:cstheme="minorHAnsi"/>
          <w:b/>
          <w:bCs/>
          <w:sz w:val="28"/>
          <w:szCs w:val="28"/>
        </w:rPr>
        <w:t>Whites vs blacks violence over years</w:t>
      </w:r>
    </w:p>
    <w:p w14:paraId="175AF36B" w14:textId="0AFC9355" w:rsidR="00141FD0" w:rsidRDefault="00141FD0" w:rsidP="00141FD0">
      <w:pPr>
        <w:ind w:left="360"/>
        <w:rPr>
          <w:sz w:val="24"/>
          <w:szCs w:val="24"/>
        </w:rPr>
      </w:pPr>
      <w:r>
        <w:rPr>
          <w:sz w:val="24"/>
          <w:szCs w:val="24"/>
        </w:rPr>
        <w:t>-</w:t>
      </w:r>
      <w:r w:rsidRPr="00141FD0">
        <w:rPr>
          <w:sz w:val="24"/>
          <w:szCs w:val="24"/>
        </w:rPr>
        <w:t>The effect of population of blacks increase the crime rate as compared to population of whites. Competitive society in which there is an inequality in the distribution of goods, those groups with limited or restricted access to goods will be more likely to turn to crime.</w:t>
      </w:r>
    </w:p>
    <w:p w14:paraId="16ACD5B6" w14:textId="1239339F" w:rsidR="00141FD0" w:rsidRDefault="00141FD0" w:rsidP="00141FD0">
      <w:pPr>
        <w:ind w:left="360"/>
        <w:rPr>
          <w:sz w:val="24"/>
          <w:szCs w:val="24"/>
        </w:rPr>
      </w:pPr>
      <w:r>
        <w:rPr>
          <w:sz w:val="24"/>
          <w:szCs w:val="24"/>
        </w:rPr>
        <w:lastRenderedPageBreak/>
        <w:t>- In the below graph we observe that the percentage of whites of ages between 10 to 64 has been constant represented by the green line and the crime rate has seen some ups and downs.</w:t>
      </w:r>
    </w:p>
    <w:p w14:paraId="377E0459" w14:textId="69AF0105" w:rsidR="00141FD0" w:rsidRDefault="00141FD0" w:rsidP="00141FD0">
      <w:pPr>
        <w:ind w:left="360"/>
        <w:rPr>
          <w:sz w:val="24"/>
          <w:szCs w:val="24"/>
        </w:rPr>
      </w:pPr>
      <w:r>
        <w:rPr>
          <w:sz w:val="24"/>
          <w:szCs w:val="24"/>
        </w:rPr>
        <w:t>-But the percentage of blacks of ages between 10 to 64 has increased slowly and the crime rate has seen ups and downs.</w:t>
      </w:r>
    </w:p>
    <w:p w14:paraId="79C70856" w14:textId="751EF6B6" w:rsidR="00141FD0" w:rsidRPr="00141FD0" w:rsidRDefault="00141FD0" w:rsidP="00141FD0">
      <w:pPr>
        <w:ind w:left="360"/>
        <w:rPr>
          <w:sz w:val="24"/>
          <w:szCs w:val="24"/>
        </w:rPr>
      </w:pPr>
      <w:r>
        <w:rPr>
          <w:sz w:val="24"/>
          <w:szCs w:val="24"/>
        </w:rPr>
        <w:t>-From these visualisations we can’t confirm that increase in percentage of blacks increases crime rates.</w:t>
      </w:r>
    </w:p>
    <w:p w14:paraId="6B45E67B" w14:textId="3FEBA033" w:rsidR="00D96D9B" w:rsidRDefault="00D96D9B" w:rsidP="00D96D9B">
      <w:pPr>
        <w:ind w:left="360"/>
        <w:rPr>
          <w:rFonts w:cstheme="minorHAnsi"/>
          <w:b/>
          <w:bCs/>
          <w:sz w:val="28"/>
          <w:szCs w:val="28"/>
        </w:rPr>
      </w:pPr>
      <w:r>
        <w:rPr>
          <w:noProof/>
        </w:rPr>
        <w:drawing>
          <wp:inline distT="0" distB="0" distL="0" distR="0" wp14:anchorId="34ABE794" wp14:editId="1CBE25AE">
            <wp:extent cx="5731510" cy="54330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433060"/>
                    </a:xfrm>
                    <a:prstGeom prst="rect">
                      <a:avLst/>
                    </a:prstGeom>
                  </pic:spPr>
                </pic:pic>
              </a:graphicData>
            </a:graphic>
          </wp:inline>
        </w:drawing>
      </w:r>
    </w:p>
    <w:p w14:paraId="4D6D9693" w14:textId="77777777" w:rsidR="00141FD0" w:rsidRDefault="00141FD0" w:rsidP="00D96D9B">
      <w:pPr>
        <w:ind w:left="360"/>
        <w:rPr>
          <w:rFonts w:cstheme="minorHAnsi"/>
          <w:b/>
          <w:bCs/>
          <w:sz w:val="28"/>
          <w:szCs w:val="28"/>
        </w:rPr>
      </w:pPr>
    </w:p>
    <w:p w14:paraId="4AA1458D" w14:textId="00365B46" w:rsidR="00D96D9B" w:rsidRDefault="00D96D9B" w:rsidP="00D96D9B">
      <w:pPr>
        <w:pStyle w:val="ListParagraph"/>
        <w:numPr>
          <w:ilvl w:val="0"/>
          <w:numId w:val="1"/>
        </w:numPr>
        <w:rPr>
          <w:rFonts w:cstheme="minorHAnsi"/>
          <w:b/>
          <w:bCs/>
          <w:sz w:val="28"/>
          <w:szCs w:val="28"/>
        </w:rPr>
      </w:pPr>
      <w:r>
        <w:rPr>
          <w:rFonts w:cstheme="minorHAnsi"/>
          <w:b/>
          <w:bCs/>
          <w:sz w:val="28"/>
          <w:szCs w:val="28"/>
        </w:rPr>
        <w:t>Crimes before and after shall law was issued</w:t>
      </w:r>
    </w:p>
    <w:p w14:paraId="4058460D" w14:textId="5DBB57EC" w:rsidR="00141FD0" w:rsidRDefault="00141FD0" w:rsidP="00141FD0">
      <w:pPr>
        <w:ind w:left="360"/>
        <w:rPr>
          <w:rFonts w:cstheme="minorHAnsi"/>
          <w:sz w:val="24"/>
          <w:szCs w:val="24"/>
        </w:rPr>
      </w:pPr>
      <w:r>
        <w:rPr>
          <w:rFonts w:cstheme="minorHAnsi"/>
          <w:sz w:val="24"/>
          <w:szCs w:val="24"/>
        </w:rPr>
        <w:t>We believe that the crime rates have been reduced after the issuance of shall law. This is explained by states like Maryland.</w:t>
      </w:r>
    </w:p>
    <w:p w14:paraId="7728EFA4" w14:textId="50F9B445" w:rsidR="00141FD0" w:rsidRDefault="00141FD0" w:rsidP="00141FD0">
      <w:pPr>
        <w:ind w:left="360"/>
        <w:rPr>
          <w:rFonts w:cstheme="minorHAnsi"/>
          <w:sz w:val="24"/>
          <w:szCs w:val="24"/>
        </w:rPr>
      </w:pPr>
      <w:r>
        <w:rPr>
          <w:rFonts w:cstheme="minorHAnsi"/>
          <w:sz w:val="24"/>
          <w:szCs w:val="24"/>
        </w:rPr>
        <w:lastRenderedPageBreak/>
        <w:t>In the below graph grey line indicates the violent crime rate when the state has not  issued the law and red line indicates violent crime rate after the state issued the shall law.</w:t>
      </w:r>
    </w:p>
    <w:p w14:paraId="1685AA73" w14:textId="49B670F0" w:rsidR="00141FD0" w:rsidRPr="00141FD0" w:rsidRDefault="00141FD0" w:rsidP="00141FD0">
      <w:pPr>
        <w:ind w:left="360"/>
        <w:rPr>
          <w:rFonts w:cstheme="minorHAnsi"/>
          <w:sz w:val="24"/>
          <w:szCs w:val="24"/>
        </w:rPr>
      </w:pPr>
      <w:r>
        <w:rPr>
          <w:rFonts w:cstheme="minorHAnsi"/>
          <w:sz w:val="24"/>
          <w:szCs w:val="24"/>
        </w:rPr>
        <w:t>We clearly see the decrease in crimes after the law has been issued(in this case after 1981).</w:t>
      </w:r>
    </w:p>
    <w:p w14:paraId="0DBBABA1" w14:textId="77177A0E" w:rsidR="00D96D9B" w:rsidRDefault="000C0CAA" w:rsidP="00D96D9B">
      <w:pPr>
        <w:ind w:left="360"/>
        <w:rPr>
          <w:rFonts w:cstheme="minorHAnsi"/>
          <w:b/>
          <w:bCs/>
          <w:sz w:val="28"/>
          <w:szCs w:val="28"/>
        </w:rPr>
      </w:pPr>
      <w:r>
        <w:rPr>
          <w:noProof/>
        </w:rPr>
        <w:drawing>
          <wp:inline distT="0" distB="0" distL="0" distR="0" wp14:anchorId="5F3FA0A6" wp14:editId="1759D150">
            <wp:extent cx="5731510" cy="36537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53790"/>
                    </a:xfrm>
                    <a:prstGeom prst="rect">
                      <a:avLst/>
                    </a:prstGeom>
                  </pic:spPr>
                </pic:pic>
              </a:graphicData>
            </a:graphic>
          </wp:inline>
        </w:drawing>
      </w:r>
    </w:p>
    <w:p w14:paraId="5AB2673E" w14:textId="092F8E9E" w:rsidR="00141FD0" w:rsidRDefault="00141FD0" w:rsidP="00D96D9B">
      <w:pPr>
        <w:ind w:left="360"/>
        <w:rPr>
          <w:rFonts w:cstheme="minorHAnsi"/>
          <w:b/>
          <w:bCs/>
          <w:sz w:val="28"/>
          <w:szCs w:val="28"/>
        </w:rPr>
      </w:pPr>
    </w:p>
    <w:p w14:paraId="007EF5C1" w14:textId="21A6A2FD" w:rsidR="00141FD0" w:rsidRDefault="00141FD0" w:rsidP="00D96D9B">
      <w:pPr>
        <w:ind w:left="360"/>
        <w:rPr>
          <w:rFonts w:cstheme="minorHAnsi"/>
          <w:b/>
          <w:bCs/>
          <w:sz w:val="28"/>
          <w:szCs w:val="28"/>
        </w:rPr>
      </w:pPr>
    </w:p>
    <w:p w14:paraId="10C78E65" w14:textId="52AE666F" w:rsidR="00141FD0" w:rsidRDefault="00141FD0" w:rsidP="00D96D9B">
      <w:pPr>
        <w:ind w:left="360"/>
        <w:rPr>
          <w:rFonts w:cstheme="minorHAnsi"/>
          <w:b/>
          <w:bCs/>
          <w:sz w:val="28"/>
          <w:szCs w:val="28"/>
        </w:rPr>
      </w:pPr>
    </w:p>
    <w:p w14:paraId="079C9931" w14:textId="1DAD94F7" w:rsidR="00141FD0" w:rsidRDefault="00141FD0" w:rsidP="00D96D9B">
      <w:pPr>
        <w:ind w:left="360"/>
        <w:rPr>
          <w:rFonts w:cstheme="minorHAnsi"/>
          <w:b/>
          <w:bCs/>
          <w:sz w:val="28"/>
          <w:szCs w:val="28"/>
        </w:rPr>
      </w:pPr>
    </w:p>
    <w:p w14:paraId="273888FF" w14:textId="3EEC5A21" w:rsidR="00141FD0" w:rsidRDefault="00141FD0" w:rsidP="00D96D9B">
      <w:pPr>
        <w:ind w:left="360"/>
        <w:rPr>
          <w:rFonts w:cstheme="minorHAnsi"/>
          <w:b/>
          <w:bCs/>
          <w:sz w:val="28"/>
          <w:szCs w:val="28"/>
        </w:rPr>
      </w:pPr>
    </w:p>
    <w:p w14:paraId="0C4A865F" w14:textId="2211B0F2" w:rsidR="00141FD0" w:rsidRDefault="00141FD0" w:rsidP="00D96D9B">
      <w:pPr>
        <w:ind w:left="360"/>
        <w:rPr>
          <w:rFonts w:cstheme="minorHAnsi"/>
          <w:b/>
          <w:bCs/>
          <w:sz w:val="28"/>
          <w:szCs w:val="28"/>
        </w:rPr>
      </w:pPr>
    </w:p>
    <w:p w14:paraId="1BBE03DD" w14:textId="63A707DB" w:rsidR="00141FD0" w:rsidRDefault="00141FD0" w:rsidP="00D96D9B">
      <w:pPr>
        <w:ind w:left="360"/>
        <w:rPr>
          <w:rFonts w:cstheme="minorHAnsi"/>
          <w:b/>
          <w:bCs/>
          <w:sz w:val="28"/>
          <w:szCs w:val="28"/>
        </w:rPr>
      </w:pPr>
    </w:p>
    <w:p w14:paraId="19E53CD8" w14:textId="0A5BED9C" w:rsidR="00141FD0" w:rsidRDefault="00141FD0" w:rsidP="00D96D9B">
      <w:pPr>
        <w:ind w:left="360"/>
        <w:rPr>
          <w:rFonts w:cstheme="minorHAnsi"/>
          <w:b/>
          <w:bCs/>
          <w:sz w:val="28"/>
          <w:szCs w:val="28"/>
        </w:rPr>
      </w:pPr>
    </w:p>
    <w:p w14:paraId="03B72390" w14:textId="23DBED08" w:rsidR="00141FD0" w:rsidRDefault="00141FD0" w:rsidP="00D96D9B">
      <w:pPr>
        <w:ind w:left="360"/>
        <w:rPr>
          <w:rFonts w:cstheme="minorHAnsi"/>
          <w:b/>
          <w:bCs/>
          <w:sz w:val="28"/>
          <w:szCs w:val="28"/>
        </w:rPr>
      </w:pPr>
    </w:p>
    <w:p w14:paraId="47211BB4" w14:textId="0692E51C" w:rsidR="00141FD0" w:rsidRDefault="00141FD0" w:rsidP="00D96D9B">
      <w:pPr>
        <w:ind w:left="360"/>
        <w:rPr>
          <w:rFonts w:cstheme="minorHAnsi"/>
          <w:sz w:val="24"/>
          <w:szCs w:val="24"/>
        </w:rPr>
      </w:pPr>
      <w:r>
        <w:rPr>
          <w:rFonts w:cstheme="minorHAnsi"/>
          <w:sz w:val="24"/>
          <w:szCs w:val="24"/>
        </w:rPr>
        <w:t xml:space="preserve">But In some other states like </w:t>
      </w:r>
      <w:r w:rsidR="0056459C">
        <w:rPr>
          <w:rFonts w:cstheme="minorHAnsi"/>
          <w:sz w:val="24"/>
          <w:szCs w:val="24"/>
        </w:rPr>
        <w:t>Virginia which is shown below the violent crime rate has increased after the shall law has been issued.</w:t>
      </w:r>
    </w:p>
    <w:p w14:paraId="4C6C184C" w14:textId="2C1757BF" w:rsidR="0056459C" w:rsidRDefault="0056459C" w:rsidP="00D96D9B">
      <w:pPr>
        <w:ind w:left="360"/>
        <w:rPr>
          <w:rFonts w:cstheme="minorHAnsi"/>
          <w:sz w:val="24"/>
          <w:szCs w:val="24"/>
        </w:rPr>
      </w:pPr>
      <w:r>
        <w:rPr>
          <w:rFonts w:cstheme="minorHAnsi"/>
          <w:sz w:val="24"/>
          <w:szCs w:val="24"/>
        </w:rPr>
        <w:lastRenderedPageBreak/>
        <w:t>What fascinates us is the fact that there are other states like Virginia which include Nebraska, Rhode Island, Tennessee, etc.</w:t>
      </w:r>
    </w:p>
    <w:p w14:paraId="168E0E89" w14:textId="5B9CF62A" w:rsidR="0056459C" w:rsidRPr="00141FD0" w:rsidRDefault="0056459C" w:rsidP="00D96D9B">
      <w:pPr>
        <w:ind w:left="360"/>
        <w:rPr>
          <w:rFonts w:cstheme="minorHAnsi"/>
          <w:sz w:val="24"/>
          <w:szCs w:val="24"/>
        </w:rPr>
      </w:pPr>
      <w:r>
        <w:rPr>
          <w:rFonts w:cstheme="minorHAnsi"/>
          <w:sz w:val="24"/>
          <w:szCs w:val="24"/>
        </w:rPr>
        <w:t>This can be because of other factors affecting the crime rate and there may be an interaction effect that is acting up to give such results.</w:t>
      </w:r>
    </w:p>
    <w:p w14:paraId="02120909" w14:textId="73C99E64" w:rsidR="00D96D9B" w:rsidRPr="00D96D9B" w:rsidRDefault="00D96D9B" w:rsidP="00D96D9B">
      <w:pPr>
        <w:ind w:left="360"/>
        <w:rPr>
          <w:rFonts w:cstheme="minorHAnsi"/>
          <w:b/>
          <w:bCs/>
          <w:sz w:val="28"/>
          <w:szCs w:val="28"/>
        </w:rPr>
      </w:pPr>
      <w:r>
        <w:rPr>
          <w:noProof/>
        </w:rPr>
        <w:drawing>
          <wp:inline distT="0" distB="0" distL="0" distR="0" wp14:anchorId="18CE5665" wp14:editId="10FB7E28">
            <wp:extent cx="5731510" cy="34645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64560"/>
                    </a:xfrm>
                    <a:prstGeom prst="rect">
                      <a:avLst/>
                    </a:prstGeom>
                  </pic:spPr>
                </pic:pic>
              </a:graphicData>
            </a:graphic>
          </wp:inline>
        </w:drawing>
      </w:r>
    </w:p>
    <w:p w14:paraId="18F739CD" w14:textId="5497DA72" w:rsidR="004A0F79" w:rsidRPr="004A0F79" w:rsidRDefault="004A0F79" w:rsidP="004A0F79">
      <w:pPr>
        <w:pStyle w:val="ListParagraph"/>
        <w:rPr>
          <w:rFonts w:cstheme="minorHAnsi"/>
          <w:b/>
          <w:bCs/>
          <w:sz w:val="28"/>
          <w:szCs w:val="28"/>
        </w:rPr>
      </w:pPr>
    </w:p>
    <w:p w14:paraId="51488277" w14:textId="77777777" w:rsidR="004A0F79" w:rsidRPr="004A0F79" w:rsidRDefault="004A0F79" w:rsidP="004A0F79">
      <w:pPr>
        <w:ind w:left="360"/>
        <w:rPr>
          <w:rFonts w:cstheme="minorHAnsi"/>
          <w:b/>
          <w:bCs/>
          <w:sz w:val="28"/>
          <w:szCs w:val="28"/>
        </w:rPr>
      </w:pPr>
    </w:p>
    <w:p w14:paraId="6750EB28" w14:textId="77777777" w:rsidR="004A0F79" w:rsidRPr="004A0F79" w:rsidRDefault="004A0F79" w:rsidP="004A0F79">
      <w:pPr>
        <w:ind w:left="360"/>
        <w:rPr>
          <w:rFonts w:cstheme="minorHAnsi"/>
          <w:b/>
          <w:bCs/>
          <w:sz w:val="28"/>
          <w:szCs w:val="28"/>
        </w:rPr>
      </w:pPr>
    </w:p>
    <w:p w14:paraId="6A608DB1" w14:textId="77777777" w:rsidR="00474A45" w:rsidRDefault="00474A45" w:rsidP="009B539C">
      <w:pPr>
        <w:rPr>
          <w:rFonts w:cstheme="minorHAnsi"/>
          <w:sz w:val="24"/>
          <w:szCs w:val="24"/>
        </w:rPr>
      </w:pPr>
    </w:p>
    <w:p w14:paraId="2F5FB377" w14:textId="2F9C84F9" w:rsidR="00474A45" w:rsidRDefault="00474A45" w:rsidP="009B539C">
      <w:pPr>
        <w:rPr>
          <w:rFonts w:cstheme="minorHAnsi"/>
          <w:sz w:val="24"/>
          <w:szCs w:val="24"/>
        </w:rPr>
      </w:pPr>
    </w:p>
    <w:p w14:paraId="22A60486" w14:textId="560847C5" w:rsidR="0056459C" w:rsidRDefault="0056459C" w:rsidP="009B539C">
      <w:pPr>
        <w:rPr>
          <w:rFonts w:cstheme="minorHAnsi"/>
          <w:sz w:val="24"/>
          <w:szCs w:val="24"/>
        </w:rPr>
      </w:pPr>
    </w:p>
    <w:p w14:paraId="16B62829" w14:textId="652F6D55" w:rsidR="0056459C" w:rsidRDefault="0056459C" w:rsidP="009B539C">
      <w:pPr>
        <w:rPr>
          <w:rFonts w:cstheme="minorHAnsi"/>
          <w:sz w:val="24"/>
          <w:szCs w:val="24"/>
        </w:rPr>
      </w:pPr>
    </w:p>
    <w:p w14:paraId="678237CF" w14:textId="09A3E98D" w:rsidR="0056459C" w:rsidRDefault="0056459C" w:rsidP="009B539C">
      <w:pPr>
        <w:rPr>
          <w:rFonts w:cstheme="minorHAnsi"/>
          <w:sz w:val="24"/>
          <w:szCs w:val="24"/>
        </w:rPr>
      </w:pPr>
    </w:p>
    <w:p w14:paraId="70438888" w14:textId="69D9C017" w:rsidR="0056459C" w:rsidRDefault="0056459C" w:rsidP="009B539C">
      <w:pPr>
        <w:rPr>
          <w:rFonts w:cstheme="minorHAnsi"/>
          <w:sz w:val="24"/>
          <w:szCs w:val="24"/>
        </w:rPr>
      </w:pPr>
    </w:p>
    <w:p w14:paraId="61AB27C4" w14:textId="7E217C3E" w:rsidR="0056459C" w:rsidRDefault="0056459C" w:rsidP="009B539C">
      <w:pPr>
        <w:rPr>
          <w:rFonts w:cstheme="minorHAnsi"/>
          <w:sz w:val="24"/>
          <w:szCs w:val="24"/>
        </w:rPr>
      </w:pPr>
    </w:p>
    <w:p w14:paraId="65A841E5" w14:textId="02F4D346" w:rsidR="0056459C" w:rsidRDefault="0056459C" w:rsidP="009B539C">
      <w:pPr>
        <w:rPr>
          <w:rFonts w:cstheme="minorHAnsi"/>
          <w:sz w:val="24"/>
          <w:szCs w:val="24"/>
        </w:rPr>
      </w:pPr>
    </w:p>
    <w:p w14:paraId="0559D92F" w14:textId="77777777" w:rsidR="0056459C" w:rsidRPr="009B539C" w:rsidRDefault="0056459C" w:rsidP="009B539C">
      <w:pPr>
        <w:rPr>
          <w:rFonts w:cstheme="minorHAnsi"/>
          <w:sz w:val="24"/>
          <w:szCs w:val="24"/>
        </w:rPr>
      </w:pPr>
    </w:p>
    <w:p w14:paraId="57F48D0A" w14:textId="0B70E1FD" w:rsidR="009B539C" w:rsidRDefault="00F4532C" w:rsidP="00F4532C">
      <w:pPr>
        <w:pStyle w:val="ListParagraph"/>
        <w:numPr>
          <w:ilvl w:val="0"/>
          <w:numId w:val="1"/>
        </w:numPr>
        <w:rPr>
          <w:b/>
          <w:bCs/>
          <w:sz w:val="28"/>
          <w:szCs w:val="28"/>
        </w:rPr>
      </w:pPr>
      <w:r w:rsidRPr="0056459C">
        <w:rPr>
          <w:b/>
          <w:bCs/>
          <w:sz w:val="28"/>
          <w:szCs w:val="28"/>
        </w:rPr>
        <w:t>States with vs without shall law from the beginning(1977)</w:t>
      </w:r>
    </w:p>
    <w:p w14:paraId="049A572B" w14:textId="685002DD" w:rsidR="0056459C" w:rsidRPr="0056459C" w:rsidRDefault="0056459C" w:rsidP="0056459C">
      <w:pPr>
        <w:ind w:left="360"/>
        <w:rPr>
          <w:sz w:val="24"/>
          <w:szCs w:val="24"/>
        </w:rPr>
      </w:pPr>
      <w:r w:rsidRPr="0056459C">
        <w:rPr>
          <w:sz w:val="24"/>
          <w:szCs w:val="24"/>
        </w:rPr>
        <w:lastRenderedPageBreak/>
        <w:t>There are some states in which the law has not been issued from the beginning</w:t>
      </w:r>
      <w:r>
        <w:rPr>
          <w:sz w:val="24"/>
          <w:szCs w:val="24"/>
        </w:rPr>
        <w:t>(1977) till 1999.</w:t>
      </w:r>
    </w:p>
    <w:p w14:paraId="58837215" w14:textId="68D19EF2" w:rsidR="0056459C" w:rsidRPr="0056459C" w:rsidRDefault="0056459C" w:rsidP="0056459C">
      <w:pPr>
        <w:ind w:left="360"/>
        <w:rPr>
          <w:sz w:val="24"/>
          <w:szCs w:val="24"/>
        </w:rPr>
      </w:pPr>
      <w:r w:rsidRPr="0056459C">
        <w:rPr>
          <w:sz w:val="24"/>
          <w:szCs w:val="24"/>
        </w:rPr>
        <w:t>Let us look at the average violent crime rates</w:t>
      </w:r>
      <w:r>
        <w:rPr>
          <w:sz w:val="24"/>
          <w:szCs w:val="24"/>
        </w:rPr>
        <w:t>( blue line)</w:t>
      </w:r>
      <w:r w:rsidRPr="0056459C">
        <w:rPr>
          <w:sz w:val="24"/>
          <w:szCs w:val="24"/>
        </w:rPr>
        <w:t xml:space="preserve"> in those states.</w:t>
      </w:r>
    </w:p>
    <w:p w14:paraId="2038F2E3" w14:textId="7907828C" w:rsidR="0056459C" w:rsidRPr="0056459C" w:rsidRDefault="0056459C" w:rsidP="0056459C">
      <w:pPr>
        <w:ind w:left="360"/>
        <w:rPr>
          <w:sz w:val="24"/>
          <w:szCs w:val="24"/>
        </w:rPr>
      </w:pPr>
      <w:r w:rsidRPr="0056459C">
        <w:rPr>
          <w:sz w:val="24"/>
          <w:szCs w:val="24"/>
        </w:rPr>
        <w:t>These states include: Alabama, California, Connecticut, etc.</w:t>
      </w:r>
    </w:p>
    <w:p w14:paraId="7F46A828" w14:textId="45AB7944" w:rsidR="0056459C" w:rsidRPr="0056459C" w:rsidRDefault="0056459C" w:rsidP="0056459C">
      <w:pPr>
        <w:ind w:left="360"/>
        <w:rPr>
          <w:sz w:val="24"/>
          <w:szCs w:val="24"/>
        </w:rPr>
      </w:pPr>
      <w:r w:rsidRPr="0056459C">
        <w:rPr>
          <w:sz w:val="24"/>
          <w:szCs w:val="24"/>
        </w:rPr>
        <w:t>We see the crime rate does not show an increase or decrease alone but definitely by 1999 we see that the crimes have reduced.</w:t>
      </w:r>
    </w:p>
    <w:p w14:paraId="4E8A792A" w14:textId="77777777" w:rsidR="0056459C" w:rsidRPr="0056459C" w:rsidRDefault="0056459C" w:rsidP="0056459C">
      <w:pPr>
        <w:ind w:left="360"/>
        <w:rPr>
          <w:sz w:val="24"/>
          <w:szCs w:val="24"/>
        </w:rPr>
      </w:pPr>
    </w:p>
    <w:p w14:paraId="621C17FE" w14:textId="4CCB90B7" w:rsidR="00F4532C" w:rsidRDefault="00F4532C" w:rsidP="00F4532C">
      <w:pPr>
        <w:ind w:left="360"/>
        <w:rPr>
          <w:sz w:val="24"/>
          <w:szCs w:val="24"/>
        </w:rPr>
      </w:pPr>
      <w:r>
        <w:rPr>
          <w:noProof/>
        </w:rPr>
        <w:drawing>
          <wp:inline distT="0" distB="0" distL="0" distR="0" wp14:anchorId="48CA0898" wp14:editId="0818B388">
            <wp:extent cx="5731510" cy="45497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49775"/>
                    </a:xfrm>
                    <a:prstGeom prst="rect">
                      <a:avLst/>
                    </a:prstGeom>
                  </pic:spPr>
                </pic:pic>
              </a:graphicData>
            </a:graphic>
          </wp:inline>
        </w:drawing>
      </w:r>
    </w:p>
    <w:p w14:paraId="387B9E6A" w14:textId="25FF3DF0" w:rsidR="0056459C" w:rsidRDefault="0056459C" w:rsidP="00F4532C">
      <w:pPr>
        <w:ind w:left="360"/>
        <w:rPr>
          <w:sz w:val="24"/>
          <w:szCs w:val="24"/>
        </w:rPr>
      </w:pPr>
      <w:r>
        <w:rPr>
          <w:sz w:val="24"/>
          <w:szCs w:val="24"/>
        </w:rPr>
        <w:t>There are some other states where the law has been issued from the beginning itself.</w:t>
      </w:r>
    </w:p>
    <w:p w14:paraId="4BF7DD1B" w14:textId="3F4B0E0F" w:rsidR="0056459C" w:rsidRDefault="0056459C" w:rsidP="00F4532C">
      <w:pPr>
        <w:ind w:left="360"/>
        <w:rPr>
          <w:sz w:val="24"/>
          <w:szCs w:val="24"/>
        </w:rPr>
      </w:pPr>
      <w:r>
        <w:rPr>
          <w:sz w:val="24"/>
          <w:szCs w:val="24"/>
        </w:rPr>
        <w:t>We look at the average crime rates(red line) of these states.</w:t>
      </w:r>
    </w:p>
    <w:p w14:paraId="3D67294B" w14:textId="72BC7015" w:rsidR="0056459C" w:rsidRDefault="0056459C" w:rsidP="00F4532C">
      <w:pPr>
        <w:ind w:left="360"/>
        <w:rPr>
          <w:sz w:val="24"/>
          <w:szCs w:val="24"/>
        </w:rPr>
      </w:pPr>
      <w:r>
        <w:rPr>
          <w:sz w:val="24"/>
          <w:szCs w:val="24"/>
        </w:rPr>
        <w:t>These states include: Iowa, New Jersey, Texas and Vermont.</w:t>
      </w:r>
    </w:p>
    <w:p w14:paraId="4224C173" w14:textId="39413C7B" w:rsidR="0056459C" w:rsidRDefault="00B307F7" w:rsidP="00F4532C">
      <w:pPr>
        <w:ind w:left="360"/>
        <w:rPr>
          <w:sz w:val="24"/>
          <w:szCs w:val="24"/>
        </w:rPr>
      </w:pPr>
      <w:r>
        <w:rPr>
          <w:sz w:val="24"/>
          <w:szCs w:val="24"/>
        </w:rPr>
        <w:t xml:space="preserve">We observe that the crimes have increase gradually and then decreased. </w:t>
      </w:r>
    </w:p>
    <w:p w14:paraId="16BA0850" w14:textId="5B508A25" w:rsidR="00B307F7" w:rsidRDefault="00B307F7" w:rsidP="00F4532C">
      <w:pPr>
        <w:ind w:left="360"/>
        <w:rPr>
          <w:sz w:val="24"/>
          <w:szCs w:val="24"/>
        </w:rPr>
      </w:pPr>
      <w:r>
        <w:rPr>
          <w:sz w:val="24"/>
          <w:szCs w:val="24"/>
        </w:rPr>
        <w:t>Again this can be because of factors other than the law.</w:t>
      </w:r>
    </w:p>
    <w:p w14:paraId="1E577A54" w14:textId="1CFCBA6A" w:rsidR="00F4532C" w:rsidRDefault="00F4532C" w:rsidP="00B307F7">
      <w:pPr>
        <w:rPr>
          <w:sz w:val="24"/>
          <w:szCs w:val="24"/>
        </w:rPr>
      </w:pPr>
    </w:p>
    <w:p w14:paraId="4CB5AC26" w14:textId="77777777" w:rsidR="00F4532C" w:rsidRPr="00B307F7" w:rsidRDefault="00F4532C" w:rsidP="00F4532C">
      <w:pPr>
        <w:pStyle w:val="Heading1"/>
        <w:ind w:left="-5" w:right="0"/>
        <w:rPr>
          <w:rFonts w:asciiTheme="minorHAnsi" w:hAnsiTheme="minorHAnsi" w:cstheme="minorHAnsi"/>
          <w:color w:val="833C0B" w:themeColor="accent2" w:themeShade="80"/>
        </w:rPr>
      </w:pPr>
      <w:r w:rsidRPr="00B307F7">
        <w:rPr>
          <w:rFonts w:asciiTheme="minorHAnsi" w:hAnsiTheme="minorHAnsi" w:cstheme="minorHAnsi"/>
          <w:color w:val="833C0B" w:themeColor="accent2" w:themeShade="80"/>
        </w:rPr>
        <w:lastRenderedPageBreak/>
        <w:t xml:space="preserve">UNDERSTANDING DATA </w:t>
      </w:r>
    </w:p>
    <w:p w14:paraId="709A1427" w14:textId="77777777" w:rsidR="00F4532C" w:rsidRPr="00B307F7" w:rsidRDefault="00F4532C" w:rsidP="00F4532C">
      <w:pPr>
        <w:spacing w:after="14" w:line="247" w:lineRule="auto"/>
        <w:ind w:right="68"/>
        <w:jc w:val="both"/>
        <w:rPr>
          <w:rFonts w:cstheme="minorHAnsi"/>
        </w:rPr>
      </w:pPr>
      <w:r w:rsidRPr="00B307F7">
        <w:rPr>
          <w:rFonts w:eastAsia="Times New Roman" w:cstheme="minorHAnsi"/>
          <w:color w:val="222222"/>
          <w:sz w:val="24"/>
        </w:rPr>
        <w:t xml:space="preserve">Based on analysis and intuition, our understanding and hypotheses of the data is as follows: </w:t>
      </w:r>
    </w:p>
    <w:p w14:paraId="62042104" w14:textId="77777777" w:rsidR="00F4532C" w:rsidRPr="00B307F7" w:rsidRDefault="00F4532C" w:rsidP="00F4532C">
      <w:pPr>
        <w:spacing w:after="3"/>
        <w:ind w:left="-5" w:hanging="10"/>
        <w:rPr>
          <w:rFonts w:cstheme="minorHAnsi"/>
        </w:rPr>
      </w:pPr>
      <w:r w:rsidRPr="00B307F7">
        <w:rPr>
          <w:rFonts w:eastAsia="Times New Roman" w:cstheme="minorHAnsi"/>
          <w:b/>
          <w:color w:val="222222"/>
          <w:sz w:val="24"/>
        </w:rPr>
        <w:t xml:space="preserve">Shall-Issue Law &amp; Crime Rate: </w:t>
      </w:r>
    </w:p>
    <w:p w14:paraId="5373723D" w14:textId="77777777" w:rsidR="00F4532C" w:rsidRPr="00B307F7" w:rsidRDefault="00F4532C" w:rsidP="00F4532C">
      <w:pPr>
        <w:numPr>
          <w:ilvl w:val="0"/>
          <w:numId w:val="3"/>
        </w:numPr>
        <w:spacing w:after="14" w:line="247" w:lineRule="auto"/>
        <w:ind w:right="68" w:hanging="360"/>
        <w:jc w:val="both"/>
        <w:rPr>
          <w:rFonts w:cstheme="minorHAnsi"/>
        </w:rPr>
      </w:pPr>
      <w:r w:rsidRPr="00B307F7">
        <w:rPr>
          <w:rFonts w:eastAsia="Times New Roman" w:cstheme="minorHAnsi"/>
          <w:color w:val="222222"/>
          <w:sz w:val="24"/>
        </w:rPr>
        <w:t xml:space="preserve">Over the years, the number of states that implemented the </w:t>
      </w:r>
      <w:r w:rsidRPr="00B307F7">
        <w:rPr>
          <w:rFonts w:eastAsia="Times New Roman" w:cstheme="minorHAnsi"/>
          <w:i/>
          <w:color w:val="222222"/>
          <w:sz w:val="24"/>
        </w:rPr>
        <w:t xml:space="preserve">Shall-Issue </w:t>
      </w:r>
      <w:r w:rsidRPr="00B307F7">
        <w:rPr>
          <w:rFonts w:eastAsia="Times New Roman" w:cstheme="minorHAnsi"/>
          <w:color w:val="222222"/>
          <w:sz w:val="24"/>
        </w:rPr>
        <w:t xml:space="preserve">law has increased (from 4 to 29) which means there is a possibility that more states trust this law to be effective in bringing down the crime rate.  </w:t>
      </w:r>
    </w:p>
    <w:p w14:paraId="0EF27B8F" w14:textId="77777777" w:rsidR="00F4532C" w:rsidRPr="00B307F7" w:rsidRDefault="00F4532C" w:rsidP="00F4532C">
      <w:pPr>
        <w:numPr>
          <w:ilvl w:val="0"/>
          <w:numId w:val="3"/>
        </w:numPr>
        <w:spacing w:after="14" w:line="247" w:lineRule="auto"/>
        <w:ind w:right="68" w:hanging="360"/>
        <w:jc w:val="both"/>
        <w:rPr>
          <w:rFonts w:cstheme="minorHAnsi"/>
        </w:rPr>
      </w:pPr>
      <w:r w:rsidRPr="00B307F7">
        <w:rPr>
          <w:rFonts w:eastAsia="Times New Roman" w:cstheme="minorHAnsi"/>
          <w:color w:val="222222"/>
          <w:sz w:val="24"/>
        </w:rPr>
        <w:t xml:space="preserve">Hence, we expect the </w:t>
      </w:r>
      <w:r w:rsidRPr="00B307F7">
        <w:rPr>
          <w:rFonts w:eastAsia="Times New Roman" w:cstheme="minorHAnsi"/>
          <w:i/>
          <w:color w:val="222222"/>
          <w:sz w:val="24"/>
        </w:rPr>
        <w:t xml:space="preserve">shall-law </w:t>
      </w:r>
      <w:r w:rsidRPr="00B307F7">
        <w:rPr>
          <w:rFonts w:eastAsia="Times New Roman" w:cstheme="minorHAnsi"/>
          <w:color w:val="222222"/>
          <w:sz w:val="24"/>
        </w:rPr>
        <w:t xml:space="preserve">variable to play a significant role in bringing down the crime rate like violence and murder. </w:t>
      </w:r>
    </w:p>
    <w:p w14:paraId="077AD7EC" w14:textId="77777777" w:rsidR="00F4532C" w:rsidRPr="00B307F7" w:rsidRDefault="00F4532C" w:rsidP="00F4532C">
      <w:pPr>
        <w:numPr>
          <w:ilvl w:val="0"/>
          <w:numId w:val="3"/>
        </w:numPr>
        <w:spacing w:after="14" w:line="247" w:lineRule="auto"/>
        <w:ind w:right="68" w:hanging="360"/>
        <w:jc w:val="both"/>
        <w:rPr>
          <w:rFonts w:cstheme="minorHAnsi"/>
        </w:rPr>
      </w:pPr>
      <w:r w:rsidRPr="00B307F7">
        <w:rPr>
          <w:rFonts w:eastAsia="Times New Roman" w:cstheme="minorHAnsi"/>
          <w:color w:val="222222"/>
          <w:sz w:val="24"/>
        </w:rPr>
        <w:t xml:space="preserve">However, we feel that this might not be applicable to robbery since in general robbery, property crimes, theft and stealth are more associated with weapons like guns and is expected to increase when more people have access to them. </w:t>
      </w:r>
    </w:p>
    <w:p w14:paraId="0EBA2A57" w14:textId="77777777" w:rsidR="00F4532C" w:rsidRPr="00B307F7" w:rsidRDefault="00F4532C" w:rsidP="00F4532C">
      <w:pPr>
        <w:spacing w:after="3"/>
        <w:ind w:left="-5" w:hanging="10"/>
        <w:rPr>
          <w:rFonts w:cstheme="minorHAnsi"/>
        </w:rPr>
      </w:pPr>
      <w:r w:rsidRPr="00B307F7">
        <w:rPr>
          <w:rFonts w:eastAsia="Times New Roman" w:cstheme="minorHAnsi"/>
          <w:b/>
          <w:color w:val="222222"/>
          <w:sz w:val="24"/>
        </w:rPr>
        <w:t xml:space="preserve">Incarceration &amp; Crime Rate: </w:t>
      </w:r>
    </w:p>
    <w:p w14:paraId="16F70886" w14:textId="77777777" w:rsidR="00F4532C" w:rsidRPr="00B307F7" w:rsidRDefault="00F4532C" w:rsidP="00F4532C">
      <w:pPr>
        <w:numPr>
          <w:ilvl w:val="0"/>
          <w:numId w:val="3"/>
        </w:numPr>
        <w:spacing w:after="14" w:line="247" w:lineRule="auto"/>
        <w:ind w:right="68" w:hanging="360"/>
        <w:jc w:val="both"/>
        <w:rPr>
          <w:rFonts w:cstheme="minorHAnsi"/>
        </w:rPr>
      </w:pPr>
      <w:r w:rsidRPr="00B307F7">
        <w:rPr>
          <w:rFonts w:eastAsia="Times New Roman" w:cstheme="minorHAnsi"/>
          <w:color w:val="222222"/>
          <w:sz w:val="24"/>
        </w:rPr>
        <w:t xml:space="preserve">Incarceration rate has always been increasing over the years. However, the crime rate is not perfectly negatively correlated with incarceration rate. </w:t>
      </w:r>
      <w:r w:rsidRPr="00B307F7">
        <w:rPr>
          <w:rFonts w:eastAsia="Times New Roman" w:cstheme="minorHAnsi"/>
          <w:b/>
          <w:color w:val="222222"/>
          <w:sz w:val="24"/>
        </w:rPr>
        <w:t xml:space="preserve"> </w:t>
      </w:r>
    </w:p>
    <w:p w14:paraId="1E0ECA02" w14:textId="77777777" w:rsidR="00F4532C" w:rsidRPr="00B307F7" w:rsidRDefault="00F4532C" w:rsidP="00F4532C">
      <w:pPr>
        <w:numPr>
          <w:ilvl w:val="0"/>
          <w:numId w:val="3"/>
        </w:numPr>
        <w:spacing w:after="14" w:line="247" w:lineRule="auto"/>
        <w:ind w:right="68" w:hanging="360"/>
        <w:jc w:val="both"/>
        <w:rPr>
          <w:rFonts w:cstheme="minorHAnsi"/>
        </w:rPr>
      </w:pPr>
      <w:r w:rsidRPr="00B307F7">
        <w:rPr>
          <w:rFonts w:eastAsia="Times New Roman" w:cstheme="minorHAnsi"/>
          <w:color w:val="222222"/>
          <w:sz w:val="24"/>
        </w:rPr>
        <w:t>Hence, it is hard to believe that incarceration rate has effectively brought down crime rate.</w:t>
      </w:r>
      <w:r w:rsidRPr="00B307F7">
        <w:rPr>
          <w:rFonts w:eastAsia="Times New Roman" w:cstheme="minorHAnsi"/>
          <w:b/>
          <w:color w:val="222222"/>
          <w:sz w:val="24"/>
        </w:rPr>
        <w:t xml:space="preserve"> </w:t>
      </w:r>
    </w:p>
    <w:p w14:paraId="38687396" w14:textId="77777777" w:rsidR="00F4532C" w:rsidRPr="00B307F7" w:rsidRDefault="00F4532C" w:rsidP="00F4532C">
      <w:pPr>
        <w:numPr>
          <w:ilvl w:val="0"/>
          <w:numId w:val="3"/>
        </w:numPr>
        <w:spacing w:after="14" w:line="247" w:lineRule="auto"/>
        <w:ind w:right="68" w:hanging="360"/>
        <w:jc w:val="both"/>
        <w:rPr>
          <w:rFonts w:cstheme="minorHAnsi"/>
        </w:rPr>
      </w:pPr>
      <w:r w:rsidRPr="00B307F7">
        <w:rPr>
          <w:rFonts w:eastAsia="Times New Roman" w:cstheme="minorHAnsi"/>
          <w:color w:val="222222"/>
          <w:sz w:val="24"/>
        </w:rPr>
        <w:t>In fact, we feel that incarceration rate increased because crime rate increased which could lead to a direct correlation.</w:t>
      </w:r>
      <w:r w:rsidRPr="00B307F7">
        <w:rPr>
          <w:rFonts w:eastAsia="Times New Roman" w:cstheme="minorHAnsi"/>
          <w:b/>
          <w:color w:val="222222"/>
          <w:sz w:val="24"/>
        </w:rPr>
        <w:t xml:space="preserve"> </w:t>
      </w:r>
    </w:p>
    <w:p w14:paraId="1A271890" w14:textId="77777777" w:rsidR="00F4532C" w:rsidRPr="00B307F7" w:rsidRDefault="00F4532C" w:rsidP="00F4532C">
      <w:pPr>
        <w:spacing w:after="3"/>
        <w:ind w:left="-5" w:hanging="10"/>
        <w:rPr>
          <w:rFonts w:cstheme="minorHAnsi"/>
        </w:rPr>
      </w:pPr>
      <w:r w:rsidRPr="00B307F7">
        <w:rPr>
          <w:rFonts w:eastAsia="Times New Roman" w:cstheme="minorHAnsi"/>
          <w:b/>
          <w:color w:val="222222"/>
          <w:sz w:val="24"/>
        </w:rPr>
        <w:t xml:space="preserve">Population &amp; Crime Rate: </w:t>
      </w:r>
    </w:p>
    <w:p w14:paraId="68E60255" w14:textId="77777777" w:rsidR="00F4532C" w:rsidRPr="00B307F7" w:rsidRDefault="00F4532C" w:rsidP="00F4532C">
      <w:pPr>
        <w:numPr>
          <w:ilvl w:val="0"/>
          <w:numId w:val="3"/>
        </w:numPr>
        <w:spacing w:after="14" w:line="247" w:lineRule="auto"/>
        <w:ind w:right="68" w:hanging="360"/>
        <w:jc w:val="both"/>
        <w:rPr>
          <w:rFonts w:cstheme="minorHAnsi"/>
        </w:rPr>
      </w:pPr>
      <w:r w:rsidRPr="00B307F7">
        <w:rPr>
          <w:rFonts w:eastAsia="Times New Roman" w:cstheme="minorHAnsi"/>
          <w:color w:val="222222"/>
          <w:sz w:val="24"/>
        </w:rPr>
        <w:t xml:space="preserve">We intuit that population density is a key factor in explaining crime rate as it is common to expect more crime happening in more densely populated areas. </w:t>
      </w:r>
    </w:p>
    <w:p w14:paraId="5AF475A8" w14:textId="77777777" w:rsidR="00F4532C" w:rsidRPr="00B307F7" w:rsidRDefault="00F4532C" w:rsidP="00F4532C">
      <w:pPr>
        <w:numPr>
          <w:ilvl w:val="0"/>
          <w:numId w:val="3"/>
        </w:numPr>
        <w:spacing w:after="14" w:line="247" w:lineRule="auto"/>
        <w:ind w:right="68" w:hanging="360"/>
        <w:jc w:val="both"/>
        <w:rPr>
          <w:rFonts w:cstheme="minorHAnsi"/>
        </w:rPr>
      </w:pPr>
      <w:r w:rsidRPr="00B307F7">
        <w:rPr>
          <w:rFonts w:eastAsia="Times New Roman" w:cstheme="minorHAnsi"/>
          <w:color w:val="222222"/>
          <w:sz w:val="24"/>
        </w:rPr>
        <w:t xml:space="preserve">The percentage of whites in any state is always higher than that of black and we don’t find any meaningful relationship between race and crime rate or gender and crime rate.  </w:t>
      </w:r>
    </w:p>
    <w:p w14:paraId="6F5294C1" w14:textId="77777777" w:rsidR="00F4532C" w:rsidRPr="00B307F7" w:rsidRDefault="00F4532C" w:rsidP="00F4532C">
      <w:pPr>
        <w:numPr>
          <w:ilvl w:val="0"/>
          <w:numId w:val="3"/>
        </w:numPr>
        <w:spacing w:after="14" w:line="247" w:lineRule="auto"/>
        <w:ind w:right="68" w:hanging="360"/>
        <w:jc w:val="both"/>
        <w:rPr>
          <w:rFonts w:cstheme="minorHAnsi"/>
        </w:rPr>
      </w:pPr>
      <w:r w:rsidRPr="00B307F7">
        <w:rPr>
          <w:rFonts w:eastAsia="Times New Roman" w:cstheme="minorHAnsi"/>
          <w:color w:val="222222"/>
          <w:sz w:val="24"/>
        </w:rPr>
        <w:t xml:space="preserve">Thus, we expect </w:t>
      </w:r>
      <w:r w:rsidRPr="00B307F7">
        <w:rPr>
          <w:rFonts w:eastAsia="Times New Roman" w:cstheme="minorHAnsi"/>
          <w:i/>
          <w:sz w:val="24"/>
        </w:rPr>
        <w:t xml:space="preserve">pm1029, </w:t>
      </w:r>
      <w:r w:rsidRPr="00B307F7">
        <w:rPr>
          <w:rFonts w:eastAsia="Times New Roman" w:cstheme="minorHAnsi"/>
          <w:i/>
          <w:color w:val="222222"/>
          <w:sz w:val="24"/>
        </w:rPr>
        <w:t xml:space="preserve">pw1064 </w:t>
      </w:r>
      <w:r w:rsidRPr="00B307F7">
        <w:rPr>
          <w:rFonts w:eastAsia="Times New Roman" w:cstheme="minorHAnsi"/>
          <w:color w:val="222222"/>
          <w:sz w:val="24"/>
        </w:rPr>
        <w:t>and</w:t>
      </w:r>
      <w:r w:rsidRPr="00B307F7">
        <w:rPr>
          <w:rFonts w:eastAsia="Times New Roman" w:cstheme="minorHAnsi"/>
          <w:i/>
          <w:color w:val="222222"/>
          <w:sz w:val="24"/>
        </w:rPr>
        <w:t xml:space="preserve"> pb1064 </w:t>
      </w:r>
      <w:r w:rsidRPr="00B307F7">
        <w:rPr>
          <w:rFonts w:eastAsia="Times New Roman" w:cstheme="minorHAnsi"/>
          <w:color w:val="222222"/>
          <w:sz w:val="24"/>
        </w:rPr>
        <w:t xml:space="preserve">variables to be less significant in explaining crime rate. </w:t>
      </w:r>
    </w:p>
    <w:p w14:paraId="26883C71" w14:textId="374437C0" w:rsidR="00F4532C" w:rsidRDefault="00F4532C" w:rsidP="00F4532C">
      <w:pPr>
        <w:ind w:left="360"/>
        <w:rPr>
          <w:sz w:val="24"/>
          <w:szCs w:val="24"/>
        </w:rPr>
      </w:pPr>
    </w:p>
    <w:p w14:paraId="4F1BA05C" w14:textId="71E3BA91" w:rsidR="00C66A3F" w:rsidRDefault="00C66A3F" w:rsidP="00F4532C">
      <w:pPr>
        <w:ind w:left="360"/>
        <w:rPr>
          <w:sz w:val="24"/>
          <w:szCs w:val="24"/>
        </w:rPr>
      </w:pPr>
    </w:p>
    <w:p w14:paraId="48794203" w14:textId="6EE6584F" w:rsidR="00C66A3F" w:rsidRDefault="00C66A3F" w:rsidP="00F4532C">
      <w:pPr>
        <w:ind w:left="360"/>
        <w:rPr>
          <w:sz w:val="24"/>
          <w:szCs w:val="24"/>
        </w:rPr>
      </w:pPr>
    </w:p>
    <w:p w14:paraId="15D6CC22" w14:textId="6C61EA86" w:rsidR="00C66A3F" w:rsidRDefault="00C66A3F" w:rsidP="00F4532C">
      <w:pPr>
        <w:ind w:left="360"/>
        <w:rPr>
          <w:sz w:val="24"/>
          <w:szCs w:val="24"/>
        </w:rPr>
      </w:pPr>
    </w:p>
    <w:p w14:paraId="036EFD09" w14:textId="53EDFA8A" w:rsidR="00C66A3F" w:rsidRDefault="00C66A3F" w:rsidP="00F4532C">
      <w:pPr>
        <w:ind w:left="360"/>
        <w:rPr>
          <w:sz w:val="24"/>
          <w:szCs w:val="24"/>
        </w:rPr>
      </w:pPr>
    </w:p>
    <w:p w14:paraId="6BB169C8" w14:textId="1033FBD8" w:rsidR="00C66A3F" w:rsidRDefault="00C66A3F" w:rsidP="00F4532C">
      <w:pPr>
        <w:ind w:left="360"/>
        <w:rPr>
          <w:sz w:val="24"/>
          <w:szCs w:val="24"/>
        </w:rPr>
      </w:pPr>
    </w:p>
    <w:p w14:paraId="35514D62" w14:textId="0B12801F" w:rsidR="00C66A3F" w:rsidRDefault="00C66A3F" w:rsidP="00F4532C">
      <w:pPr>
        <w:ind w:left="360"/>
        <w:rPr>
          <w:sz w:val="24"/>
          <w:szCs w:val="24"/>
        </w:rPr>
      </w:pPr>
    </w:p>
    <w:p w14:paraId="5FC9DEBB" w14:textId="5E7291FC" w:rsidR="00C66A3F" w:rsidRDefault="00C66A3F" w:rsidP="00F4532C">
      <w:pPr>
        <w:ind w:left="360"/>
        <w:rPr>
          <w:sz w:val="24"/>
          <w:szCs w:val="24"/>
        </w:rPr>
      </w:pPr>
    </w:p>
    <w:p w14:paraId="6C575985" w14:textId="6E122F83" w:rsidR="00C66A3F" w:rsidRDefault="00C66A3F" w:rsidP="00F4532C">
      <w:pPr>
        <w:ind w:left="360"/>
        <w:rPr>
          <w:sz w:val="24"/>
          <w:szCs w:val="24"/>
        </w:rPr>
      </w:pPr>
    </w:p>
    <w:p w14:paraId="4AB59985" w14:textId="33CF5092" w:rsidR="00C66A3F" w:rsidRDefault="00C66A3F" w:rsidP="00F4532C">
      <w:pPr>
        <w:ind w:left="360"/>
        <w:rPr>
          <w:sz w:val="24"/>
          <w:szCs w:val="24"/>
        </w:rPr>
      </w:pPr>
    </w:p>
    <w:p w14:paraId="3352AEEE" w14:textId="060DBBA7" w:rsidR="00C66A3F" w:rsidRDefault="00C66A3F" w:rsidP="00F4532C">
      <w:pPr>
        <w:ind w:left="360"/>
        <w:rPr>
          <w:sz w:val="24"/>
          <w:szCs w:val="24"/>
        </w:rPr>
      </w:pPr>
    </w:p>
    <w:p w14:paraId="57E4AB51" w14:textId="77777777" w:rsidR="00C66A3F" w:rsidRDefault="00C66A3F" w:rsidP="00F4532C">
      <w:pPr>
        <w:ind w:left="360"/>
        <w:rPr>
          <w:sz w:val="24"/>
          <w:szCs w:val="24"/>
        </w:rPr>
      </w:pPr>
    </w:p>
    <w:p w14:paraId="7DA1034E" w14:textId="5EA2A438" w:rsidR="00F4532C" w:rsidRPr="00C66A3F" w:rsidRDefault="00F4532C" w:rsidP="00F4532C">
      <w:pPr>
        <w:ind w:left="360"/>
        <w:rPr>
          <w:b/>
          <w:bCs/>
          <w:color w:val="833C0B" w:themeColor="accent2" w:themeShade="80"/>
          <w:sz w:val="32"/>
          <w:szCs w:val="32"/>
        </w:rPr>
      </w:pPr>
      <w:r w:rsidRPr="00C66A3F">
        <w:rPr>
          <w:b/>
          <w:bCs/>
          <w:color w:val="833C0B" w:themeColor="accent2" w:themeShade="80"/>
          <w:sz w:val="32"/>
          <w:szCs w:val="32"/>
        </w:rPr>
        <w:lastRenderedPageBreak/>
        <w:t>DESCRIPTIVE ANALYSIS</w:t>
      </w:r>
    </w:p>
    <w:p w14:paraId="2082D21C" w14:textId="77777777" w:rsidR="00F4532C" w:rsidRPr="00F4532C" w:rsidRDefault="00F4532C" w:rsidP="00F4532C">
      <w:pPr>
        <w:ind w:left="360"/>
        <w:rPr>
          <w:sz w:val="24"/>
          <w:szCs w:val="24"/>
        </w:rPr>
      </w:pPr>
    </w:p>
    <w:p w14:paraId="4DF73DBA" w14:textId="77777777" w:rsidR="009B539C" w:rsidRDefault="009B539C" w:rsidP="00DB3CC5">
      <w:pPr>
        <w:rPr>
          <w:sz w:val="24"/>
          <w:szCs w:val="24"/>
        </w:rPr>
      </w:pPr>
    </w:p>
    <w:p w14:paraId="49CA222F" w14:textId="77777777" w:rsidR="009B539C" w:rsidRDefault="009B539C" w:rsidP="00DB3CC5">
      <w:pPr>
        <w:rPr>
          <w:sz w:val="24"/>
          <w:szCs w:val="24"/>
        </w:rPr>
      </w:pPr>
    </w:p>
    <w:p w14:paraId="6C80DAA7" w14:textId="77777777" w:rsidR="009B539C" w:rsidRDefault="009B539C" w:rsidP="00DB3CC5">
      <w:pPr>
        <w:rPr>
          <w:sz w:val="24"/>
          <w:szCs w:val="24"/>
        </w:rPr>
      </w:pPr>
    </w:p>
    <w:p w14:paraId="1489BA24" w14:textId="77777777" w:rsidR="009B539C" w:rsidRDefault="009B539C" w:rsidP="00DB3CC5">
      <w:pPr>
        <w:rPr>
          <w:sz w:val="24"/>
          <w:szCs w:val="24"/>
        </w:rPr>
      </w:pPr>
    </w:p>
    <w:p w14:paraId="33528B6D" w14:textId="77777777" w:rsidR="009B539C" w:rsidRDefault="009B539C" w:rsidP="00DB3CC5">
      <w:pPr>
        <w:rPr>
          <w:sz w:val="24"/>
          <w:szCs w:val="24"/>
        </w:rPr>
      </w:pPr>
    </w:p>
    <w:p w14:paraId="37C46E08" w14:textId="77777777" w:rsidR="009B539C" w:rsidRDefault="009B539C" w:rsidP="00DB3CC5">
      <w:pPr>
        <w:rPr>
          <w:sz w:val="24"/>
          <w:szCs w:val="24"/>
        </w:rPr>
      </w:pPr>
    </w:p>
    <w:p w14:paraId="64BE7F0E" w14:textId="77777777" w:rsidR="009B539C" w:rsidRDefault="009B539C" w:rsidP="00DB3CC5">
      <w:pPr>
        <w:rPr>
          <w:sz w:val="24"/>
          <w:szCs w:val="24"/>
        </w:rPr>
      </w:pPr>
    </w:p>
    <w:p w14:paraId="2ADE1D39" w14:textId="77777777" w:rsidR="009B539C" w:rsidRDefault="009B539C" w:rsidP="00DB3CC5">
      <w:pPr>
        <w:rPr>
          <w:sz w:val="24"/>
          <w:szCs w:val="24"/>
        </w:rPr>
      </w:pPr>
    </w:p>
    <w:p w14:paraId="60E11B54" w14:textId="77777777" w:rsidR="009B539C" w:rsidRDefault="009B539C" w:rsidP="00DB3CC5">
      <w:pPr>
        <w:rPr>
          <w:sz w:val="24"/>
          <w:szCs w:val="24"/>
        </w:rPr>
      </w:pPr>
    </w:p>
    <w:p w14:paraId="2487EAFC" w14:textId="77777777" w:rsidR="009B539C" w:rsidRDefault="009B539C" w:rsidP="00DB3CC5">
      <w:pPr>
        <w:rPr>
          <w:sz w:val="24"/>
          <w:szCs w:val="24"/>
        </w:rPr>
      </w:pPr>
    </w:p>
    <w:p w14:paraId="1B3CF68A" w14:textId="77777777" w:rsidR="009B539C" w:rsidRDefault="009B539C" w:rsidP="00DB3CC5">
      <w:pPr>
        <w:rPr>
          <w:sz w:val="24"/>
          <w:szCs w:val="24"/>
        </w:rPr>
      </w:pPr>
    </w:p>
    <w:p w14:paraId="5867DDE1" w14:textId="77777777" w:rsidR="009B539C" w:rsidRDefault="009B539C" w:rsidP="00DB3CC5">
      <w:pPr>
        <w:rPr>
          <w:sz w:val="24"/>
          <w:szCs w:val="24"/>
        </w:rPr>
      </w:pPr>
    </w:p>
    <w:p w14:paraId="5FBC2C43" w14:textId="77777777" w:rsidR="009B539C" w:rsidRDefault="009B539C" w:rsidP="00DB3CC5">
      <w:pPr>
        <w:rPr>
          <w:sz w:val="24"/>
          <w:szCs w:val="24"/>
        </w:rPr>
      </w:pPr>
    </w:p>
    <w:p w14:paraId="4770A89A" w14:textId="77777777" w:rsidR="009B539C" w:rsidRDefault="009B539C" w:rsidP="00DB3CC5">
      <w:pPr>
        <w:rPr>
          <w:sz w:val="24"/>
          <w:szCs w:val="24"/>
        </w:rPr>
      </w:pPr>
    </w:p>
    <w:p w14:paraId="67A87447" w14:textId="77777777" w:rsidR="009B539C" w:rsidRDefault="009B539C" w:rsidP="00DB3CC5">
      <w:pPr>
        <w:rPr>
          <w:sz w:val="24"/>
          <w:szCs w:val="24"/>
        </w:rPr>
      </w:pPr>
    </w:p>
    <w:p w14:paraId="3CEBCC79" w14:textId="77777777" w:rsidR="009B539C" w:rsidRDefault="009B539C" w:rsidP="00DB3CC5">
      <w:pPr>
        <w:rPr>
          <w:sz w:val="24"/>
          <w:szCs w:val="24"/>
        </w:rPr>
      </w:pPr>
    </w:p>
    <w:p w14:paraId="59E8B33C" w14:textId="77777777" w:rsidR="009B539C" w:rsidRPr="00DB3CC5" w:rsidRDefault="009B539C" w:rsidP="009B539C">
      <w:pPr>
        <w:ind w:left="-142"/>
        <w:rPr>
          <w:sz w:val="24"/>
          <w:szCs w:val="24"/>
        </w:rPr>
      </w:pPr>
    </w:p>
    <w:sectPr w:rsidR="009B539C" w:rsidRPr="00DB3CC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F6483" w14:textId="77777777" w:rsidR="005C5D97" w:rsidRDefault="005C5D97" w:rsidP="00C66A3F">
      <w:pPr>
        <w:spacing w:after="0" w:line="240" w:lineRule="auto"/>
      </w:pPr>
      <w:r>
        <w:separator/>
      </w:r>
    </w:p>
  </w:endnote>
  <w:endnote w:type="continuationSeparator" w:id="0">
    <w:p w14:paraId="16FD88EA" w14:textId="77777777" w:rsidR="005C5D97" w:rsidRDefault="005C5D97" w:rsidP="00C66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866723"/>
      <w:docPartObj>
        <w:docPartGallery w:val="Page Numbers (Bottom of Page)"/>
        <w:docPartUnique/>
      </w:docPartObj>
    </w:sdtPr>
    <w:sdtEndPr>
      <w:rPr>
        <w:noProof/>
      </w:rPr>
    </w:sdtEndPr>
    <w:sdtContent>
      <w:p w14:paraId="75545064" w14:textId="29A332FB" w:rsidR="00C66A3F" w:rsidRDefault="00C66A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FB54BD" w14:textId="77777777" w:rsidR="00C66A3F" w:rsidRDefault="00C66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FB80A" w14:textId="77777777" w:rsidR="005C5D97" w:rsidRDefault="005C5D97" w:rsidP="00C66A3F">
      <w:pPr>
        <w:spacing w:after="0" w:line="240" w:lineRule="auto"/>
      </w:pPr>
      <w:r>
        <w:separator/>
      </w:r>
    </w:p>
  </w:footnote>
  <w:footnote w:type="continuationSeparator" w:id="0">
    <w:p w14:paraId="642B7912" w14:textId="77777777" w:rsidR="005C5D97" w:rsidRDefault="005C5D97" w:rsidP="00C66A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F71A2"/>
    <w:multiLevelType w:val="hybridMultilevel"/>
    <w:tmpl w:val="61F682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825A72"/>
    <w:multiLevelType w:val="hybridMultilevel"/>
    <w:tmpl w:val="3E968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1A4EA9"/>
    <w:multiLevelType w:val="hybridMultilevel"/>
    <w:tmpl w:val="D9461554"/>
    <w:lvl w:ilvl="0" w:tplc="0FCAF45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6C291D13"/>
    <w:multiLevelType w:val="hybridMultilevel"/>
    <w:tmpl w:val="396AEBBE"/>
    <w:lvl w:ilvl="0" w:tplc="99AAB2EE">
      <w:start w:val="1"/>
      <w:numFmt w:val="bullet"/>
      <w:lvlText w:val="•"/>
      <w:lvlJc w:val="left"/>
      <w:pPr>
        <w:ind w:left="705"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1" w:tplc="F4C8401A">
      <w:start w:val="1"/>
      <w:numFmt w:val="bullet"/>
      <w:lvlText w:val="o"/>
      <w:lvlJc w:val="left"/>
      <w:pPr>
        <w:ind w:left="144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2" w:tplc="A042AFFC">
      <w:start w:val="1"/>
      <w:numFmt w:val="bullet"/>
      <w:lvlText w:val="▪"/>
      <w:lvlJc w:val="left"/>
      <w:pPr>
        <w:ind w:left="216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3" w:tplc="CC72BA78">
      <w:start w:val="1"/>
      <w:numFmt w:val="bullet"/>
      <w:lvlText w:val="•"/>
      <w:lvlJc w:val="left"/>
      <w:pPr>
        <w:ind w:left="2880"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4" w:tplc="11DED69E">
      <w:start w:val="1"/>
      <w:numFmt w:val="bullet"/>
      <w:lvlText w:val="o"/>
      <w:lvlJc w:val="left"/>
      <w:pPr>
        <w:ind w:left="360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5" w:tplc="27B47EC6">
      <w:start w:val="1"/>
      <w:numFmt w:val="bullet"/>
      <w:lvlText w:val="▪"/>
      <w:lvlJc w:val="left"/>
      <w:pPr>
        <w:ind w:left="432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6" w:tplc="ED069820">
      <w:start w:val="1"/>
      <w:numFmt w:val="bullet"/>
      <w:lvlText w:val="•"/>
      <w:lvlJc w:val="left"/>
      <w:pPr>
        <w:ind w:left="5040"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7" w:tplc="ACC46FDA">
      <w:start w:val="1"/>
      <w:numFmt w:val="bullet"/>
      <w:lvlText w:val="o"/>
      <w:lvlJc w:val="left"/>
      <w:pPr>
        <w:ind w:left="576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8" w:tplc="90BABEE8">
      <w:start w:val="1"/>
      <w:numFmt w:val="bullet"/>
      <w:lvlText w:val="▪"/>
      <w:lvlJc w:val="left"/>
      <w:pPr>
        <w:ind w:left="6480"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abstractNum>
  <w:abstractNum w:abstractNumId="4" w15:restartNumberingAfterBreak="0">
    <w:nsid w:val="728E0706"/>
    <w:multiLevelType w:val="hybridMultilevel"/>
    <w:tmpl w:val="61F682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8093F5D"/>
    <w:multiLevelType w:val="hybridMultilevel"/>
    <w:tmpl w:val="6A8CFB88"/>
    <w:lvl w:ilvl="0" w:tplc="0FCAF45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CC5"/>
    <w:rsid w:val="000C0CAA"/>
    <w:rsid w:val="00141FD0"/>
    <w:rsid w:val="00195616"/>
    <w:rsid w:val="00247346"/>
    <w:rsid w:val="00392FD4"/>
    <w:rsid w:val="003A329F"/>
    <w:rsid w:val="00474A45"/>
    <w:rsid w:val="00494A4C"/>
    <w:rsid w:val="004A0F79"/>
    <w:rsid w:val="004E43EA"/>
    <w:rsid w:val="0056459C"/>
    <w:rsid w:val="005C1EBC"/>
    <w:rsid w:val="005C5D97"/>
    <w:rsid w:val="006357E1"/>
    <w:rsid w:val="0090142A"/>
    <w:rsid w:val="009B539C"/>
    <w:rsid w:val="00B307F7"/>
    <w:rsid w:val="00C66A3F"/>
    <w:rsid w:val="00D46B47"/>
    <w:rsid w:val="00D83E9E"/>
    <w:rsid w:val="00D96D9B"/>
    <w:rsid w:val="00DB3CC5"/>
    <w:rsid w:val="00ED6298"/>
    <w:rsid w:val="00F4532C"/>
    <w:rsid w:val="00FA66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F574C"/>
  <w15:chartTrackingRefBased/>
  <w15:docId w15:val="{2FC17A38-1CC8-4388-B927-FABF80C56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4532C"/>
    <w:pPr>
      <w:keepNext/>
      <w:keepLines/>
      <w:spacing w:after="84" w:line="256" w:lineRule="auto"/>
      <w:ind w:left="10" w:right="3040" w:hanging="10"/>
      <w:outlineLvl w:val="0"/>
    </w:pPr>
    <w:rPr>
      <w:rFonts w:ascii="Times New Roman" w:eastAsia="Times New Roman" w:hAnsi="Times New Roman" w:cs="Times New Roman"/>
      <w:b/>
      <w:color w:val="4F81BD"/>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A45"/>
    <w:pPr>
      <w:ind w:left="720"/>
      <w:contextualSpacing/>
    </w:pPr>
  </w:style>
  <w:style w:type="character" w:customStyle="1" w:styleId="Heading1Char">
    <w:name w:val="Heading 1 Char"/>
    <w:basedOn w:val="DefaultParagraphFont"/>
    <w:link w:val="Heading1"/>
    <w:uiPriority w:val="9"/>
    <w:rsid w:val="00F4532C"/>
    <w:rPr>
      <w:rFonts w:ascii="Times New Roman" w:eastAsia="Times New Roman" w:hAnsi="Times New Roman" w:cs="Times New Roman"/>
      <w:b/>
      <w:color w:val="4F81BD"/>
      <w:sz w:val="32"/>
      <w:lang w:eastAsia="en-IN"/>
    </w:rPr>
  </w:style>
  <w:style w:type="paragraph" w:styleId="Header">
    <w:name w:val="header"/>
    <w:basedOn w:val="Normal"/>
    <w:link w:val="HeaderChar"/>
    <w:uiPriority w:val="99"/>
    <w:unhideWhenUsed/>
    <w:rsid w:val="00C66A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A3F"/>
  </w:style>
  <w:style w:type="paragraph" w:styleId="Footer">
    <w:name w:val="footer"/>
    <w:basedOn w:val="Normal"/>
    <w:link w:val="FooterChar"/>
    <w:uiPriority w:val="99"/>
    <w:unhideWhenUsed/>
    <w:rsid w:val="00C66A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226469">
      <w:bodyDiv w:val="1"/>
      <w:marLeft w:val="0"/>
      <w:marRight w:val="0"/>
      <w:marTop w:val="0"/>
      <w:marBottom w:val="0"/>
      <w:divBdr>
        <w:top w:val="none" w:sz="0" w:space="0" w:color="auto"/>
        <w:left w:val="none" w:sz="0" w:space="0" w:color="auto"/>
        <w:bottom w:val="none" w:sz="0" w:space="0" w:color="auto"/>
        <w:right w:val="none" w:sz="0" w:space="0" w:color="auto"/>
      </w:divBdr>
    </w:div>
    <w:div w:id="126792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22</Pages>
  <Words>1823</Words>
  <Characters>10394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anisha syamala</dc:creator>
  <cp:keywords/>
  <dc:description/>
  <cp:lastModifiedBy>anisha syamala</cp:lastModifiedBy>
  <cp:revision>9</cp:revision>
  <dcterms:created xsi:type="dcterms:W3CDTF">2020-11-10T04:02:00Z</dcterms:created>
  <dcterms:modified xsi:type="dcterms:W3CDTF">2020-11-30T17:09:00Z</dcterms:modified>
</cp:coreProperties>
</file>