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AI: review-rpjmd</w:t>
      </w:r>
    </w:p>
    <w:p>
      <w:r>
        <w:t>Terima kasih telah menyediakan dokumen referensi tentang RPJMD Kabupaten Banyuwangi 2025-2029. Saya telah mengkaji dokumen tersebut dan siap membantu Anda dalam melakukan evaluasi SAKIP terkait:</w:t>
      </w:r>
    </w:p>
    <w:p/>
    <w:p>
      <w:r>
        <w:t>1. **Telaah Visi, Misi, Tujuan, dan Sasaran RPJMD**</w:t>
      </w:r>
    </w:p>
    <w:p>
      <w:r>
        <w:t>2. **Evaluasi keselarasan cascading ke Renstra OPD**</w:t>
      </w:r>
    </w:p>
    <w:p>
      <w:r>
        <w:t>3. **Penilaian orientasi indikator hasil/dampak**</w:t>
      </w:r>
    </w:p>
    <w:p/>
    <w:p>
      <w:r>
        <w:t>Dari dokumen yang telah saya telaah, saya dapat mengidentifikasi:</w:t>
      </w:r>
    </w:p>
    <w:p/>
    <w:p>
      <w:pPr>
        <w:pStyle w:val="Heading2"/>
      </w:pPr>
      <w:r>
        <w:t>**VISI RPJMD Kabupaten Banyuwangi 2025-2029:**</w:t>
      </w:r>
    </w:p>
    <w:p>
      <w:r>
        <w:t>*"Mewujudkan Banyuwangi yang MAJU, SEJAHTERA dan BERKAH untuk SEMUA"*</w:t>
      </w:r>
    </w:p>
    <w:p/>
    <w:p>
      <w:pPr>
        <w:pStyle w:val="Heading2"/>
      </w:pPr>
      <w:r>
        <w:t>**MISI RPJMD:**</w:t>
      </w:r>
    </w:p>
    <w:p>
      <w:r>
        <w:t>1. Mewujudkan Kehidupan Sosial, Budaya, dan Keagamaan yang Harmonis</w:t>
      </w:r>
    </w:p>
    <w:p>
      <w:r>
        <w:t>2. Memperkuat Sektor Pertanian, UMKM, Pariwisata, dan Ekonomi Unggulan Rakyat Lainnya secara Berkelanjutan</w:t>
      </w:r>
    </w:p>
    <w:p>
      <w:r>
        <w:t>3. Memantapkan Penciptaan SDM Unggul dan Berkarakter yang Memegang Nilai Keagamaan dan Menghormati Kearifan Lokal</w:t>
      </w:r>
    </w:p>
    <w:p/>
    <w:p>
      <w:r>
        <w:t>Silakan ajukan pertanyaan spesifik atau aspek mana yang ingin Anda evaluasi lebih mendalam, seperti:</w:t>
      </w:r>
    </w:p>
    <w:p>
      <w:r>
        <w:t>- Evaluasi kesesuaian indikator sasaran dengan tujuan</w:t>
      </w:r>
    </w:p>
    <w:p>
      <w:r>
        <w:t>- Analisis cascading ke Renstra Dinas Pendidikan</w:t>
      </w:r>
    </w:p>
    <w:p>
      <w:r>
        <w:t>- Penilaian orientasi outcome/impact indikator tertentu</w:t>
      </w:r>
    </w:p>
    <w:p>
      <w:r>
        <w:t>- Rekomendasi perbaikan struktur perencanaan</w:t>
      </w:r>
    </w:p>
    <w:p/>
    <w:p>
      <w:r>
        <w:t>**[DRAFT: Harap periksa ulang]**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