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96A" w:rsidRDefault="00D9396A">
      <w:bookmarkStart w:id="0" w:name="_GoBack"/>
      <w:bookmarkEnd w:id="0"/>
      <w:r w:rsidRPr="00D9396A">
        <w:t xml:space="preserve">Schema Documentation: Inventory </w:t>
      </w:r>
      <w:proofErr w:type="spellStart"/>
      <w:r w:rsidRPr="00D9396A">
        <w:t>EntityTask</w:t>
      </w:r>
      <w:proofErr w:type="spellEnd"/>
      <w:r w:rsidRPr="00D9396A">
        <w:t xml:space="preserve"> ID: INVENTORY-001-DOC-01</w:t>
      </w:r>
    </w:p>
    <w:p w:rsidR="00D9396A" w:rsidRDefault="00D9396A">
      <w:r w:rsidRPr="00D9396A">
        <w:t xml:space="preserve">Module: Inventory </w:t>
      </w:r>
      <w:proofErr w:type="spellStart"/>
      <w:r w:rsidRPr="00D9396A">
        <w:t>ManagementTable</w:t>
      </w:r>
      <w:proofErr w:type="spellEnd"/>
      <w:r w:rsidRPr="00D9396A">
        <w:t xml:space="preserve"> Name: inventory</w:t>
      </w:r>
    </w:p>
    <w:p w:rsidR="00D9396A" w:rsidRDefault="00D9396A">
      <w:r w:rsidRPr="00D9396A">
        <w:t xml:space="preserve"> 1. Entity </w:t>
      </w:r>
      <w:proofErr w:type="spellStart"/>
      <w:r w:rsidRPr="00D9396A">
        <w:t>OverviewThe</w:t>
      </w:r>
      <w:proofErr w:type="spellEnd"/>
      <w:r w:rsidRPr="00D9396A">
        <w:t xml:space="preserve"> Inventory entity is responsible for tracking the stock levels of specific products across different tenants. It acts as a bridge between the Product entity and the multi-tenant isolation logic.</w:t>
      </w:r>
    </w:p>
    <w:p w:rsidR="00D9396A" w:rsidRDefault="00D9396A">
      <w:r w:rsidRPr="00D9396A">
        <w:t xml:space="preserve">2. Column </w:t>
      </w:r>
      <w:proofErr w:type="spellStart"/>
      <w:r w:rsidRPr="00D9396A">
        <w:t>DefinitionsDatabase</w:t>
      </w:r>
      <w:proofErr w:type="spellEnd"/>
      <w:r w:rsidRPr="00D9396A">
        <w:t xml:space="preserve"> </w:t>
      </w:r>
      <w:proofErr w:type="spellStart"/>
      <w:r w:rsidRPr="00D9396A">
        <w:t>ColumnJava</w:t>
      </w:r>
      <w:proofErr w:type="spellEnd"/>
      <w:r w:rsidRPr="00D9396A">
        <w:t xml:space="preserve"> </w:t>
      </w:r>
      <w:proofErr w:type="spellStart"/>
      <w:r w:rsidRPr="00D9396A">
        <w:t>FieldData</w:t>
      </w:r>
      <w:proofErr w:type="spellEnd"/>
      <w:r w:rsidRPr="00D9396A">
        <w:t xml:space="preserve"> </w:t>
      </w:r>
      <w:proofErr w:type="spellStart"/>
      <w:r w:rsidRPr="00D9396A">
        <w:t>TypeConstraintsDescriptionididBIGINTPRIMARY</w:t>
      </w:r>
      <w:proofErr w:type="spellEnd"/>
      <w:r w:rsidRPr="00D9396A">
        <w:t xml:space="preserve"> KEY, </w:t>
      </w:r>
      <w:proofErr w:type="spellStart"/>
      <w:r w:rsidRPr="00D9396A">
        <w:t>AUTO_INCREMENTUnique</w:t>
      </w:r>
      <w:proofErr w:type="spellEnd"/>
      <w:r w:rsidRPr="00D9396A">
        <w:t xml:space="preserve"> identifier for the inventory </w:t>
      </w:r>
      <w:proofErr w:type="spellStart"/>
      <w:r w:rsidRPr="00D9396A">
        <w:t>record.tenant_idtenantIdVARCHAR</w:t>
      </w:r>
      <w:proofErr w:type="spellEnd"/>
      <w:r w:rsidRPr="00D9396A">
        <w:t xml:space="preserve">(100)NOT </w:t>
      </w:r>
      <w:proofErr w:type="spellStart"/>
      <w:r w:rsidRPr="00D9396A">
        <w:t>NULLMulti</w:t>
      </w:r>
      <w:proofErr w:type="spellEnd"/>
      <w:r w:rsidRPr="00D9396A">
        <w:t xml:space="preserve">-tenant isolation </w:t>
      </w:r>
      <w:proofErr w:type="spellStart"/>
      <w:r w:rsidRPr="00D9396A">
        <w:t>key.product_idproductBIGINTNOT</w:t>
      </w:r>
      <w:proofErr w:type="spellEnd"/>
      <w:r w:rsidRPr="00D9396A">
        <w:t xml:space="preserve"> NULL, FOREIGN </w:t>
      </w:r>
      <w:proofErr w:type="spellStart"/>
      <w:r w:rsidRPr="00D9396A">
        <w:t>KEYReference</w:t>
      </w:r>
      <w:proofErr w:type="spellEnd"/>
      <w:r w:rsidRPr="00D9396A">
        <w:t xml:space="preserve"> to the associated </w:t>
      </w:r>
      <w:proofErr w:type="spellStart"/>
      <w:r w:rsidRPr="00D9396A">
        <w:t>product.quantityquantityINTNOT</w:t>
      </w:r>
      <w:proofErr w:type="spellEnd"/>
      <w:r w:rsidRPr="00D9396A">
        <w:t xml:space="preserve"> NULL, DEFAULT 0The current stock level (BE-08).</w:t>
      </w:r>
      <w:proofErr w:type="spellStart"/>
      <w:r w:rsidRPr="00D9396A">
        <w:t>created_atcreatedAtTIMESTAMPDEFAULT</w:t>
      </w:r>
      <w:proofErr w:type="spellEnd"/>
      <w:r w:rsidRPr="00D9396A">
        <w:t xml:space="preserve"> </w:t>
      </w:r>
      <w:proofErr w:type="spellStart"/>
      <w:r w:rsidRPr="00D9396A">
        <w:t>CURRENT_TIMESTAMPAudit</w:t>
      </w:r>
      <w:proofErr w:type="spellEnd"/>
      <w:r w:rsidRPr="00D9396A">
        <w:t xml:space="preserve">: Record creation </w:t>
      </w:r>
      <w:proofErr w:type="spellStart"/>
      <w:r w:rsidRPr="00D9396A">
        <w:t>timestamp.updated_atupdatedAtTIMESTAMPDEFAULT</w:t>
      </w:r>
      <w:proofErr w:type="spellEnd"/>
      <w:r w:rsidRPr="00D9396A">
        <w:t xml:space="preserve"> </w:t>
      </w:r>
      <w:proofErr w:type="spellStart"/>
      <w:r w:rsidRPr="00D9396A">
        <w:t>CURRENT_TIMESTAMPAudit</w:t>
      </w:r>
      <w:proofErr w:type="spellEnd"/>
      <w:r w:rsidRPr="00D9396A">
        <w:t xml:space="preserve">: Last modification </w:t>
      </w:r>
      <w:proofErr w:type="spellStart"/>
      <w:r w:rsidRPr="00D9396A">
        <w:t>timestamp.is_deletedisDeletedBOOLEANDEFAULT</w:t>
      </w:r>
      <w:proofErr w:type="spellEnd"/>
      <w:r w:rsidRPr="00D9396A">
        <w:t xml:space="preserve"> </w:t>
      </w:r>
      <w:proofErr w:type="spellStart"/>
      <w:r w:rsidRPr="00D9396A">
        <w:t>FALSESoft</w:t>
      </w:r>
      <w:proofErr w:type="spellEnd"/>
      <w:r w:rsidRPr="00D9396A">
        <w:t xml:space="preserve"> delete flag for record recovery.</w:t>
      </w:r>
    </w:p>
    <w:p w:rsidR="00D9396A" w:rsidRDefault="00D9396A">
      <w:r w:rsidRPr="00D9396A">
        <w:t xml:space="preserve"> 3. Constraints and </w:t>
      </w:r>
      <w:proofErr w:type="spellStart"/>
      <w:r w:rsidRPr="00D9396A">
        <w:t>IndexesUnique</w:t>
      </w:r>
      <w:proofErr w:type="spellEnd"/>
      <w:r w:rsidRPr="00D9396A">
        <w:t xml:space="preserve"> Constraints (BE-07)</w:t>
      </w:r>
      <w:proofErr w:type="spellStart"/>
      <w:r w:rsidRPr="00D9396A">
        <w:t>uk_inventory_tenant_product</w:t>
      </w:r>
      <w:proofErr w:type="spellEnd"/>
      <w:r w:rsidRPr="00D9396A">
        <w:t>: A composite unique constraint on (</w:t>
      </w:r>
      <w:proofErr w:type="spellStart"/>
      <w:r w:rsidRPr="00D9396A">
        <w:t>tenant_id</w:t>
      </w:r>
      <w:proofErr w:type="spellEnd"/>
      <w:r w:rsidRPr="00D9396A">
        <w:t xml:space="preserve">, </w:t>
      </w:r>
      <w:proofErr w:type="spellStart"/>
      <w:r w:rsidRPr="00D9396A">
        <w:t>product_id</w:t>
      </w:r>
      <w:proofErr w:type="spellEnd"/>
      <w:r w:rsidRPr="00D9396A">
        <w:t xml:space="preserve">).Purpose: Ensures a single product cannot have duplicate stock records within the same </w:t>
      </w:r>
      <w:proofErr w:type="spellStart"/>
      <w:r w:rsidRPr="00D9396A">
        <w:t>tenant.Performance</w:t>
      </w:r>
      <w:proofErr w:type="spellEnd"/>
      <w:r w:rsidRPr="00D9396A">
        <w:t xml:space="preserve"> Indexes (DB-03)</w:t>
      </w:r>
      <w:proofErr w:type="spellStart"/>
      <w:r w:rsidRPr="00D9396A">
        <w:t>idx_inventory_tenant_id</w:t>
      </w:r>
      <w:proofErr w:type="spellEnd"/>
      <w:r w:rsidRPr="00D9396A">
        <w:t xml:space="preserve">: Index on </w:t>
      </w:r>
      <w:proofErr w:type="spellStart"/>
      <w:r w:rsidRPr="00D9396A">
        <w:t>tenant_id.Purpose</w:t>
      </w:r>
      <w:proofErr w:type="spellEnd"/>
      <w:r w:rsidRPr="00D9396A">
        <w:t xml:space="preserve">: Optimized filtering for tenant-specific inventory </w:t>
      </w:r>
      <w:proofErr w:type="spellStart"/>
      <w:r w:rsidRPr="00D9396A">
        <w:t>lists.idx_inventory_tenant_active</w:t>
      </w:r>
      <w:proofErr w:type="spellEnd"/>
      <w:r w:rsidRPr="00D9396A">
        <w:t>: Composite index on (</w:t>
      </w:r>
      <w:proofErr w:type="spellStart"/>
      <w:r w:rsidRPr="00D9396A">
        <w:t>tenant_id</w:t>
      </w:r>
      <w:proofErr w:type="spellEnd"/>
      <w:r w:rsidRPr="00D9396A">
        <w:t xml:space="preserve">, </w:t>
      </w:r>
      <w:proofErr w:type="spellStart"/>
      <w:r w:rsidRPr="00D9396A">
        <w:t>is_deleted</w:t>
      </w:r>
      <w:proofErr w:type="spellEnd"/>
      <w:r w:rsidRPr="00D9396A">
        <w:t xml:space="preserve">).Purpose: Rapid lookup of active stock records while excluding soft-deleted </w:t>
      </w:r>
      <w:proofErr w:type="spellStart"/>
      <w:r w:rsidRPr="00D9396A">
        <w:t>data.idx_inventory_tenant_product</w:t>
      </w:r>
      <w:proofErr w:type="spellEnd"/>
      <w:r w:rsidRPr="00D9396A">
        <w:t>: Composite index on (</w:t>
      </w:r>
      <w:proofErr w:type="spellStart"/>
      <w:r w:rsidRPr="00D9396A">
        <w:t>tenant_id</w:t>
      </w:r>
      <w:proofErr w:type="spellEnd"/>
      <w:r w:rsidRPr="00D9396A">
        <w:t xml:space="preserve">, </w:t>
      </w:r>
      <w:proofErr w:type="spellStart"/>
      <w:r w:rsidRPr="00D9396A">
        <w:t>product_id</w:t>
      </w:r>
      <w:proofErr w:type="spellEnd"/>
      <w:r w:rsidRPr="00D9396A">
        <w:t>).Purpose: Maximizes performance for product-specific stock queries within a tenant context.</w:t>
      </w:r>
    </w:p>
    <w:p w:rsidR="00D9396A" w:rsidRDefault="00D9396A">
      <w:r w:rsidRPr="00D9396A">
        <w:t xml:space="preserve">4. Entity RelationshipsAssociationEntityTypeMappingProductProduct@ManyToOneproduct_id (Join </w:t>
      </w:r>
      <w:proofErr w:type="gramStart"/>
      <w:r w:rsidRPr="00D9396A">
        <w:t>Column)</w:t>
      </w:r>
      <w:proofErr w:type="spellStart"/>
      <w:r w:rsidRPr="00D9396A">
        <w:t>AuditAuditableEntity</w:t>
      </w:r>
      <w:proofErr w:type="gramEnd"/>
      <w:r w:rsidRPr="00D9396A">
        <w:t>@MappedSuperclassInherits</w:t>
      </w:r>
      <w:proofErr w:type="spellEnd"/>
      <w:r w:rsidRPr="00D9396A">
        <w:t xml:space="preserve"> </w:t>
      </w:r>
      <w:proofErr w:type="spellStart"/>
      <w:r w:rsidRPr="00D9396A">
        <w:t>createdAt</w:t>
      </w:r>
      <w:proofErr w:type="spellEnd"/>
      <w:r w:rsidRPr="00D9396A">
        <w:t xml:space="preserve">, </w:t>
      </w:r>
      <w:proofErr w:type="spellStart"/>
      <w:r w:rsidRPr="00D9396A">
        <w:t>updatedAt</w:t>
      </w:r>
      <w:proofErr w:type="spellEnd"/>
      <w:r w:rsidRPr="00D9396A">
        <w:t>, etc.</w:t>
      </w:r>
    </w:p>
    <w:p w:rsidR="009B7DCB" w:rsidRDefault="00D9396A">
      <w:r w:rsidRPr="00D9396A">
        <w:t>5. Multitenancy Logic (BE-05/BE-</w:t>
      </w:r>
      <w:proofErr w:type="gramStart"/>
      <w:r w:rsidRPr="00D9396A">
        <w:t>06)Isolation</w:t>
      </w:r>
      <w:proofErr w:type="gramEnd"/>
      <w:r w:rsidRPr="00D9396A">
        <w:t xml:space="preserve">: The entity utilizes a Hibernate @Filter on </w:t>
      </w:r>
      <w:proofErr w:type="spellStart"/>
      <w:r w:rsidRPr="00D9396A">
        <w:t>tenant_id</w:t>
      </w:r>
      <w:proofErr w:type="spellEnd"/>
      <w:r w:rsidRPr="00D9396A">
        <w:t xml:space="preserve"> to ensure data leakage does not occur between </w:t>
      </w:r>
      <w:proofErr w:type="spellStart"/>
      <w:r w:rsidRPr="00D9396A">
        <w:t>clients.Automation</w:t>
      </w:r>
      <w:proofErr w:type="spellEnd"/>
      <w:r w:rsidRPr="00D9396A">
        <w:t xml:space="preserve">: A </w:t>
      </w:r>
      <w:proofErr w:type="spellStart"/>
      <w:r w:rsidRPr="00D9396A">
        <w:t>TenantEntityListener</w:t>
      </w:r>
      <w:proofErr w:type="spellEnd"/>
      <w:r w:rsidRPr="00D9396A">
        <w:t xml:space="preserve"> is registered to automatically populate the </w:t>
      </w:r>
      <w:proofErr w:type="spellStart"/>
      <w:r w:rsidRPr="00D9396A">
        <w:t>tenant_id</w:t>
      </w:r>
      <w:proofErr w:type="spellEnd"/>
      <w:r w:rsidRPr="00D9396A">
        <w:t xml:space="preserve"> field from the </w:t>
      </w:r>
      <w:proofErr w:type="spellStart"/>
      <w:r w:rsidRPr="00D9396A">
        <w:t>TenantContext</w:t>
      </w:r>
      <w:proofErr w:type="spellEnd"/>
      <w:r w:rsidRPr="00D9396A">
        <w:t xml:space="preserve"> during persistence.</w:t>
      </w:r>
    </w:p>
    <w:sectPr w:rsidR="009B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96A"/>
    <w:rsid w:val="003431A8"/>
    <w:rsid w:val="0047014E"/>
    <w:rsid w:val="007D3E7F"/>
    <w:rsid w:val="00D9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58E2"/>
  <w15:chartTrackingRefBased/>
  <w15:docId w15:val="{A4CA56C8-5DD0-4CAE-AC84-3626D4A7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Bluepal</dc:creator>
  <cp:keywords/>
  <dc:description/>
  <cp:lastModifiedBy>Bluepal</cp:lastModifiedBy>
  <cp:revision>2</cp:revision>
  <dcterms:created xsi:type="dcterms:W3CDTF">2026-02-12T12:19:00Z</dcterms:created>
  <dcterms:modified xsi:type="dcterms:W3CDTF">2026-02-12T12:23:00Z</dcterms:modified>
</cp:coreProperties>
</file>