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/>
      </w:pPr>
      <w:bookmarkStart w:colFirst="0" w:colLast="0" w:name="_avi9xasj26rx" w:id="0"/>
      <w:bookmarkEnd w:id="0"/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this assignment, I focused on parallelizing four different serial programs using OpenMP directives. The main tasks I performed were: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Modifying the submit.sh Script: I adjusted the number of threads used by modifying the OMP_NUM_THREADS environment variable in the submit.sh file. This allowed me to experiment with different thread counts (1, 2, 4, 8, 16, and 32) to observe the impact on performance.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Adding OpenMP Directives: I examined the loops in each of the four problem files (problem1.cpp, problem2.cpp, problem3.cpp, and problem4.cpp) and added appropriate OpenMP pragmas to parallelize the code.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8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310"/>
        <w:gridCol w:w="1985"/>
        <w:gridCol w:w="2015"/>
        <w:gridCol w:w="2030"/>
        <w:gridCol w:w="2045"/>
        <w:tblGridChange w:id="0">
          <w:tblGrid>
            <w:gridCol w:w="1310"/>
            <w:gridCol w:w="1985"/>
            <w:gridCol w:w="2015"/>
            <w:gridCol w:w="2030"/>
            <w:gridCol w:w="204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220" w:before="22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Threads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220" w:before="22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Problem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220" w:before="22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Problem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220" w:before="22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Problem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220" w:before="22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Problem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0.42825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0.02647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0.07917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2.58295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0.32123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0.01410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0.04060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1.29247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0.18761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0.00837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0.02285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0.64666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0.12025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0.02662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0.03575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0.56853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0.11152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0.00824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0.02115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0.43478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32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0.09217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0.01039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0.02343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0.37678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64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0.18357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0.03174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0.04189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0.41322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vec1xjmtmdjt" w:id="1"/>
      <w:bookmarkEnd w:id="1"/>
      <w:r w:rsidDel="00000000" w:rsidR="00000000" w:rsidRPr="00000000">
        <w:rPr>
          <w:sz w:val="34"/>
          <w:szCs w:val="34"/>
          <w:rtl w:val="0"/>
        </w:rPr>
        <w:t xml:space="preserve">Analysis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Problem 1: Shows consistent improvement with more threads, but a slight increase at 64 threads suggests diminishing returns.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Problem 2: Significant gains up to a point, but some variability at higher thread counts may indicate overhead.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Problem 3: Steady decrease in time, demonstrating good scalability.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Problem 4: Most significant improvement, though slight increase at higher threads suggests optimal threading might be lower.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Overall, parallelization improved performance across all problems, with the most substantial gains in computationally intensive tasks like Problem 4.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