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LEMBAR KERJA MAHASISWA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FISIOLOGI TUMBUHAN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“HUBUNGAN TUMBUHAN DAN AIR”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S1 Pendidikan Biologi Universitas Negeri Malang</w:t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Offering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: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Kelompok</w:t>
        <w:tab/>
        <w:t xml:space="preserve">: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 Anggota </w:t>
        <w:tab/>
        <w:t xml:space="preserve">: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ind w:left="27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CAPAIAN PEMBELAJARAN MATA KULIAH (CPMK)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Memahami konsep-konsep dasar fisiologi tumbuhan yang terintegrasi dengan SDG’s dan bidang pangan dan lingkungan secara kritis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Menganalisis permasalahan dalam bidang fisiologi tumbuhan dan melakukan penyelidikan melalui pendekatan ilmiah secara kreatif, dan inovatif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360" w:hanging="45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 CAPAIAN PEMBELAJARAN MATA KULIAH (SUB-CPMK)</w:t>
      </w:r>
    </w:p>
    <w:tbl>
      <w:tblPr>
        <w:tblStyle w:val="Table1"/>
        <w:tblW w:w="7903.000000000001" w:type="dxa"/>
        <w:jc w:val="left"/>
        <w:tblInd w:w="14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"/>
        <w:gridCol w:w="7336"/>
        <w:tblGridChange w:id="0">
          <w:tblGrid>
            <w:gridCol w:w="567"/>
            <w:gridCol w:w="733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konsep dan prinsip fisiologi tumbuhan secara kritis dan sistematis yang diperlukan untuk perolehan pengetahuan dan keterampilan dan sebagai dasar literasi dalam mendukung pembangunan berkelanjutan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5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Menganalisis hubungan antara tumbuhan dengan air, nutrisi, dan tanah serta sistem transport pada tumbuhan sebagai adaptasi terhadap perubahan iklim global dan pelestarian ekosistem daratan</w:t>
            </w:r>
          </w:p>
        </w:tc>
      </w:tr>
    </w:tbl>
    <w:p w:rsidR="00000000" w:rsidDel="00000000" w:rsidP="00000000" w:rsidRDefault="00000000" w:rsidRPr="00000000" w14:paraId="0000001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720" w:hanging="8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TUJUAN PEMBELAJARAN</w:t>
      </w:r>
    </w:p>
    <w:tbl>
      <w:tblPr>
        <w:tblStyle w:val="Table2"/>
        <w:tblW w:w="8760.0" w:type="dxa"/>
        <w:jc w:val="left"/>
        <w:tblInd w:w="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7875"/>
        <w:tblGridChange w:id="0">
          <w:tblGrid>
            <w:gridCol w:w="885"/>
            <w:gridCol w:w="7875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1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Orient students to the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mengidentifikasi fungsi air dalam struktur sel tumbuhan melalui diskusi berbasis masalah kontekstual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keterkaitan dan partisipasi aktif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faktor lingkungan yang memengaruhi keseimbangan air pada tumbuhan melalui pengamatan visual dari media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mengaitkan pada pengalaman pribadi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menilai keakuratan informasi yang disajikan media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menyebutkan unsur hara penting dan perannya bagi tumbuhan berdasarkan studi kasus menggunakan konten digital dengan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antusiasme awal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memahami informasi dari media digital dengan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2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Organize students for study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1.1.4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osmosis dan difusi pada sel tumbuhan berdasarkan informasi secara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pertanyaan eksploratif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validitas konten secara kritis.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1.1.5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mekanisme keseimbangan air pada tumbuhan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strategi pencarian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memilah informasi berdasarkan konteks dan akurasinya.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1.1.6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proses penyerapan dan transportasi nutrisi dari akar ke daun melalui eksplorasi mandiri menggunakan berbagai sumber bacaan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catatan belajar yang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membandingkan informasi dari berbagai sumber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3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menggunakan berbagai alat digital untuk menjelaskan pergerakan air dalam sel selama investigasi kelompok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percaya 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menunjukkan kemampuan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menggunakan teknologi media digital secara fungsional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4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Assist independent and group investigation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2.1.3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Develop and present artifacts and exhibits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solusi untuk menjaga tekanan turgor sel di lingkungan kering menggunakan inspirasi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ketekunan menyelesaikan tantangan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dampak sosial dari pemanfaatan teknologi tersebut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mengembangkan solusi atau strategi untuk menjaga keseimbangan air berdasarkan hasil analisis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menunjukkan konsistensi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akan pengaruh sosial dari solusi yang diusulkan.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2.1.6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merancang sistem pemupukan alternatif untuk meningkatkan penyerapan nutrisi dari studi kasus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menyelesaikan solusi secara tuntas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melalui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bantuan teknologi serta mempertimbangkan dampaknya terhadap masyarakat.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6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Analyze and evaluate the problem-solving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2.1.7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menganalisis hubungan antara struktur sel dan fungsi air melalui presentasi hasil investigasi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merefleksikan proses berpikir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memastikan data yang disampaikan sesuai dengan prinsip etika digital.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2.1.8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menjelaskan strategi adaptasi tumbuhan terhadap kehilangan air berdasarkan temuan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refleksi pembelajaran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menunjukkan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kesadaran dalam menyampaikan data yang jujur dan tidak manipulatif.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2.1.9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menyusun laporan hasil investigasi tentang transportasi nutrisi tumbuhan secara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logis dan sistematis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mengevaluasi integritas serta keakuratan penyampaian data secara bertanggung jawab.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Pertemuan 7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Evaluate and reflect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2.1.10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mengevaluasi peran air dalam kehidupan sel dan refleksi belajarnya melalui jurnal digital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menyusun rencana penguatan belajar pribadi yang lebih efektif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mempertimbangkan proses pengambilan keputusan yang etis saat menggunakan media digital dalam proses belajar.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merefleksikan efektivitas solusi keseimbangan air dalam diskusi evaluatif dengan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menyarankan pengembangan gagasan lanjutan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menunjukkan kesadaran terhadap tanggung jawab etis.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2.1.12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Mahasiswa dapat menilai kembali pemahamannya tentang nutrisi tumbuhan setelah presentasi hasil investigasi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merancang eksplorasi lanjutan secara mandiri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serta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bertanggung jawab dan sesuai prinsip etika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Keterangan:</w:t>
      </w:r>
    </w:p>
    <w:p w:rsidR="00000000" w:rsidDel="00000000" w:rsidP="00000000" w:rsidRDefault="00000000" w:rsidRPr="00000000" w14:paraId="0000004C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biru</w:t>
        <w:tab/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Student ownership of 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76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Warna </w:t>
      </w:r>
      <w:r w:rsidDel="00000000" w:rsidR="00000000" w:rsidRPr="00000000">
        <w:rPr>
          <w:rFonts w:ascii="Times New Roman" w:cs="Times New Roman" w:eastAsia="Times New Roman" w:hAnsi="Times New Roman"/>
          <w:color w:val="ed7d31"/>
          <w:sz w:val="24"/>
          <w:szCs w:val="24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ff9900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4472c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Literasi Digital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PENGGUNAAN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Bacalah dengan seksama petunjuk dan informasi awal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sebelum memulai kegiatan pembelajaran.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Pahami CPMK, sub-CPMK, dan tujuan pembelajaran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agar kamu tahu kompetensi apa yang harus dicapai.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Awali dengan mengamati dan memahami masalah kontekstual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yang diberikan pada bagian orientasi masalah.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Diskusikan masalah tersebut secara kolaboratif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dalam kelompok untuk merumuskan pertanyaan dan hipotesis.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Ikuti setiap tahap kegiatan pada LKM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mulai dari pengumpulan data/informasi, analisis, hingga pemecahan masalah.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Tuliskan hasil diskusi, analisis, dan solusi secara runtut dan jelas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 kolom jawaban yang tersedia.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Dokumentasikan hasil kerja kelompok secara digital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jika diminta, untuk bahan presentasi atau portofolio.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Tanyakan pada dosen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bila terdapat bagian yang belum kamu pahami.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color w:val="0f422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PERTEMUAN 4 </w:t>
      </w:r>
    </w:p>
    <w:p w:rsidR="00000000" w:rsidDel="00000000" w:rsidP="00000000" w:rsidRDefault="00000000" w:rsidRPr="00000000" w14:paraId="0000005D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90.0" w:type="dxa"/>
        <w:jc w:val="left"/>
        <w:tblInd w:w="3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21"/>
        <w:gridCol w:w="334"/>
        <w:gridCol w:w="5335"/>
        <w:tblGridChange w:id="0">
          <w:tblGrid>
            <w:gridCol w:w="2921"/>
            <w:gridCol w:w="334"/>
            <w:gridCol w:w="5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Materi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Keseimbangan Air pada Tumbuhan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Model Pembelajaran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Problem-Based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Pendekatan pembelajaran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Deep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Tujuan Pembelajaran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dapat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mengamati lingkungan sekitar dan menghubungkannya dengan konsep keseimbangan air menggunakan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aplikasi atau media digital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dengan keterampilan mengoperasikan 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menginterpretasi hasilnya secara mandiri.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2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0" w:right="0" w:hanging="60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Mahasiswa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dapat mengumpulkan data tentang nutrisi dan jalur transportnya dalam tumbuhan dari berbagai sumber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24"/>
                <w:szCs w:val="24"/>
                <w:rtl w:val="0"/>
              </w:rPr>
              <w:t xml:space="preserve">secara mandiri mencatat dan menyampaikan informasi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ed7d31"/>
                <w:sz w:val="24"/>
                <w:szCs w:val="24"/>
                <w:rtl w:val="0"/>
              </w:rPr>
              <w:t xml:space="preserve">dengan keterampilan menggunakan fitur pencarian secara efektif.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Pendahuluan</w:t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Petunjuk Pengerjaan: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deskriptif pertemuan 4 pada format yang disediakan di e-module flipbook,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pertanyaan lanjutan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muncul setelah mempelajari pertemuan sebelumnya! Jika ada pertanyaan, diskusikan pertanyaan dengan dosen atau kelompok lain.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Inti</w:t>
      </w:r>
    </w:p>
    <w:p w:rsidR="00000000" w:rsidDel="00000000" w:rsidP="00000000" w:rsidRDefault="00000000" w:rsidRPr="00000000" w14:paraId="00000073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Tahap 3: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ASSIST INDEPENDENT AND GROUP INVESTIGATION</w:t>
      </w:r>
    </w:p>
    <w:p w:rsidR="00000000" w:rsidDel="00000000" w:rsidP="00000000" w:rsidRDefault="00000000" w:rsidRPr="00000000" w14:paraId="00000074">
      <w:pPr>
        <w:spacing w:after="0"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Merencanakan penyelidikan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 kelompok untuk merumuskan rencana penyelidikan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Jenis data apa yang dibutuhkan?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(misal: data suhu &amp; kelembaban, kondisi pertumbuhan tanaman, gejala defisiensi nutrisi)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Sumber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Observasi lapangan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Wawancara petani, dosen, praktisi pertanian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Literatur ilmiah &amp; jurnal penelitian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Metode pengumpulan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Observasi langsung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Dokumentasi foto/video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0" w:right="0" w:hanging="284.0000000000000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Studi literatur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hasil diskusi pada tabel berikut:</w:t>
      </w:r>
    </w:p>
    <w:tbl>
      <w:tblPr>
        <w:tblStyle w:val="Table4"/>
        <w:tblW w:w="8499.999999999998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212"/>
        <w:gridCol w:w="1992"/>
        <w:gridCol w:w="2734"/>
        <w:tblGridChange w:id="0">
          <w:tblGrid>
            <w:gridCol w:w="562"/>
            <w:gridCol w:w="3212"/>
            <w:gridCol w:w="1992"/>
            <w:gridCol w:w="27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yang Dibutuhkan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Sumber Data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Metode Pengumpulan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Kondisi kelembaban tanah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Lapangan (lahan sekitar kampus)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Pengamatan langsung &amp; dokumentasi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Pelaksanaan Penyelidikan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Kumpulkan data lapangan/literatur yang relevan dengan masalah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telah dipilih. Gunakan tabel berikut untuk mencatat hasil pengumpulan data:</w:t>
      </w:r>
    </w:p>
    <w:tbl>
      <w:tblPr>
        <w:tblStyle w:val="Table5"/>
        <w:tblW w:w="8023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9"/>
        <w:gridCol w:w="1562"/>
        <w:gridCol w:w="2126"/>
        <w:gridCol w:w="2199"/>
        <w:gridCol w:w="1577"/>
        <w:tblGridChange w:id="0">
          <w:tblGrid>
            <w:gridCol w:w="559"/>
            <w:gridCol w:w="1562"/>
            <w:gridCol w:w="2126"/>
            <w:gridCol w:w="2199"/>
            <w:gridCol w:w="1577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Jenis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Tempat/Sumber Data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yang Ditemukan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Catatan Tambahan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udara &amp; kelembaban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Green house kampus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Suhu 30 ºC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Hari ke-1 penyelidikan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dan pengolahan data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Diskusikan dan analisis hasil temuan pengamatan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, misalkan: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Apakah ada pola hubungan antara kondisi lingkungan &amp; keseimbangan air pada tumbuhan?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Bagaimana jalur transport nutrisi dipengaruhi kondisi tersebut?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Mana data yang valid &amp; relevan, mana yang kurang akurat?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Tuliskan hasil analisis pada tabel berikut:</w:t>
      </w:r>
    </w:p>
    <w:tbl>
      <w:tblPr>
        <w:tblStyle w:val="Table6"/>
        <w:tblW w:w="8074.0" w:type="dxa"/>
        <w:jc w:val="left"/>
        <w:tblInd w:w="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2835"/>
        <w:gridCol w:w="4677"/>
        <w:tblGridChange w:id="0">
          <w:tblGrid>
            <w:gridCol w:w="562"/>
            <w:gridCol w:w="2835"/>
            <w:gridCol w:w="46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 yang dianalisis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Temuan/pola yang ditemukan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Kelembaban tanah &amp; gejala defisiensi daun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Tanaman di tanah kering menunjukkan klorosis lebih cepat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dst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numPr>
          <w:ilvl w:val="3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Ringkasan hasil penyelidikan dan presentasi sementara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Buat ringkasan hasil penyelidikan sementara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yang berisi: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Masalah yang kalian angkat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 utama yang dikumpulkan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Analisis awal hubungan data dengan konsep Hubungan Air dan Tumbuhan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4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76" w:right="0" w:hanging="28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Pertanyaan lanjutan yang muncul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Presentasikan hasil sementara ke kelompok lain 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berikan umpan balik konstruktif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pada presentasi kelompok lain.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Jangan lupa untuk mengunggah dokumentasi penyelidikan yang dilakukan di link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Google drive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https://drive.google.com/drive/folders/1ahDEfb5QSTcC0KgUVJ__NYYQCivmJ53a?usp=sharing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33975" cy="4914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Kegiatan Penutup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Review hasil penyelidikan</w:t>
      </w:r>
    </w:p>
    <w:p w:rsidR="00000000" w:rsidDel="00000000" w:rsidP="00000000" w:rsidRDefault="00000000" w:rsidRPr="00000000" w14:paraId="000000E6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penyelidikan yang sudah dikumpulkan, apakah data sudah cukup untuk menjawab masalah? Apakah masih diperlukan data tambahan?</w:t>
      </w:r>
    </w:p>
    <w:p w:rsidR="00000000" w:rsidDel="00000000" w:rsidP="00000000" w:rsidRDefault="00000000" w:rsidRPr="00000000" w14:paraId="000000E7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8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E9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hasil penyelidikan yang sudah dikumpulkan,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ide awal solusi yang mungkin diterapkan pada permasalahan kalian?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Jawab:</w:t>
      </w:r>
    </w:p>
    <w:p w:rsidR="00000000" w:rsidDel="00000000" w:rsidP="00000000" w:rsidRDefault="00000000" w:rsidRPr="00000000" w14:paraId="000000EB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Isi esai reflektif </w:t>
      </w:r>
    </w:p>
    <w:p w:rsidR="00000000" w:rsidDel="00000000" w:rsidP="00000000" w:rsidRDefault="00000000" w:rsidRPr="00000000" w14:paraId="000000EE">
      <w:pPr>
        <w:spacing w:after="0" w:line="276" w:lineRule="auto"/>
        <w:ind w:left="993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Unduh dan kerjakan esai reflektif pertemuan 4 pada format yang disediakan di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e-module flipbook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lalu unggah hasilnya sesuai petunjuk.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Unggah hasil pekerjaan LKM secara lengkap beserta identitas kelompok dan nama seluruh anggota ke tempat yang telah disediakan.</w:t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Catatan: Tidak perlu menyertakan rubrik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Rubrik Penilaian LKM Pertemuan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dt>
      <w:sdtPr>
        <w:lock w:val="contentLocked"/>
        <w:id w:val="1138332035"/>
        <w:tag w:val="goog_rdk_0"/>
      </w:sdtPr>
      <w:sdtContent>
        <w:tbl>
          <w:tblPr>
            <w:tblStyle w:val="Table7"/>
            <w:tblW w:w="10900.0" w:type="dxa"/>
            <w:jc w:val="left"/>
            <w:tblInd w:w="-426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40"/>
            <w:gridCol w:w="1460"/>
            <w:gridCol w:w="2420"/>
            <w:gridCol w:w="1880"/>
            <w:gridCol w:w="1500"/>
            <w:gridCol w:w="1920"/>
            <w:gridCol w:w="1380"/>
            <w:tblGridChange w:id="0">
              <w:tblGrid>
                <w:gridCol w:w="340"/>
                <w:gridCol w:w="1460"/>
                <w:gridCol w:w="2420"/>
                <w:gridCol w:w="1880"/>
                <w:gridCol w:w="1500"/>
                <w:gridCol w:w="1920"/>
                <w:gridCol w:w="1380"/>
              </w:tblGrid>
            </w:tblGridChange>
          </w:tblGrid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10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No</w:t>
                </w:r>
              </w:p>
            </w:tc>
            <w:tc>
              <w:tcPr/>
              <w:p w:rsidR="00000000" w:rsidDel="00000000" w:rsidP="00000000" w:rsidRDefault="00000000" w:rsidRPr="00000000" w14:paraId="0000010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Aspek</w:t>
                </w:r>
              </w:p>
            </w:tc>
            <w:tc>
              <w:tcPr/>
              <w:p w:rsidR="00000000" w:rsidDel="00000000" w:rsidP="00000000" w:rsidRDefault="00000000" w:rsidRPr="00000000" w14:paraId="0000010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Indikator</w:t>
                </w:r>
              </w:p>
            </w:tc>
            <w:tc>
              <w:tcPr/>
              <w:p w:rsidR="00000000" w:rsidDel="00000000" w:rsidP="00000000" w:rsidRDefault="00000000" w:rsidRPr="00000000" w14:paraId="0000010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4 (Sangat Baik)</w:t>
                </w:r>
              </w:p>
            </w:tc>
            <w:tc>
              <w:tcPr/>
              <w:p w:rsidR="00000000" w:rsidDel="00000000" w:rsidP="00000000" w:rsidRDefault="00000000" w:rsidRPr="00000000" w14:paraId="0000010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3 (Baik)</w:t>
                </w:r>
              </w:p>
            </w:tc>
            <w:tc>
              <w:tcPr/>
              <w:p w:rsidR="00000000" w:rsidDel="00000000" w:rsidP="00000000" w:rsidRDefault="00000000" w:rsidRPr="00000000" w14:paraId="0000010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2 (Cukup)</w:t>
                </w:r>
              </w:p>
            </w:tc>
            <w:tc>
              <w:tcPr/>
              <w:p w:rsidR="00000000" w:rsidDel="00000000" w:rsidP="00000000" w:rsidRDefault="00000000" w:rsidRPr="00000000" w14:paraId="0000010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Skor 1 (Kurang)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0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pendahuluan</w:t>
                </w:r>
              </w:p>
            </w:tc>
          </w:tr>
          <w:tr>
            <w:trPr>
              <w:cantSplit w:val="0"/>
              <w:trHeight w:val="827" w:hRule="atLeast"/>
              <w:tblHeader w:val="0"/>
            </w:trPr>
            <w:tc>
              <w:tcPr/>
              <w:p w:rsidR="00000000" w:rsidDel="00000000" w:rsidP="00000000" w:rsidRDefault="00000000" w:rsidRPr="00000000" w14:paraId="0000011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/>
              <w:p w:rsidR="00000000" w:rsidDel="00000000" w:rsidP="00000000" w:rsidRDefault="00000000" w:rsidRPr="00000000" w14:paraId="0000011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&amp; Jurnal Belajar</w:t>
                </w:r>
              </w:p>
            </w:tc>
            <w:tc>
              <w:tcPr/>
              <w:p w:rsidR="00000000" w:rsidDel="00000000" w:rsidP="00000000" w:rsidRDefault="00000000" w:rsidRPr="00000000" w14:paraId="0000011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refleksi awal dan menautkan pengalaman sebelumnya dengan rencana observasi</w:t>
                </w:r>
              </w:p>
            </w:tc>
            <w:tc>
              <w:tcPr/>
              <w:p w:rsidR="00000000" w:rsidDel="00000000" w:rsidP="00000000" w:rsidRDefault="00000000" w:rsidRPr="00000000" w14:paraId="0000011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kritis, menyambung antara praktikum dan lapangan</w:t>
                </w:r>
              </w:p>
            </w:tc>
            <w:tc>
              <w:tcPr/>
              <w:p w:rsidR="00000000" w:rsidDel="00000000" w:rsidP="00000000" w:rsidRDefault="00000000" w:rsidRPr="00000000" w14:paraId="0000011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cukup baik dan relevan</w:t>
                </w:r>
              </w:p>
            </w:tc>
            <w:tc>
              <w:tcPr/>
              <w:p w:rsidR="00000000" w:rsidDel="00000000" w:rsidP="00000000" w:rsidRDefault="00000000" w:rsidRPr="00000000" w14:paraId="0000011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Refleksi minim atau deskriptif saja</w:t>
                </w:r>
              </w:p>
            </w:tc>
            <w:tc>
              <w:tcPr/>
              <w:p w:rsidR="00000000" w:rsidDel="00000000" w:rsidP="00000000" w:rsidRDefault="00000000" w:rsidRPr="00000000" w14:paraId="0000011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mengisi refleksi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1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/>
              <w:p w:rsidR="00000000" w:rsidDel="00000000" w:rsidP="00000000" w:rsidRDefault="00000000" w:rsidRPr="00000000" w14:paraId="0000011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Diskusi Pertanyaan Lanjutan</w:t>
                </w:r>
              </w:p>
            </w:tc>
            <w:tc>
              <w:tcPr/>
              <w:p w:rsidR="00000000" w:rsidDel="00000000" w:rsidP="00000000" w:rsidRDefault="00000000" w:rsidRPr="00000000" w14:paraId="0000011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Mengajukan pertanyaan dari pengalaman praktikum sebelumnya untuk ditindaklanjuti di lapangan</w:t>
                </w:r>
              </w:p>
            </w:tc>
            <w:tc>
              <w:tcPr/>
              <w:p w:rsidR="00000000" w:rsidDel="00000000" w:rsidP="00000000" w:rsidRDefault="00000000" w:rsidRPr="00000000" w14:paraId="0000012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eksploratif dan berbobot</w:t>
                </w:r>
              </w:p>
            </w:tc>
            <w:tc>
              <w:tcPr/>
              <w:p w:rsidR="00000000" w:rsidDel="00000000" w:rsidP="00000000" w:rsidRDefault="00000000" w:rsidRPr="00000000" w14:paraId="0000012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cukup relevan</w:t>
                </w:r>
              </w:p>
            </w:tc>
            <w:tc>
              <w:tcPr/>
              <w:p w:rsidR="00000000" w:rsidDel="00000000" w:rsidP="00000000" w:rsidRDefault="00000000" w:rsidRPr="00000000" w14:paraId="0000012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Pertanyaan umum atau tidak tajam</w:t>
                </w:r>
              </w:p>
            </w:tc>
            <w:tc>
              <w:tcPr/>
              <w:p w:rsidR="00000000" w:rsidDel="00000000" w:rsidP="00000000" w:rsidRDefault="00000000" w:rsidRPr="00000000" w14:paraId="0000012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pertanyaan atau diskusi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7"/>
              </w:tcPr>
              <w:p w:rsidR="00000000" w:rsidDel="00000000" w:rsidP="00000000" w:rsidRDefault="00000000" w:rsidRPr="00000000" w14:paraId="0000012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Inti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2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3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Perencanaan Penyelidikan Lapangan</w:t>
                </w:r>
              </w:p>
            </w:tc>
            <w:tc>
              <w:tcPr/>
              <w:p w:rsidR="00000000" w:rsidDel="00000000" w:rsidP="00000000" w:rsidRDefault="00000000" w:rsidRPr="00000000" w14:paraId="0000012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Menentukan jenis data, sumber, dan metode pengumpulan secara sistematis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Perencanaan lengkap, logis, dan relevan dengan masalah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Perencanaan cukup jelas dan sesuai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Perencanaan tidak lengkap atau kurang tepat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perencanaan yang jelas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/>
              <w:p w:rsidR="00000000" w:rsidDel="00000000" w:rsidP="00000000" w:rsidRDefault="00000000" w:rsidRPr="00000000" w14:paraId="0000013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Pengumpulan Data Lapangan/Literatur</w:t>
                </w:r>
              </w:p>
            </w:tc>
            <w:tc>
              <w:tcPr/>
              <w:p w:rsidR="00000000" w:rsidDel="00000000" w:rsidP="00000000" w:rsidRDefault="00000000" w:rsidRPr="00000000" w14:paraId="0000013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Mengumpulkan data secara mandiri dengan instrumen dan teknik yang sesuai</w:t>
                </w:r>
              </w:p>
            </w:tc>
            <w:tc>
              <w:tcPr/>
              <w:p w:rsidR="00000000" w:rsidDel="00000000" w:rsidP="00000000" w:rsidRDefault="00000000" w:rsidRPr="00000000" w14:paraId="0000013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Data lengkap, akurat, dan relevan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Data cukup relevan dan terdokumentasi</w:t>
                </w:r>
              </w:p>
            </w:tc>
            <w:tc>
              <w:tcPr/>
              <w:p w:rsidR="00000000" w:rsidDel="00000000" w:rsidP="00000000" w:rsidRDefault="00000000" w:rsidRPr="00000000" w14:paraId="0000013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Data terbatas atau tidak sistematis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Data tidak dikumpulkan atau tidak valid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5</w:t>
                </w:r>
              </w:p>
            </w:tc>
            <w:tc>
              <w:tcPr/>
              <w:p w:rsidR="00000000" w:rsidDel="00000000" w:rsidP="00000000" w:rsidRDefault="00000000" w:rsidRPr="00000000" w14:paraId="0000013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dan Interpretasi Data</w:t>
                </w:r>
              </w:p>
            </w:tc>
            <w:tc>
              <w:tcPr/>
              <w:p w:rsidR="00000000" w:rsidDel="00000000" w:rsidP="00000000" w:rsidRDefault="00000000" w:rsidRPr="00000000" w14:paraId="0000013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Mengaitkan data dengan konsep keseimbangan air dan nutrisi pada tumbuhan</w:t>
                </w:r>
              </w:p>
            </w:tc>
            <w:tc>
              <w:tcPr/>
              <w:p w:rsidR="00000000" w:rsidDel="00000000" w:rsidP="00000000" w:rsidRDefault="00000000" w:rsidRPr="00000000" w14:paraId="0000013C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kritis, logis, dan mendalam</w:t>
                </w:r>
              </w:p>
            </w:tc>
            <w:tc>
              <w:tcPr/>
              <w:p w:rsidR="00000000" w:rsidDel="00000000" w:rsidP="00000000" w:rsidRDefault="00000000" w:rsidRPr="00000000" w14:paraId="0000013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cukup tepat dan relevan</w:t>
                </w:r>
              </w:p>
            </w:tc>
            <w:tc>
              <w:tcPr/>
              <w:p w:rsidR="00000000" w:rsidDel="00000000" w:rsidP="00000000" w:rsidRDefault="00000000" w:rsidRPr="00000000" w14:paraId="0000013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Analisis dangkal atau hanya deskriptif</w:t>
                </w:r>
              </w:p>
            </w:tc>
            <w:tc>
              <w:tcPr/>
              <w:p w:rsidR="00000000" w:rsidDel="00000000" w:rsidP="00000000" w:rsidRDefault="00000000" w:rsidRPr="00000000" w14:paraId="0000013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analisis atau salah konsep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Sementara</w:t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dan mempresentasikan ringkasan hasil investigasi sementara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jelas, sistematis, dan menyertakan data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cukup informatif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Presentasi kurang terstruktur atau tidak lengkap</w:t>
                </w:r>
              </w:p>
            </w:tc>
            <w:tc>
              <w:tcPr/>
              <w:p w:rsidR="00000000" w:rsidDel="00000000" w:rsidP="00000000" w:rsidRDefault="00000000" w:rsidRPr="00000000" w14:paraId="0000014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presentasi atau tidak sesuai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6"/>
              </w:tcPr>
              <w:p w:rsidR="00000000" w:rsidDel="00000000" w:rsidP="00000000" w:rsidRDefault="00000000" w:rsidRPr="00000000" w14:paraId="0000014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Kegiatan Penutup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7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Hasil Penyelidikan</w:t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Menilai kecukupan data dan kebutuhan tambahan informasi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reflektif dan mengarah pada rencana solusi</w:t>
                </w:r>
              </w:p>
            </w:tc>
            <w:tc>
              <w:tcPr/>
              <w:p w:rsidR="00000000" w:rsidDel="00000000" w:rsidP="00000000" w:rsidRDefault="00000000" w:rsidRPr="00000000" w14:paraId="00000152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cukup kritis dan relevan</w:t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Review dangkal atau tidak spesifik</w:t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melakukan review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5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/>
              <w:p w:rsidR="00000000" w:rsidDel="00000000" w:rsidP="00000000" w:rsidRDefault="00000000" w:rsidRPr="00000000" w14:paraId="00000156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Gagasan Awal Solusi</w:t>
                </w:r>
              </w:p>
            </w:tc>
            <w:tc>
              <w:tcPr/>
              <w:p w:rsidR="00000000" w:rsidDel="00000000" w:rsidP="00000000" w:rsidRDefault="00000000" w:rsidRPr="00000000" w14:paraId="00000157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Menyusun ide awal solusi berdasarkan hasil penyelidikan</w:t>
                </w:r>
              </w:p>
            </w:tc>
            <w:tc>
              <w:tcPr/>
              <w:p w:rsidR="00000000" w:rsidDel="00000000" w:rsidP="00000000" w:rsidRDefault="00000000" w:rsidRPr="00000000" w14:paraId="00000158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logis, kreatif, dan relevan dengan data</w:t>
                </w:r>
              </w:p>
            </w:tc>
            <w:tc>
              <w:tcPr/>
              <w:p w:rsidR="00000000" w:rsidDel="00000000" w:rsidP="00000000" w:rsidRDefault="00000000" w:rsidRPr="00000000" w14:paraId="00000159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cukup logis dan layak dikembangkan</w:t>
                </w:r>
              </w:p>
            </w:tc>
            <w:tc>
              <w:tcPr/>
              <w:p w:rsidR="00000000" w:rsidDel="00000000" w:rsidP="00000000" w:rsidRDefault="00000000" w:rsidRPr="00000000" w14:paraId="0000015A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Ide umum atau belum aplikatif</w:t>
                </w:r>
              </w:p>
            </w:tc>
            <w:tc>
              <w:tcPr/>
              <w:p w:rsidR="00000000" w:rsidDel="00000000" w:rsidP="00000000" w:rsidRDefault="00000000" w:rsidRPr="00000000" w14:paraId="0000015B">
                <w:pPr>
                  <w:rPr>
                    <w:rFonts w:ascii="Times New Roman" w:cs="Times New Roman" w:eastAsia="Times New Roman" w:hAnsi="Times New Roman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0"/>
                    <w:szCs w:val="20"/>
                    <w:rtl w:val="0"/>
                  </w:rPr>
                  <w:t xml:space="preserve">Tidak ada ide solusi yang muncul</w:t>
                </w:r>
              </w:p>
            </w:tc>
          </w:tr>
        </w:tbl>
      </w:sdtContent>
    </w:sdt>
    <w:p w:rsidR="00000000" w:rsidDel="00000000" w:rsidP="00000000" w:rsidRDefault="00000000" w:rsidRPr="00000000" w14:paraId="0000015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Skor Maksimum = 32 poin </w:t>
      </w:r>
    </w:p>
    <w:p w:rsidR="00000000" w:rsidDel="00000000" w:rsidP="00000000" w:rsidRDefault="00000000" w:rsidRPr="00000000" w14:paraId="0000015D">
      <w:pPr>
        <w:spacing w:after="0"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Interpretasi Nilai: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E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29–32: Sangat Baik           24–28: Baik               18–23: Cukup                            &lt;18: Perlu Bimbingan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99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71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43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15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87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59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31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03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756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"/>
      <w:lvlJc w:val="left"/>
      <w:pPr>
        <w:ind w:left="480" w:hanging="480"/>
      </w:pPr>
      <w:rPr/>
    </w:lvl>
    <w:lvl w:ilvl="1">
      <w:start w:val="1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C60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C60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C60D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8C60D9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8C60D9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sid w:val="008C60D9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C60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C60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C60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C60D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8C60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8C60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C60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C60D9"/>
    <w:rPr>
      <w:i w:val="1"/>
      <w:iCs w:val="1"/>
      <w:color w:val="404040" w:themeColor="text1" w:themeTint="0000BF"/>
    </w:rPr>
  </w:style>
  <w:style w:type="paragraph" w:styleId="ListParagraph">
    <w:name w:val="List Paragraph"/>
    <w:aliases w:val="Body of text,List Paragraph1,Medium Grid 1 - Accent 21,Body of text+1,Body of text+2,Body of text+3,List Paragraph11,Colorful List - Accent 11,Body of textCxSp,HEADING 1,soal jawab,Body of text1,Body of text2,List Paragraph12,Heading 11,L"/>
    <w:basedOn w:val="Normal"/>
    <w:link w:val="ListParagraphChar"/>
    <w:uiPriority w:val="34"/>
    <w:qFormat w:val="1"/>
    <w:rsid w:val="008C60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C60D9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C60D9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C60D9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C60D9"/>
    <w:rPr>
      <w:b w:val="1"/>
      <w:bCs w:val="1"/>
      <w:smallCaps w:val="1"/>
      <w:color w:val="2f5496" w:themeColor="accent1" w:themeShade="0000BF"/>
      <w:spacing w:val="5"/>
    </w:rPr>
  </w:style>
  <w:style w:type="character" w:styleId="Strong">
    <w:name w:val="Strong"/>
    <w:basedOn w:val="DefaultParagraphFont"/>
    <w:uiPriority w:val="22"/>
    <w:qFormat w:val="1"/>
    <w:rsid w:val="008C60D9"/>
    <w:rPr>
      <w:b w:val="1"/>
      <w:bCs w:val="1"/>
    </w:rPr>
  </w:style>
  <w:style w:type="character" w:styleId="ListParagraphChar" w:customStyle="1">
    <w:name w:val="List Paragraph Char"/>
    <w:aliases w:val="Body of text Char,List Paragraph1 Char,Medium Grid 1 - Accent 21 Char,Body of text+1 Char,Body of text+2 Char,Body of text+3 Char,List Paragraph11 Char,Colorful List - Accent 11 Char,Body of textCxSp Char,HEADING 1 Char,L Char"/>
    <w:link w:val="ListParagraph"/>
    <w:uiPriority w:val="34"/>
    <w:qFormat w:val="1"/>
    <w:locked w:val="1"/>
    <w:rsid w:val="008C60D9"/>
  </w:style>
  <w:style w:type="paragraph" w:styleId="NormalWeb">
    <w:name w:val="Normal (Web)"/>
    <w:basedOn w:val="Normal"/>
    <w:uiPriority w:val="99"/>
    <w:unhideWhenUsed w:val="1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aliases w:val="Tabel"/>
    <w:basedOn w:val="TableNormal"/>
    <w:uiPriority w:val="39"/>
    <w:rsid w:val="008C60D9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8C60D9"/>
    <w:pPr>
      <w:spacing w:after="0" w:before="24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8C60D9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8C60D9"/>
    <w:pPr>
      <w:tabs>
        <w:tab w:val="left" w:pos="851"/>
        <w:tab w:val="right" w:leader="dot" w:pos="7927"/>
      </w:tabs>
      <w:spacing w:after="100"/>
      <w:ind w:left="851" w:hanging="425"/>
    </w:pPr>
  </w:style>
  <w:style w:type="character" w:styleId="Hyperlink">
    <w:name w:val="Hyperlink"/>
    <w:basedOn w:val="DefaultParagraphFont"/>
    <w:uiPriority w:val="99"/>
    <w:unhideWhenUsed w:val="1"/>
    <w:rsid w:val="008C60D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 w:val="1"/>
    <w:rsid w:val="008C60D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C60D9"/>
    <w:rPr>
      <w:rFonts w:ascii="Calibri" w:cs="Calibri" w:eastAsia="Calibri" w:hAnsi="Calibri"/>
      <w:kern w:val="0"/>
      <w:lang w:val="en-US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8C60D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 w:val="1"/>
    <w:rsid w:val="008C60D9"/>
    <w:pPr>
      <w:spacing w:after="0"/>
    </w:pPr>
  </w:style>
  <w:style w:type="character" w:styleId="Emphasis">
    <w:name w:val="Emphasis"/>
    <w:basedOn w:val="DefaultParagraphFont"/>
    <w:uiPriority w:val="20"/>
    <w:qFormat w:val="1"/>
    <w:rsid w:val="008C60D9"/>
    <w:rPr>
      <w:i w:val="1"/>
      <w:iCs w:val="1"/>
    </w:rPr>
  </w:style>
  <w:style w:type="table" w:styleId="PlainTable2">
    <w:name w:val="Plain Table 2"/>
    <w:basedOn w:val="TableNormal"/>
    <w:uiPriority w:val="42"/>
    <w:rsid w:val="008C60D9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TableGrid5" w:customStyle="1">
    <w:name w:val="Table Grid5"/>
    <w:basedOn w:val="TableNormal"/>
    <w:next w:val="TableGrid"/>
    <w:uiPriority w:val="39"/>
    <w:qFormat w:val="1"/>
    <w:rsid w:val="008C60D9"/>
    <w:pPr>
      <w:spacing w:after="0" w:line="240" w:lineRule="auto"/>
    </w:pPr>
    <w:rPr>
      <w:rFonts w:ascii="Calibri" w:cs="Times New Roman" w:eastAsia="Calibri" w:hAnsi="Calibri"/>
      <w:kern w:val="0"/>
      <w:lang w:val="id-ID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7" w:customStyle="1">
    <w:name w:val="7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6" w:customStyle="1">
    <w:name w:val="6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5" w:customStyle="1">
    <w:name w:val="5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4" w:customStyle="1">
    <w:name w:val="4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3" w:customStyle="1">
    <w:name w:val="3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2" w:customStyle="1">
    <w:name w:val="2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table" w:styleId="1" w:customStyle="1">
    <w:name w:val="1"/>
    <w:basedOn w:val="TableNormal"/>
    <w:rsid w:val="008C60D9"/>
    <w:pPr>
      <w:spacing w:after="0" w:line="240" w:lineRule="auto"/>
    </w:pPr>
    <w:rPr>
      <w:rFonts w:ascii="Calibri" w:cs="Calibri" w:eastAsia="Calibri" w:hAnsi="Calibri"/>
      <w:kern w:val="0"/>
    </w:r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C60D9"/>
    <w:rPr>
      <w:color w:val="605e5c"/>
      <w:shd w:color="auto" w:fill="e1dfdd" w:val="clear"/>
    </w:rPr>
  </w:style>
  <w:style w:type="paragraph" w:styleId="msonormal0" w:customStyle="1">
    <w:name w:val="msonormal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Normal0" w:customStyle="1">
    <w:name w:val="TableNormal"/>
    <w:rsid w:val="008C60D9"/>
    <w:pPr>
      <w:spacing w:line="256" w:lineRule="auto"/>
    </w:pPr>
    <w:rPr>
      <w:rFonts w:ascii="Calibri" w:cs="Calibri" w:eastAsia="Calibri" w:hAnsi="Calibri"/>
      <w:kern w:val="0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C60D9"/>
    <w:rPr>
      <w:color w:val="1155cc"/>
      <w:u w:val="single"/>
    </w:rPr>
  </w:style>
  <w:style w:type="paragraph" w:styleId="xl65" w:customStyle="1">
    <w:name w:val="xl65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6" w:customStyle="1">
    <w:name w:val="xl66"/>
    <w:basedOn w:val="Normal"/>
    <w:rsid w:val="008C60D9"/>
    <w:pPr>
      <w:shd w:color="fff2cc" w:fill="fff2cc" w:val="clear"/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7" w:customStyle="1">
    <w:name w:val="xl67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8" w:customStyle="1">
    <w:name w:val="xl68"/>
    <w:basedOn w:val="Normal"/>
    <w:rsid w:val="008C60D9"/>
    <w:pPr>
      <w:spacing w:after="100" w:afterAutospacing="1" w:before="100" w:beforeAutospacing="1" w:line="240" w:lineRule="auto"/>
      <w:jc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69" w:customStyle="1">
    <w:name w:val="xl69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Roboto" w:cs="Times New Roman" w:eastAsia="Times New Roman" w:hAnsi="Roboto"/>
      <w:color w:val="202124"/>
      <w:sz w:val="24"/>
      <w:szCs w:val="24"/>
    </w:rPr>
  </w:style>
  <w:style w:type="paragraph" w:styleId="xl70" w:customStyle="1">
    <w:name w:val="xl70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1" w:customStyle="1">
    <w:name w:val="xl71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2" w:customStyle="1">
    <w:name w:val="xl72"/>
    <w:basedOn w:val="Normal"/>
    <w:rsid w:val="008C60D9"/>
    <w:pPr>
      <w:shd w:color="ffffff" w:fill="ffffff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xl73" w:customStyle="1">
    <w:name w:val="xl73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4" w:customStyle="1">
    <w:name w:val="xl74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5" w:customStyle="1">
    <w:name w:val="xl75"/>
    <w:basedOn w:val="Normal"/>
    <w:rsid w:val="008C60D9"/>
    <w:pPr>
      <w:spacing w:after="100" w:afterAutospacing="1" w:before="100" w:beforeAutospacing="1" w:line="240" w:lineRule="auto"/>
      <w:jc w:val="right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6" w:customStyle="1">
    <w:name w:val="xl76"/>
    <w:basedOn w:val="Normal"/>
    <w:rsid w:val="008C60D9"/>
    <w:pPr>
      <w:shd w:color="fff2cc" w:fill="fff2cc" w:val="clear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7" w:customStyle="1">
    <w:name w:val="xl77"/>
    <w:basedOn w:val="Normal"/>
    <w:rsid w:val="008C60D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xl78" w:customStyle="1">
    <w:name w:val="xl78"/>
    <w:basedOn w:val="Normal"/>
    <w:rsid w:val="008C60D9"/>
    <w:pPr>
      <w:spacing w:after="100" w:afterAutospacing="1" w:before="100" w:beforeAutospacing="1" w:line="240" w:lineRule="auto"/>
      <w:jc w:val="center"/>
      <w:textAlignment w:val="center"/>
    </w:pPr>
    <w:rPr>
      <w:rFonts w:ascii="Times New Roman" w:cs="Times New Roman" w:eastAsia="Times New Roman" w:hAnsi="Times New Roman"/>
      <w:color w:val="000000"/>
      <w:sz w:val="24"/>
      <w:szCs w:val="24"/>
    </w:rPr>
  </w:style>
  <w:style w:type="paragraph" w:styleId="Default" w:customStyle="1">
    <w:name w:val="Default"/>
    <w:uiPriority w:val="99"/>
    <w:rsid w:val="008C60D9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kern w:val="0"/>
      <w:sz w:val="24"/>
      <w:szCs w:val="24"/>
      <w:lang w:eastAsia="en-ID"/>
    </w:rPr>
  </w:style>
  <w:style w:type="character" w:styleId="apple-tab-span" w:customStyle="1">
    <w:name w:val="apple-tab-span"/>
    <w:basedOn w:val="DefaultParagraphFont"/>
    <w:rsid w:val="008C60D9"/>
  </w:style>
  <w:style w:type="paragraph" w:styleId="BodyText">
    <w:name w:val="Body Text"/>
    <w:basedOn w:val="Normal"/>
    <w:link w:val="BodyTextChar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val="id"/>
    </w:rPr>
  </w:style>
  <w:style w:type="character" w:styleId="BodyTextChar" w:customStyle="1">
    <w:name w:val="Body Text Char"/>
    <w:basedOn w:val="DefaultParagraphFont"/>
    <w:link w:val="BodyText"/>
    <w:uiPriority w:val="1"/>
    <w:rsid w:val="008C60D9"/>
    <w:rPr>
      <w:rFonts w:ascii="Times New Roman" w:cs="Times New Roman" w:eastAsia="Times New Roman" w:hAnsi="Times New Roman"/>
      <w:kern w:val="0"/>
      <w:sz w:val="24"/>
      <w:szCs w:val="24"/>
      <w:lang w:val="id"/>
    </w:rPr>
  </w:style>
  <w:style w:type="paragraph" w:styleId="TableParagraph" w:customStyle="1">
    <w:name w:val="Table Paragraph"/>
    <w:basedOn w:val="Normal"/>
    <w:uiPriority w:val="1"/>
    <w:qFormat w:val="1"/>
    <w:rsid w:val="008C60D9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id"/>
    </w:rPr>
  </w:style>
  <w:style w:type="character" w:styleId="PlaceholderText">
    <w:name w:val="Placeholder Text"/>
    <w:basedOn w:val="DefaultParagraphFont"/>
    <w:uiPriority w:val="99"/>
    <w:semiHidden w:val="1"/>
    <w:rsid w:val="008C60D9"/>
    <w:rPr>
      <w:color w:val="80808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8C60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8C60D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8C60D9"/>
    <w:rPr>
      <w:rFonts w:ascii="Calibri" w:cs="Calibri" w:eastAsia="Calibri" w:hAnsi="Calibri"/>
      <w:kern w:val="0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8C60D9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8C60D9"/>
    <w:rPr>
      <w:rFonts w:ascii="Calibri" w:cs="Calibri" w:eastAsia="Calibri" w:hAnsi="Calibri"/>
      <w:b w:val="1"/>
      <w:bCs w:val="1"/>
      <w:kern w:val="0"/>
      <w:sz w:val="20"/>
      <w:szCs w:val="20"/>
      <w:lang w:val="en-US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drive/folders/1ahDEfb5QSTcC0KgUVJ__NYYQCivmJ53a?usp=sharin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QDlvAKdtPSYIErD0GMwNlawuSg==">CgMxLjAaHwoBMBIaChgICVIUChJ0YWJsZS5rNmptN3JkNjRlc2E4AHIhMTBzQXNxZGZHZ2lZbnhwU2NsUllhNUI3U3lKdzUyYzk2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2025-07-27T22:07:00Z</dcterms:created>
  <dc:creator>Alfiatus Sa'diyah</dc:creator>
</cp:coreProperties>
</file>