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Pendidikan Biologi Universitas Negeri Malang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C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5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0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334"/>
        <w:gridCol w:w="5335"/>
        <w:tblGridChange w:id="0">
          <w:tblGrid>
            <w:gridCol w:w="2921"/>
            <w:gridCol w:w="334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Keseimbangan Air pada Tumbuhan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Pembelajaran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Problem-Based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pembelajaran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Tujuan Pembelajaran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Pendahuluan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deskriptif pertemuan 5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pertanyaan lanjutan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muncul setelah mempelajari pertemuan sebelumnya! Jika ada pertanyaan, diskusikan pertanyaan dengan dosen atau kelompok lain.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4: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DEVELOP AND PRESENT ARTIFACTS AND EXHIBITS</w:t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Merumuskan gagasan solusi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 kelompok untuk menghasilkan beberapa alternatif solusi berdasarkan data investigasi.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realistis diterapkan?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berdampak positif pada ekosistem?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kendala penerapan solusi tersebut?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hasil diskusi pada tabel berikut:</w:t>
      </w:r>
    </w:p>
    <w:tbl>
      <w:tblPr>
        <w:tblStyle w:val="Table4"/>
        <w:tblW w:w="8074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7"/>
        <w:gridCol w:w="2127"/>
        <w:gridCol w:w="4110"/>
        <w:tblGridChange w:id="0">
          <w:tblGrid>
            <w:gridCol w:w="1837"/>
            <w:gridCol w:w="2127"/>
            <w:gridCol w:w="4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Hasil Diskusi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Contoh 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Penjelasan Hasil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Masalah Utama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Daun cepat layu di musim kemarau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Alternatif Solusi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 irigasi tetes berbasis sensor kelembaban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Kelebihan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Efisien air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Perlu alat tambahan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Implikasi 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Mengurangi pemborosan air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Menentukan bentuk artefak solusi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ilih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bentuk artefak yang paling tepat untuk menyampaikan solusi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(bold untuk artefak yang dipilih)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Artikel ilmiah populer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Poster edukatif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Video edukasi (YouTube/Instagram)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Booklet panduan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Media lain sesuai kreativitas kelompok: ……………………………..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Alasan memilih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bentuk artefak tersebut </w:t>
      </w:r>
    </w:p>
    <w:p w:rsidR="00000000" w:rsidDel="00000000" w:rsidP="00000000" w:rsidRDefault="00000000" w:rsidRPr="00000000" w14:paraId="00000099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9A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Audiens sasaran (petani, pelajar, masyarakat umum) </w:t>
      </w:r>
    </w:p>
    <w:p w:rsidR="00000000" w:rsidDel="00000000" w:rsidP="00000000" w:rsidRDefault="00000000" w:rsidRPr="00000000" w14:paraId="0000009C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9D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Pesan utama yang ingin disampaikan</w:t>
      </w:r>
    </w:p>
    <w:p w:rsidR="00000000" w:rsidDel="00000000" w:rsidP="00000000" w:rsidRDefault="00000000" w:rsidRPr="00000000" w14:paraId="0000009F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0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 dan mengembangkan artefak solusi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Bagi peran kerja dalam kelompok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(penulis konten, desainer, editor, pengumpul data).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Buat draft konten artefak sesuai solusi yang dipilih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Jelaskan masalah dan data pendukung dari investigasi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Paparkan solusi yang dirancang (langkah, bahan, cara kerja)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Sertakan penjelasan dampak ekologis &amp; keberlanjutan solusi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Contoh outline draf booklet/poster/artikel: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Judul Solusi: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Latar Belakang Masalah: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Temuan Investigasi: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Solusi yang Dirancang: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penerapan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Perkiraan biaya/alat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Potensi kendala &amp; cara mengatasinya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Implikasi Ekologis &amp; Manfaat Solusi: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Pesan Edukasi untuk Masyarakat: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Menganalisis Kelayakan Solusi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Jawablah pertanyaan berikut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dapat diterapkan di lingkungan nyata?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8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risiko atau dampak negatif yang mungkin muncul?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B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mendukung keberlanjutan ekosistem?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E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 Produk/Artefak Solusi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Presentasikan hasil kar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kelompokmu dalam bentuk presentasi singkat (5 menit).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Jangan lupa untuk mengunggah draft produk yang dibuat 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kelompok lain presentasi, tuliskan pertanyaan &amp; masukan konstruktif yang membantu perbaikan artefak mereka.</w:t>
      </w:r>
    </w:p>
    <w:tbl>
      <w:tblPr>
        <w:tblStyle w:val="Table5"/>
        <w:tblW w:w="8023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984"/>
        <w:gridCol w:w="2835"/>
        <w:gridCol w:w="2642"/>
        <w:tblGridChange w:id="0">
          <w:tblGrid>
            <w:gridCol w:w="562"/>
            <w:gridCol w:w="1984"/>
            <w:gridCol w:w="2835"/>
            <w:gridCol w:w="2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Kelompok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Pertanyaan/Masukan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Alasan Masukan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Kegiatan Penutup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 penyempurnaan artefak</w:t>
      </w:r>
    </w:p>
    <w:p w:rsidR="00000000" w:rsidDel="00000000" w:rsidP="00000000" w:rsidRDefault="00000000" w:rsidRPr="00000000" w14:paraId="000000D9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diskusi &amp; masukan dari teman, apa yang perlu diperbaiki dalam artefak kelompokmu?</w:t>
      </w:r>
    </w:p>
    <w:p w:rsidR="00000000" w:rsidDel="00000000" w:rsidP="00000000" w:rsidRDefault="00000000" w:rsidRPr="00000000" w14:paraId="000000DA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DB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C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langkah berikutnya untuk menyempurnakan produk solusi</w:t>
      </w:r>
    </w:p>
    <w:p w:rsidR="00000000" w:rsidDel="00000000" w:rsidP="00000000" w:rsidRDefault="00000000" w:rsidRPr="00000000" w14:paraId="000000DD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DE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esai reflektif </w:t>
      </w:r>
    </w:p>
    <w:p w:rsidR="00000000" w:rsidDel="00000000" w:rsidP="00000000" w:rsidRDefault="00000000" w:rsidRPr="00000000" w14:paraId="000000E1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reflektif pertemuan 5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Unggah hasil pekerjaan LKM secara lengkap beserta identitas kelompok dan nama seluruh anggota ke tempat yang telah disediakan.</w:t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Catatan: Tidak perlu menyertakan rubrik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LKM Pertemuan 5</w:t>
      </w:r>
    </w:p>
    <w:sdt>
      <w:sdtPr>
        <w:lock w:val="contentLocked"/>
        <w:id w:val="209720759"/>
        <w:tag w:val="goog_rdk_0"/>
      </w:sdtPr>
      <w:sdtContent>
        <w:tbl>
          <w:tblPr>
            <w:tblStyle w:val="Table6"/>
            <w:tblpPr w:leftFromText="180" w:rightFromText="180" w:topFromText="180" w:bottomFromText="180" w:vertAnchor="text" w:horzAnchor="text" w:tblpX="-1100.9999999999995" w:tblpY="0"/>
            <w:tblW w:w="10965.0" w:type="dxa"/>
            <w:jc w:val="left"/>
            <w:tblInd w:w="-426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10"/>
            <w:gridCol w:w="1365"/>
            <w:gridCol w:w="2265"/>
            <w:gridCol w:w="2025"/>
            <w:gridCol w:w="1500"/>
            <w:gridCol w:w="1920"/>
            <w:gridCol w:w="1380"/>
            <w:tblGridChange w:id="0">
              <w:tblGrid>
                <w:gridCol w:w="510"/>
                <w:gridCol w:w="1365"/>
                <w:gridCol w:w="2265"/>
                <w:gridCol w:w="2025"/>
                <w:gridCol w:w="1500"/>
                <w:gridCol w:w="1920"/>
                <w:gridCol w:w="1380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0E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Aspek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Indikator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4 (Sangat Baik)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3 (Baik)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2 (Cukup)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1 (Kurang)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F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pendahuluan</w:t>
                </w:r>
              </w:p>
            </w:tc>
          </w:tr>
          <w:tr>
            <w:trPr>
              <w:cantSplit w:val="0"/>
              <w:trHeight w:val="827" w:hRule="atLeast"/>
              <w:tblHeader w:val="0"/>
            </w:trPr>
            <w:tc>
              <w:tcPr/>
              <w:p w:rsidR="00000000" w:rsidDel="00000000" w:rsidP="00000000" w:rsidRDefault="00000000" w:rsidRPr="00000000" w14:paraId="000000F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&amp; Jurnal Belajar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refleksi dan rencana awal solusi berdasarkan hasil investigasi sebelumnya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menunjukkan kesinambungan dan kesiapan merancang solusi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cukup relevan dengan pengalaman sebelumnya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umum dan kurang terkait konteks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mengisi refleksi atau tidak relevan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Ide Solusi Awal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Mampu mengembangkan ide alternatif solusi berdasarkan hasil data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solutif yang variatif dan berdasar bukti data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cukup logis dan bisa dikembangkan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belum konkret atau hanya satu arah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menyumbang ide atau tidak relevan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0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Inti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Penyusunan Alternatif Solusi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Merancang solusi berdasarkan analisis, memperhatikan efisiensi dan ekologi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Solusi logis, realistis, dan berdampak ekologis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Solusi cukup logis dan layak diuji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Solusi masih umum atau belum aplikatif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Solusi tidak sesuai atau tanpa data pendukung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Penentuan Bentuk Artefak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Memilih jenis produk edukatif dan menyusun alasan serta sasaran audiens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Pilihan bentuk tepat, alasan kuat, dan audiens jelas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Pilihan cukup relevan dan logis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Alasan tidak kuat atau sasaran kurang tepat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Bentuk artefak tidak sesuai atau tidak dijelaskan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Penyusunan Konten Artefak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draft isi artefak dengan data, solusi, dan analisis yang terstruktur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Konten lengkap, berbasis data, dan sistematis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Konten cukup baik dan informatif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Konten kurang mendalam atau kurang logis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Konten tidak sesuai atau belum disusun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Kreativitas dan Inovasi Produk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Mengembangkan solusi dengan pendekatan kreatif dan inovatif</w:t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Artefak sangat kreatif, menarik, dan berbeda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Cukup kreatif dan komunikatif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Kurang inovatif atau standar saja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menunjukkan unsur inovasi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12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Penutup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Kelayakan Solusi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Mengevaluasi penerapan solusi secara realistis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Evaluasi logis, menyeluruh, dan reflektif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Evaluasi cukup mendalam dan relevan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Evaluasi terbatas atau tidak menyeluruh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mengevaluasi atau asal-asalan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3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Produk Sementara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Menyampaikan artefak solusi dan ide utama kepada audiens</w:t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jelas, terstruktur, dan komunikatif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cukup runtut dan logis</w:t>
                </w:r>
              </w:p>
            </w:tc>
            <w:tc>
              <w:tcPr/>
              <w:p w:rsidR="00000000" w:rsidDel="00000000" w:rsidP="00000000" w:rsidRDefault="00000000" w:rsidRPr="00000000" w14:paraId="0000013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kurang sistematis atau kurang meyakinkan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presentasi atau tidak fokus pada artefak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Penerimaan Masukan dan Revisi Awal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Menerima umpan balik dan mencatat revisi untuk penyempurnaan produk</w:t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Aktif menerima dan mencatat umpan balik untuk revisi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Menanggapi sebagian umpan balik dengan baik</w:t>
                </w:r>
              </w:p>
            </w:tc>
            <w:tc>
              <w:tcPr/>
              <w:p w:rsidR="00000000" w:rsidDel="00000000" w:rsidP="00000000" w:rsidRDefault="00000000" w:rsidRPr="00000000" w14:paraId="0000014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Tanggapan terbatas atau pasif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merespons atau menolak masukan</w:t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spacing w:after="0" w:line="360" w:lineRule="auto"/>
        <w:ind w:left="-10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 = 36 poin </w:t>
      </w:r>
    </w:p>
    <w:p w:rsidR="00000000" w:rsidDel="00000000" w:rsidP="00000000" w:rsidRDefault="00000000" w:rsidRPr="00000000" w14:paraId="00000147">
      <w:pPr>
        <w:spacing w:after="0" w:line="360" w:lineRule="auto"/>
        <w:ind w:left="-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360" w:lineRule="auto"/>
        <w:ind w:left="-10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0" w:line="360" w:lineRule="auto"/>
        <w:ind w:left="-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33–36: Sangat Baik                   27–32: Baik                       21–26: Cukup                     &lt;21: Perlu Bimbingan</w:t>
      </w:r>
    </w:p>
    <w:p w:rsidR="00000000" w:rsidDel="00000000" w:rsidP="00000000" w:rsidRDefault="00000000" w:rsidRPr="00000000" w14:paraId="0000014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Artefak</w:t>
      </w:r>
    </w:p>
    <w:sdt>
      <w:sdtPr>
        <w:lock w:val="contentLocked"/>
        <w:id w:val="713675437"/>
        <w:tag w:val="goog_rdk_1"/>
      </w:sdtPr>
      <w:sdtContent>
        <w:tbl>
          <w:tblPr>
            <w:tblStyle w:val="Table7"/>
            <w:tblW w:w="8354.0" w:type="dxa"/>
            <w:jc w:val="left"/>
            <w:tblInd w:w="-6.999999999999993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94"/>
            <w:gridCol w:w="1994"/>
            <w:gridCol w:w="1172"/>
            <w:gridCol w:w="972"/>
            <w:gridCol w:w="1561"/>
            <w:gridCol w:w="1561"/>
            <w:tblGridChange w:id="0">
              <w:tblGrid>
                <w:gridCol w:w="1094"/>
                <w:gridCol w:w="1994"/>
                <w:gridCol w:w="1172"/>
                <w:gridCol w:w="972"/>
                <w:gridCol w:w="1561"/>
                <w:gridCol w:w="1561"/>
              </w:tblGrid>
            </w:tblGridChange>
          </w:tblGrid>
          <w:tr>
            <w:trPr>
              <w:cantSplit w:val="0"/>
              <w:trHeight w:val="704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4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Aspek yang Dinilai</w:t>
                </w:r>
              </w:p>
            </w:tc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4F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Indikator Penilaian</w:t>
                </w:r>
              </w:p>
            </w:tc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5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4 (Sangat Baik)</w:t>
                </w:r>
              </w:p>
            </w:tc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51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3 (Baik)</w:t>
                </w:r>
              </w:p>
            </w:tc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52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2 (Cukup)</w:t>
                </w:r>
              </w:p>
            </w:tc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5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1 (Kurang)</w:t>
                </w:r>
              </w:p>
            </w:tc>
          </w:tr>
          <w:tr>
            <w:trPr>
              <w:cantSplit w:val="0"/>
              <w:trHeight w:val="1408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5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Kejelasan Tujuan Solusi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Artefak memiliki tujuan yang jelas dan sesuai dengan masalah yang dipilih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sangat jelas, spesifik, dan relevan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cukup jelas dan relevan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masih umum atau kurang tepat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tidak jelas atau tidak relevan</w:t>
                </w:r>
              </w:p>
            </w:tc>
          </w:tr>
          <w:tr>
            <w:trPr>
              <w:cantSplit w:val="0"/>
              <w:trHeight w:val="1345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Kualitas Isi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Informasi dalam artefak akurat, berbasis data hasil penyelidikan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Isi lengkap, akurat, dan berbasis bukti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Isi cukup tepat dan didukung data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Informasi kurang relevan atau dangkal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Informasi salah atau tidak ada data pendukung</w:t>
                </w:r>
              </w:p>
            </w:tc>
          </w:tr>
          <w:tr>
            <w:trPr>
              <w:cantSplit w:val="0"/>
              <w:trHeight w:val="954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6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Struktur dan Organisasi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Susunan isi logis, runtut, dan mudah dipahami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Sangat terstruktur dan sistematis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Cukup runtut dan mudah diikuti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Agak membingungkan atau tidak konsisten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runtut, membingungkan</w:t>
                </w:r>
              </w:p>
            </w:tc>
          </w:tr>
          <w:tr>
            <w:trPr>
              <w:cantSplit w:val="0"/>
              <w:trHeight w:val="1212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6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Kreativitas &amp; Inovasi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Gagasan solusi ditampilkan dengan pendekatan kreatif dan unik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Sangat kreatif dan inovatif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Cukup kreatif dan orisinal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Kurang kreatif atau biasa saja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unsur kreatif atau menjiplak</w:t>
                </w:r>
              </w:p>
            </w:tc>
          </w:tr>
          <w:tr>
            <w:trPr>
              <w:cantSplit w:val="0"/>
              <w:trHeight w:val="1052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Desain Visual &amp; Estetika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Visual menarik, tata letak rapi, dan sesuai target audiens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Sangat menarik dan profesional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Cukup menarik dan relevan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Kurang menarik atau tidak sesuai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menarik atau berantakan</w:t>
                </w:r>
              </w:p>
            </w:tc>
          </w:tr>
          <w:tr>
            <w:trPr>
              <w:cantSplit w:val="0"/>
              <w:trHeight w:val="1310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Relevansi dengan Audiens/ Sasaran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Artefak disesuaikan dengan kebutuhan dan pemahaman audiens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Sangat sesuai dan tepat sasaran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Cukup sesuai dengan audiens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Kurang sesuai atau tidak komunikatif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sesuai atau membingungkan</w:t>
                </w:r>
              </w:p>
            </w:tc>
          </w:tr>
          <w:tr>
            <w:trPr>
              <w:cantSplit w:val="0"/>
              <w:trHeight w:val="968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Daya Guna dan Aplikasi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Solusi dapat diterapkan secara nyata dalam konteks kehidupan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Aplikatif, realistis, dan berdampak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Cukup aplikatif dan relevan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Kurang bisa diterapkan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aplikatif atau utopis</w:t>
                </w:r>
              </w:p>
            </w:tc>
          </w:tr>
          <w:tr>
            <w:trPr>
              <w:cantSplit w:val="0"/>
              <w:trHeight w:val="1084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1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dan Perbaikan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Artefak menunjukkan adanya revisi atau pengembangan dari masukan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menyeluruh dan meningkat kualitas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sebagian dan cukup baik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Perbaikan sedikit atau tidak signifikan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perbaikan atau menolak masukan</w:t>
                </w:r>
              </w:p>
            </w:tc>
          </w:tr>
        </w:tbl>
      </w:sdtContent>
    </w:sdt>
    <w:p w:rsidR="00000000" w:rsidDel="00000000" w:rsidP="00000000" w:rsidRDefault="00000000" w:rsidRPr="00000000" w14:paraId="0000018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Maksimum: 32 poin </w:t>
      </w:r>
    </w:p>
    <w:p w:rsidR="00000000" w:rsidDel="00000000" w:rsidP="00000000" w:rsidRDefault="00000000" w:rsidRPr="00000000" w14:paraId="0000018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 </w:t>
      </w:r>
    </w:p>
    <w:p w:rsidR="00000000" w:rsidDel="00000000" w:rsidP="00000000" w:rsidRDefault="00000000" w:rsidRPr="00000000" w14:paraId="0000018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29–32: Sangat Baik     24–28: Baik      18–23: Cukup       &lt;18: Perlu Bimbingan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xBFILOSSvCsk6+zWQ8h3sMSnA==">CgMxLjAaHQoBMBIYChYICVISChB0YWJsZS5lc250ZnFuemR5Gh8KATESGgoYCAlSFAoSdGFibGUuZGx4MHRxYzh1eXI5OAByITFpejFRUWZMUXkxU19jUU10dERrWG9sM09wU3lCdHN4QQ==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