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2480EF17" w:rsidR="0052666A" w:rsidRPr="005A66FD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"ОРЛОВСКИЙ ГОСУДАРСТВЕННЫЙ УНИВЕРСИТЕТ ИМЕНИ И.С.ТУРГЕНЕВА" </w:t>
      </w:r>
      <w:r w:rsidR="005A66FD" w:rsidRPr="005A66FD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3786D8C2" w:rsidR="0052666A" w:rsidRPr="00CC61E6" w:rsidRDefault="004C63A7">
      <w:pPr>
        <w:ind w:right="-259"/>
        <w:jc w:val="center"/>
        <w:rPr>
          <w:sz w:val="20"/>
          <w:szCs w:val="20"/>
        </w:rPr>
      </w:pPr>
      <w:r w:rsidRPr="00CC61E6">
        <w:rPr>
          <w:rFonts w:eastAsia="Times New Roman"/>
          <w:b/>
          <w:bCs/>
          <w:sz w:val="32"/>
          <w:szCs w:val="32"/>
        </w:rPr>
        <w:t xml:space="preserve">Кафедра информатики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Ломакин Д.Е.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Алгебра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953FF7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 w:rsidRPr="00953FF7">
        <w:rPr>
          <w:rFonts w:eastAsia="Times New Roman"/>
          <w:b/>
          <w:bCs/>
          <w:sz w:val="28"/>
          <w:szCs w:val="28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73F91126" w14:textId="1F4E02A9" w:rsidR="0052666A" w:rsidRPr="004C63A7" w:rsidRDefault="0045740B" w:rsidP="00953FF7">
      <w:pPr>
        <w:ind w:right="-259"/>
        <w:jc w:val="center"/>
        <w:rPr>
          <w:sz w:val="20"/>
          <w:szCs w:val="20"/>
        </w:rPr>
        <w:sectPr w:rsidR="0052666A" w:rsidRPr="004C63A7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</w:t>
      </w:r>
      <w:r w:rsidR="00953FF7" w:rsidRPr="004C63A7">
        <w:rPr>
          <w:rFonts w:eastAsia="Times New Roman"/>
          <w:sz w:val="28"/>
          <w:szCs w:val="28"/>
        </w:rPr>
        <w:t>20</w:t>
      </w:r>
    </w:p>
    <w:p w14:paraId="3513E3A7" w14:textId="3A39C619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Автор  </w:t>
      </w:r>
      <w:r>
        <w:rPr>
          <w:rFonts w:eastAsia="Times New Roman"/>
          <w:sz w:val="28"/>
          <w:szCs w:val="28"/>
        </w:rPr>
        <w:t>__________</w:t>
      </w:r>
    </w:p>
    <w:p w14:paraId="57115974" w14:textId="26E7DF8F" w:rsidR="0052666A" w:rsidRDefault="0052666A">
      <w:pPr>
        <w:spacing w:line="20" w:lineRule="exact"/>
        <w:rPr>
          <w:sz w:val="20"/>
          <w:szCs w:val="20"/>
        </w:rPr>
      </w:pP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30BC2248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Рецензент  </w:t>
      </w:r>
      <w:r>
        <w:rPr>
          <w:rFonts w:eastAsia="Times New Roman"/>
          <w:sz w:val="28"/>
          <w:szCs w:val="28"/>
        </w:rPr>
        <w:t>__________</w:t>
      </w:r>
    </w:p>
    <w:p w14:paraId="23C7A66A" w14:textId="314A3BF8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7EB58F0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125996B2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 № по направлению подготовки </w:t>
      </w:r>
      <w:r w:rsidR="007A2A1B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4F5C04E" w14:textId="42A1DAA3" w:rsidR="0052666A" w:rsidRPr="004C63A7" w:rsidRDefault="0045740B" w:rsidP="004C63A7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</w:r>
      <w:r w:rsidR="004C63A7" w:rsidRPr="004C63A7">
        <w:rPr>
          <w:rFonts w:eastAsia="Times New Roman"/>
          <w:b/>
          <w:bCs/>
          <w:sz w:val="28"/>
          <w:szCs w:val="28"/>
        </w:rPr>
        <w:t xml:space="preserve">Кафедра информатики</w:t>
      </w:r>
    </w:p>
    <w:p w14:paraId="42DF5484" w14:textId="7097C556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 w:rsidR="004C63A7" w:rsidRPr="004C63A7">
        <w:rPr>
          <w:rFonts w:eastAsia="Times New Roman"/>
          <w:sz w:val="27"/>
          <w:szCs w:val="27"/>
        </w:rPr>
        <w:t>2020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536BB577" w:rsidR="0052666A" w:rsidRDefault="0052666A">
      <w:pPr>
        <w:spacing w:line="20" w:lineRule="exact"/>
        <w:rPr>
          <w:sz w:val="20"/>
          <w:szCs w:val="20"/>
        </w:rPr>
      </w:pPr>
    </w:p>
    <w:p w14:paraId="5B71181E" w14:textId="3C17C8E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</w:t>
      </w:r>
      <w:r w:rsidR="004C63A7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661D7BE8" w:rsidR="0052666A" w:rsidRDefault="0052666A">
      <w:pPr>
        <w:spacing w:line="20" w:lineRule="exact"/>
        <w:rPr>
          <w:sz w:val="20"/>
          <w:szCs w:val="20"/>
        </w:rPr>
      </w:pPr>
    </w:p>
    <w:p w14:paraId="41C742D3" w14:textId="04EF2BEE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0E9CA6D0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45922FBB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6675058D" w:rsidR="0052666A" w:rsidRDefault="0052666A">
      <w:pPr>
        <w:spacing w:line="20" w:lineRule="exact"/>
        <w:rPr>
          <w:sz w:val="20"/>
          <w:szCs w:val="20"/>
        </w:rPr>
      </w:pP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2B255B42" w:rsidR="0052666A" w:rsidRPr="0093264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Рабочая программа утверждена на заседании НМС </w:t>
      </w:r>
      <w:r w:rsidR="0093264A" w:rsidRPr="0093264A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9B8FCC0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«» </w:t>
      </w: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</w:t>
      </w:r>
      <w:r w:rsidR="00B644C2">
        <w:rPr>
          <w:rFonts w:eastAsia="Times New Roman"/>
          <w:sz w:val="28"/>
          <w:szCs w:val="28"/>
        </w:rPr>
        <w:t>20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3262E5FD" w:rsidR="0052666A" w:rsidRDefault="0052666A">
      <w:pPr>
        <w:spacing w:line="20" w:lineRule="exact"/>
        <w:rPr>
          <w:sz w:val="20"/>
          <w:szCs w:val="20"/>
        </w:rPr>
      </w:pPr>
    </w:p>
    <w:p w14:paraId="4DAAFFC6" w14:textId="0085D02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 xml:space="preserve">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1111111111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Алгебра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222222222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ууууууууууууууууууууууу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 w:rsidTr="00953FF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3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 w:rsidTr="00953FF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3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 w:rsidTr="00953FF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3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 w:rsidTr="00953FF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3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использовать основы философских знаний для формирования мировоззренческой позиции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48A8FB0C" w:rsidR="0052666A" w:rsidRPr="00953FF7" w:rsidRDefault="00061F41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основные направления, проблемы, теории и методы философии, содержание современных философских дискуссий по проблемам общественного развития.</w:t>
            </w:r>
          </w:p>
        </w:tc>
        <w:tc>
          <w:tcPr>
            <w:tcW w:w="3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1C57EFC5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использовать положения и категории философии для оценивания и анализа различных социальных тенденций, фактов и явлений.</w:t>
            </w:r>
          </w:p>
        </w:tc>
        <w:tc>
          <w:tcPr>
            <w:tcW w:w="3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3EBCEC9D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Владеть навыками анализа текстов, имеющих философское содержание.</w:t>
            </w:r>
          </w:p>
        </w:tc>
        <w:tc>
          <w:tcPr>
            <w:tcW w:w="3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УК-2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B9BAD0D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Знать: закономерности и этапы исторического процесса, основные исторические факты, даты, события и имена исторических деятелей России; основные события и процессы отечественной истории в контексте мировой истории. </w:t>
            </w:r>
          </w:p>
        </w:tc>
        <w:tc>
          <w:tcPr>
            <w:tcW w:w="3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138D2E7E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использовать положения и категории философии для оценивания и анализа различных социальных тенденций, фактов и явлений.</w:t>
            </w:r>
          </w:p>
        </w:tc>
        <w:tc>
          <w:tcPr>
            <w:tcW w:w="3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11E312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0075799B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Владеть навыками анализа текстов, имеющих философское содержание.</w:t>
            </w:r>
          </w:p>
        </w:tc>
        <w:tc>
          <w:tcPr>
            <w:tcW w:w="3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640222C5" w:rsidR="00CC61E6" w:rsidRPr="00CC61E6" w:rsidRDefault="00CC61E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4F3E8C3D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1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EB6553">
      <w:pPr>
        <w:ind w:left="260"/>
        <w:rPr>
          <w:rFonts w:eastAsia="Times New Roman"/>
          <w:sz w:val="28"/>
          <w:szCs w:val="28"/>
          <w:u w:val="single"/>
        </w:rPr>
      </w:pPr>
      <w:hyperlink r:id="rId1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EB6553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2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2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E870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F2F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8F71A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3B1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5914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BF0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5A7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0DEC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E2E2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01C3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E8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266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87CE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C24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7A8F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0C10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A6F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B265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021B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CC7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263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DE80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EA62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5E15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5A75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B34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11E9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E9A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9526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10C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1967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56A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C5EA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DF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5C9B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AF5C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412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86D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68CF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C3D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F6F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95EE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C47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E460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D702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F58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7B88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F3C7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7E82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6D2F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DABD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F38B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C801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C29C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0732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F73F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52E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E0C5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C81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1B9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F284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777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E68B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6623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B885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61F41"/>
    <w:rsid w:val="0007524F"/>
    <w:rsid w:val="0009089D"/>
    <w:rsid w:val="000E3E2D"/>
    <w:rsid w:val="001A357D"/>
    <w:rsid w:val="003B1343"/>
    <w:rsid w:val="00440E2D"/>
    <w:rsid w:val="0045740B"/>
    <w:rsid w:val="004C63A7"/>
    <w:rsid w:val="004F4BDE"/>
    <w:rsid w:val="0052666A"/>
    <w:rsid w:val="0057124E"/>
    <w:rsid w:val="005A66FD"/>
    <w:rsid w:val="005E4294"/>
    <w:rsid w:val="007A2A1B"/>
    <w:rsid w:val="008355DC"/>
    <w:rsid w:val="008A365A"/>
    <w:rsid w:val="00927392"/>
    <w:rsid w:val="0093264A"/>
    <w:rsid w:val="00953FF7"/>
    <w:rsid w:val="00A70EE1"/>
    <w:rsid w:val="00AC0E7B"/>
    <w:rsid w:val="00B644C2"/>
    <w:rsid w:val="00C65C0C"/>
    <w:rsid w:val="00CC61E6"/>
    <w:rsid w:val="00CD2DA0"/>
    <w:rsid w:val="00D03234"/>
    <w:rsid w:val="00DD11B9"/>
    <w:rsid w:val="00E11F0E"/>
    <w:rsid w:val="00E86886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prbookshop.ru/71485.html;" TargetMode="External"/><Relationship Id="rId18" Type="http://schemas.openxmlformats.org/officeDocument/2006/relationships/hyperlink" Target="http://window.edu.ru/resource/098/24098" TargetMode="External"/><Relationship Id="rId26" Type="http://schemas.openxmlformats.org/officeDocument/2006/relationships/hyperlink" Target="http://www.IPR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47933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indow.edu.ru/resource/465/78465" TargetMode="External"/><Relationship Id="rId25" Type="http://schemas.openxmlformats.org/officeDocument/2006/relationships/hyperlink" Target="http://www.e.lan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1485.html" TargetMode="External"/><Relationship Id="rId20" Type="http://schemas.openxmlformats.org/officeDocument/2006/relationships/hyperlink" Target="http://www.iprbookshop.ru/3567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lib.oreluniver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indow.edu.ru/resource/465/78465" TargetMode="External"/><Relationship Id="rId23" Type="http://schemas.openxmlformats.org/officeDocument/2006/relationships/hyperlink" Target="http://www.iprbookshop.ru/5221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iprbookshop.ru/13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ndow.edu.ru/resource/941/23941;" TargetMode="External"/><Relationship Id="rId22" Type="http://schemas.openxmlformats.org/officeDocument/2006/relationships/hyperlink" Target="http://www.iprbookshop.ru/30055.html" TargetMode="External"/><Relationship Id="rId27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40</cp:revision>
  <dcterms:created xsi:type="dcterms:W3CDTF">2020-09-14T17:17:00Z</dcterms:created>
  <dcterms:modified xsi:type="dcterms:W3CDTF">2020-10-21T23:06:00Z</dcterms:modified>
</cp:coreProperties>
</file>