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C79E6">
      <w:pPr>
        <w:spacing w:line="288" w:lineRule="auto"/>
      </w:pPr>
      <w:bookmarkStart w:id="36" w:name="_GoBack"/>
      <w:bookmarkEnd w:id="36"/>
    </w:p>
    <w:p w14:paraId="129A422D">
      <w:pPr>
        <w:spacing w:line="288" w:lineRule="auto"/>
      </w:pPr>
    </w:p>
    <w:p w14:paraId="007DAC85">
      <w:pPr>
        <w:spacing w:line="480" w:lineRule="auto"/>
        <w:jc w:val="center"/>
      </w:pPr>
      <w:r>
        <w:rPr>
          <w:rFonts w:ascii="华文行楷" w:hAnsi="华文行楷" w:eastAsia="华文行楷"/>
          <w:b w:val="0"/>
          <w:sz w:val="52"/>
        </w:rPr>
        <w:t>东 北 石 油 大 学</w:t>
      </w:r>
    </w:p>
    <w:p w14:paraId="6C0435D6">
      <w:pPr>
        <w:spacing w:line="288" w:lineRule="auto"/>
      </w:pPr>
    </w:p>
    <w:p w14:paraId="4EF58B06">
      <w:pPr>
        <w:spacing w:line="480" w:lineRule="auto"/>
        <w:jc w:val="center"/>
      </w:pPr>
      <w:r>
        <w:rPr>
          <w:rFonts w:ascii="华文行楷" w:hAnsi="华文行楷" w:eastAsia="华文行楷"/>
          <w:b w:val="0"/>
          <w:sz w:val="84"/>
        </w:rPr>
        <w:t>课  程  设  计</w:t>
      </w:r>
    </w:p>
    <w:p w14:paraId="7681C418">
      <w:pPr>
        <w:spacing w:line="288" w:lineRule="auto"/>
      </w:pPr>
    </w:p>
    <w:p w14:paraId="70758241">
      <w:pPr>
        <w:spacing w:line="288" w:lineRule="auto"/>
      </w:pPr>
    </w:p>
    <w:p w14:paraId="69C9B2D8">
      <w:pPr>
        <w:spacing w:line="288" w:lineRule="auto"/>
      </w:pPr>
    </w:p>
    <w:p w14:paraId="2BB794B9">
      <w:pPr>
        <w:spacing w:line="288" w:lineRule="auto"/>
      </w:pPr>
    </w:p>
    <w:p w14:paraId="5ACE3597">
      <w:pPr>
        <w:spacing w:line="480" w:lineRule="auto"/>
        <w:jc w:val="center"/>
      </w:pPr>
      <w:r>
        <w:rPr>
          <w:rFonts w:ascii="华文行楷" w:hAnsi="华文行楷" w:eastAsia="华文行楷"/>
          <w:b w:val="0"/>
          <w:sz w:val="32"/>
        </w:rPr>
        <w:t>2026年 7 月25日</w:t>
      </w:r>
    </w:p>
    <w:p w14:paraId="5FC06905">
      <w:r>
        <w:br w:type="page"/>
      </w:r>
    </w:p>
    <w:p w14:paraId="633753FC">
      <w:pPr>
        <w:spacing w:line="480" w:lineRule="auto"/>
        <w:jc w:val="center"/>
      </w:pPr>
      <w:r>
        <w:rPr>
          <w:rFonts w:ascii="宋体" w:hAnsi="宋体" w:eastAsia="宋体"/>
          <w:b w:val="0"/>
          <w:sz w:val="52"/>
        </w:rPr>
        <w:t>东北石油大学课程设计任务书</w:t>
      </w:r>
    </w:p>
    <w:p w14:paraId="7B9099BD">
      <w:pPr>
        <w:spacing w:line="288" w:lineRule="auto"/>
      </w:pPr>
    </w:p>
    <w:p w14:paraId="098AE0B6">
      <w:pPr>
        <w:spacing w:line="480" w:lineRule="auto"/>
        <w:jc w:val="both"/>
      </w:pPr>
      <w:r>
        <w:rPr>
          <w:rFonts w:ascii="Times New Roman" w:hAnsi="Times New Roman" w:eastAsia="宋体"/>
          <w:b w:val="0"/>
          <w:sz w:val="24"/>
        </w:rPr>
        <w:t>课程                       面向对象课程设计</w:t>
      </w:r>
    </w:p>
    <w:p w14:paraId="4D7B5B79">
      <w:pPr>
        <w:spacing w:line="480" w:lineRule="auto"/>
        <w:jc w:val="both"/>
      </w:pPr>
      <w:r>
        <w:rPr>
          <w:rFonts w:ascii="Times New Roman" w:hAnsi="Times New Roman" w:eastAsia="宋体"/>
          <w:b w:val="0"/>
          <w:sz w:val="24"/>
        </w:rPr>
        <w:t>题目                   校园易购信息管理系统的开发</w:t>
      </w:r>
    </w:p>
    <w:p w14:paraId="10F16A76">
      <w:pPr>
        <w:spacing w:line="480" w:lineRule="auto"/>
        <w:jc w:val="both"/>
      </w:pPr>
      <w:r>
        <w:rPr>
          <w:rFonts w:ascii="Times New Roman" w:hAnsi="Times New Roman" w:eastAsia="宋体"/>
          <w:b w:val="0"/>
          <w:sz w:val="24"/>
        </w:rPr>
        <w:t>院系  计算机与信息技术学院  姓名     刘雅婷     学号  250702940701</w:t>
      </w:r>
    </w:p>
    <w:p w14:paraId="4390F6F7">
      <w:pPr>
        <w:spacing w:line="480" w:lineRule="auto"/>
        <w:jc w:val="both"/>
      </w:pPr>
      <w:r>
        <w:rPr>
          <w:rFonts w:ascii="Times New Roman" w:hAnsi="Times New Roman" w:eastAsia="宋体"/>
          <w:b w:val="0"/>
          <w:sz w:val="24"/>
        </w:rPr>
        <w:t>主要内容、基本要求、主要参考资料等</w:t>
      </w:r>
    </w:p>
    <w:p w14:paraId="0A45CFC8">
      <w:pPr>
        <w:spacing w:before="157" w:line="360" w:lineRule="auto"/>
        <w:jc w:val="both"/>
      </w:pPr>
      <w:r>
        <w:rPr>
          <w:rFonts w:ascii="Times New Roman" w:hAnsi="Times New Roman" w:eastAsia="宋体"/>
          <w:b w:val="0"/>
          <w:sz w:val="24"/>
        </w:rPr>
        <w:t>一、主要内容</w:t>
      </w:r>
    </w:p>
    <w:p w14:paraId="73285860">
      <w:pPr>
        <w:spacing w:line="360" w:lineRule="auto"/>
        <w:ind w:firstLine="420"/>
        <w:jc w:val="both"/>
      </w:pPr>
      <w:r>
        <w:rPr>
          <w:rFonts w:ascii="Times New Roman" w:hAnsi="Times New Roman" w:eastAsia="宋体"/>
          <w:b w:val="0"/>
          <w:sz w:val="24"/>
        </w:rPr>
        <w:t>本次课程设计主要完成校园易购管理系统的设计与开发。对校园易购管理系统的需求进行任务分解，完成功能模块设计，数据库表结构设计要合理、关系清晰，并最终实现商品类别管理、商品信息管理、供货商管理、订单售卖及其它系统所需的附加信息管理等功能。</w:t>
      </w:r>
    </w:p>
    <w:p w14:paraId="6216E807">
      <w:pPr>
        <w:spacing w:before="157" w:line="360" w:lineRule="auto"/>
        <w:jc w:val="both"/>
      </w:pPr>
      <w:r>
        <w:rPr>
          <w:rFonts w:ascii="Times New Roman" w:hAnsi="Times New Roman" w:eastAsia="宋体"/>
          <w:b w:val="0"/>
          <w:sz w:val="24"/>
        </w:rPr>
        <w:t>二、基本要求</w:t>
      </w:r>
    </w:p>
    <w:p w14:paraId="1E3970D9">
      <w:pPr>
        <w:spacing w:line="360" w:lineRule="auto"/>
        <w:ind w:firstLine="420"/>
        <w:jc w:val="both"/>
      </w:pPr>
      <w:r>
        <w:rPr>
          <w:rFonts w:ascii="Times New Roman" w:hAnsi="Times New Roman" w:eastAsia="宋体"/>
          <w:b w:val="0"/>
          <w:sz w:val="24"/>
        </w:rPr>
        <w:t>1．该系统开发环境为Microsoft Visual Studio 2022或以上版本，编程语言为C#，后台数据库为SQL Server 2019或以上版本，开发模式为C/S。</w:t>
      </w:r>
    </w:p>
    <w:p w14:paraId="46143C6E">
      <w:pPr>
        <w:spacing w:line="360" w:lineRule="auto"/>
        <w:ind w:firstLine="420"/>
        <w:jc w:val="both"/>
      </w:pPr>
      <w:r>
        <w:rPr>
          <w:rFonts w:ascii="Times New Roman" w:hAnsi="Times New Roman" w:eastAsia="宋体"/>
          <w:b w:val="0"/>
          <w:sz w:val="24"/>
        </w:rPr>
        <w:t>2．完成系统规划与设计过程，实现系统功能的开发，确保系统可顺利运行。</w:t>
      </w:r>
    </w:p>
    <w:p w14:paraId="02E330C8">
      <w:pPr>
        <w:spacing w:line="360" w:lineRule="auto"/>
        <w:ind w:firstLine="420"/>
        <w:jc w:val="both"/>
      </w:pPr>
      <w:r>
        <w:rPr>
          <w:rFonts w:ascii="Times New Roman" w:hAnsi="Times New Roman" w:eastAsia="宋体"/>
          <w:b w:val="0"/>
          <w:sz w:val="24"/>
        </w:rPr>
        <w:t>3．完成课程设计报告撰写工作。</w:t>
      </w:r>
    </w:p>
    <w:p w14:paraId="19B5AF45">
      <w:pPr>
        <w:spacing w:before="157" w:line="360" w:lineRule="auto"/>
        <w:jc w:val="both"/>
      </w:pPr>
      <w:r>
        <w:rPr>
          <w:rFonts w:ascii="Times New Roman" w:hAnsi="Times New Roman" w:eastAsia="宋体"/>
          <w:b w:val="0"/>
          <w:sz w:val="24"/>
        </w:rPr>
        <w:t>三、主要参考资料</w:t>
      </w:r>
    </w:p>
    <w:p w14:paraId="5A6915BD">
      <w:pPr>
        <w:spacing w:line="360" w:lineRule="auto"/>
        <w:ind w:firstLine="420"/>
        <w:jc w:val="both"/>
      </w:pPr>
      <w:r>
        <w:rPr>
          <w:rFonts w:ascii="Times New Roman" w:hAnsi="Times New Roman" w:eastAsia="宋体"/>
          <w:b w:val="0"/>
          <w:sz w:val="24"/>
        </w:rPr>
        <w:t>[1]江红．C#程序设计教程[M]．北京：清华大学出版社，2024．</w:t>
      </w:r>
    </w:p>
    <w:p w14:paraId="1A2EF80F">
      <w:pPr>
        <w:spacing w:line="360" w:lineRule="auto"/>
        <w:ind w:firstLine="420"/>
        <w:jc w:val="both"/>
      </w:pPr>
      <w:r>
        <w:rPr>
          <w:rFonts w:ascii="Times New Roman" w:hAnsi="Times New Roman" w:eastAsia="宋体"/>
          <w:b w:val="0"/>
          <w:sz w:val="24"/>
        </w:rPr>
        <w:t>[2]明日科技．SQL Server完全自学教程 [M]．北京：人民邮电出版社，2023．</w:t>
      </w:r>
    </w:p>
    <w:p w14:paraId="7089E325">
      <w:pPr>
        <w:spacing w:line="360" w:lineRule="auto"/>
        <w:ind w:firstLine="420"/>
        <w:jc w:val="both"/>
      </w:pPr>
      <w:r>
        <w:rPr>
          <w:rFonts w:ascii="Times New Roman" w:hAnsi="Times New Roman" w:eastAsia="宋体"/>
          <w:b w:val="0"/>
          <w:sz w:val="24"/>
        </w:rPr>
        <w:t>[3]曹宇，许高峰，王佳丽．C#程序设计与编程案例[M]．北京：清华大学出版社，2022．</w:t>
      </w:r>
    </w:p>
    <w:p w14:paraId="6074A02F">
      <w:pPr>
        <w:spacing w:line="360" w:lineRule="auto"/>
        <w:ind w:firstLine="420"/>
        <w:jc w:val="both"/>
      </w:pPr>
      <w:r>
        <w:rPr>
          <w:rFonts w:ascii="Times New Roman" w:hAnsi="Times New Roman" w:eastAsia="宋体"/>
          <w:b w:val="0"/>
          <w:sz w:val="24"/>
        </w:rPr>
        <w:t>[4]崔祥．基于Web的在线购物系统设计[J]．无线互联科技，2022，19(24)：71-74．</w:t>
      </w:r>
    </w:p>
    <w:p w14:paraId="5F9EA3FD">
      <w:pPr>
        <w:spacing w:line="288" w:lineRule="auto"/>
      </w:pPr>
    </w:p>
    <w:p w14:paraId="74F7860D">
      <w:pPr>
        <w:spacing w:line="360" w:lineRule="auto"/>
        <w:jc w:val="both"/>
      </w:pPr>
      <w:r>
        <w:rPr>
          <w:rFonts w:ascii="Times New Roman" w:hAnsi="Times New Roman" w:eastAsia="宋体"/>
          <w:b w:val="0"/>
          <w:sz w:val="24"/>
        </w:rPr>
        <w:t xml:space="preserve">完成期限       18-20周      </w:t>
      </w:r>
    </w:p>
    <w:p w14:paraId="314679FE">
      <w:pPr>
        <w:spacing w:line="360" w:lineRule="auto"/>
        <w:jc w:val="both"/>
      </w:pPr>
      <w:r>
        <w:rPr>
          <w:rFonts w:ascii="Times New Roman" w:hAnsi="Times New Roman" w:eastAsia="宋体"/>
          <w:b w:val="0"/>
          <w:sz w:val="24"/>
        </w:rPr>
        <w:t xml:space="preserve">指导教师                    </w:t>
      </w:r>
    </w:p>
    <w:p w14:paraId="4D66020C">
      <w:pPr>
        <w:spacing w:line="360" w:lineRule="auto"/>
        <w:jc w:val="both"/>
      </w:pPr>
      <w:r>
        <w:rPr>
          <w:rFonts w:ascii="Times New Roman" w:hAnsi="Times New Roman" w:eastAsia="宋体"/>
          <w:b w:val="0"/>
          <w:sz w:val="24"/>
        </w:rPr>
        <w:t xml:space="preserve">专业负责人                  </w:t>
      </w:r>
    </w:p>
    <w:p w14:paraId="4AB70282">
      <w:pPr>
        <w:spacing w:line="288" w:lineRule="auto"/>
      </w:pPr>
    </w:p>
    <w:p w14:paraId="100AC802">
      <w:pPr>
        <w:spacing w:line="360" w:lineRule="auto"/>
        <w:jc w:val="center"/>
      </w:pPr>
      <w:r>
        <w:rPr>
          <w:rFonts w:ascii="Times New Roman" w:hAnsi="Times New Roman" w:eastAsia="宋体"/>
          <w:b w:val="0"/>
          <w:sz w:val="24"/>
        </w:rPr>
        <w:t xml:space="preserve">                                                      2026年7月6日</w:t>
      </w:r>
    </w:p>
    <w:p w14:paraId="4AB56DDB">
      <w:pPr>
        <w:spacing w:line="288" w:lineRule="auto"/>
        <w:ind w:firstLine="720"/>
      </w:pPr>
    </w:p>
    <w:p w14:paraId="057E9DC2">
      <w:r>
        <w:br w:type="page"/>
      </w:r>
    </w:p>
    <w:p w14:paraId="32FC057F">
      <w:pPr>
        <w:spacing w:before="624" w:after="624" w:line="288" w:lineRule="auto"/>
        <w:jc w:val="center"/>
      </w:pPr>
      <w:r>
        <w:rPr>
          <w:rFonts w:ascii="黑体" w:hAnsi="黑体" w:eastAsia="黑体"/>
          <w:b w:val="0"/>
          <w:sz w:val="36"/>
        </w:rPr>
        <w:t>目 录</w:t>
      </w:r>
    </w:p>
    <w:p w14:paraId="2866BB41">
      <w:pPr>
        <w:pStyle w:val="27"/>
        <w:tabs>
          <w:tab w:val="right" w:leader="dot" w:pos="8788"/>
        </w:tabs>
      </w:pPr>
      <w:r>
        <w:fldChar w:fldCharType="begin"/>
      </w:r>
      <w:r>
        <w:instrText xml:space="preserve"> TOC \o "1-3" \h \z \u </w:instrText>
      </w:r>
      <w:r>
        <w:fldChar w:fldCharType="separate"/>
      </w:r>
      <w:r>
        <w:fldChar w:fldCharType="begin"/>
      </w:r>
      <w:r>
        <w:instrText xml:space="preserve"> HYPERLINK \l _Toc8511 </w:instrText>
      </w:r>
      <w:r>
        <w:fldChar w:fldCharType="separate"/>
      </w:r>
      <w:r>
        <w:t>第1章 概 述</w:t>
      </w:r>
      <w:r>
        <w:tab/>
      </w:r>
      <w:r>
        <w:fldChar w:fldCharType="begin"/>
      </w:r>
      <w:r>
        <w:instrText xml:space="preserve"> PAGEREF _Toc8511 \h </w:instrText>
      </w:r>
      <w:r>
        <w:fldChar w:fldCharType="separate"/>
      </w:r>
      <w:r>
        <w:t>5</w:t>
      </w:r>
      <w:r>
        <w:fldChar w:fldCharType="end"/>
      </w:r>
      <w:r>
        <w:fldChar w:fldCharType="end"/>
      </w:r>
    </w:p>
    <w:p w14:paraId="0348B3AD">
      <w:pPr>
        <w:pStyle w:val="30"/>
        <w:tabs>
          <w:tab w:val="right" w:leader="dot" w:pos="8788"/>
        </w:tabs>
      </w:pPr>
      <w:r>
        <w:fldChar w:fldCharType="begin"/>
      </w:r>
      <w:r>
        <w:instrText xml:space="preserve"> HYPERLINK \l _Toc14736 </w:instrText>
      </w:r>
      <w:r>
        <w:fldChar w:fldCharType="separate"/>
      </w:r>
      <w:r>
        <w:rPr>
          <w:rFonts w:ascii="黑体" w:hAnsi="黑体" w:eastAsia="黑体"/>
        </w:rPr>
        <w:t>1.1 项目的目的和意义</w:t>
      </w:r>
      <w:r>
        <w:tab/>
      </w:r>
      <w:r>
        <w:fldChar w:fldCharType="begin"/>
      </w:r>
      <w:r>
        <w:instrText xml:space="preserve"> PAGEREF _Toc14736 \h </w:instrText>
      </w:r>
      <w:r>
        <w:fldChar w:fldCharType="separate"/>
      </w:r>
      <w:r>
        <w:t>5</w:t>
      </w:r>
      <w:r>
        <w:fldChar w:fldCharType="end"/>
      </w:r>
      <w:r>
        <w:fldChar w:fldCharType="end"/>
      </w:r>
    </w:p>
    <w:p w14:paraId="47E883F1">
      <w:pPr>
        <w:pStyle w:val="30"/>
        <w:tabs>
          <w:tab w:val="right" w:leader="dot" w:pos="8788"/>
        </w:tabs>
      </w:pPr>
      <w:r>
        <w:fldChar w:fldCharType="begin"/>
      </w:r>
      <w:r>
        <w:instrText xml:space="preserve"> HYPERLINK \l _Toc30325 </w:instrText>
      </w:r>
      <w:r>
        <w:fldChar w:fldCharType="separate"/>
      </w:r>
      <w:r>
        <w:rPr>
          <w:rFonts w:ascii="黑体" w:hAnsi="黑体" w:eastAsia="黑体"/>
        </w:rPr>
        <w:t>1.2 项目解决方案选型分析</w:t>
      </w:r>
      <w:r>
        <w:tab/>
      </w:r>
      <w:r>
        <w:fldChar w:fldCharType="begin"/>
      </w:r>
      <w:r>
        <w:instrText xml:space="preserve"> PAGEREF _Toc30325 \h </w:instrText>
      </w:r>
      <w:r>
        <w:fldChar w:fldCharType="separate"/>
      </w:r>
      <w:r>
        <w:t>6</w:t>
      </w:r>
      <w:r>
        <w:fldChar w:fldCharType="end"/>
      </w:r>
      <w:r>
        <w:fldChar w:fldCharType="end"/>
      </w:r>
    </w:p>
    <w:p w14:paraId="37B8B57C">
      <w:pPr>
        <w:pStyle w:val="30"/>
        <w:tabs>
          <w:tab w:val="right" w:leader="dot" w:pos="8788"/>
        </w:tabs>
      </w:pPr>
      <w:r>
        <w:fldChar w:fldCharType="begin"/>
      </w:r>
      <w:r>
        <w:instrText xml:space="preserve"> HYPERLINK \l _Toc10347 </w:instrText>
      </w:r>
      <w:r>
        <w:fldChar w:fldCharType="separate"/>
      </w:r>
      <w:r>
        <w:rPr>
          <w:rFonts w:ascii="黑体" w:hAnsi="黑体" w:eastAsia="黑体"/>
        </w:rPr>
        <w:t>1.3 技术开发基础</w:t>
      </w:r>
      <w:r>
        <w:tab/>
      </w:r>
      <w:r>
        <w:fldChar w:fldCharType="begin"/>
      </w:r>
      <w:r>
        <w:instrText xml:space="preserve"> PAGEREF _Toc10347 \h </w:instrText>
      </w:r>
      <w:r>
        <w:fldChar w:fldCharType="separate"/>
      </w:r>
      <w:r>
        <w:t>6</w:t>
      </w:r>
      <w:r>
        <w:fldChar w:fldCharType="end"/>
      </w:r>
      <w:r>
        <w:fldChar w:fldCharType="end"/>
      </w:r>
    </w:p>
    <w:p w14:paraId="5199C299">
      <w:pPr>
        <w:pStyle w:val="24"/>
        <w:tabs>
          <w:tab w:val="right" w:leader="dot" w:pos="8788"/>
        </w:tabs>
      </w:pPr>
      <w:r>
        <w:fldChar w:fldCharType="begin"/>
      </w:r>
      <w:r>
        <w:instrText xml:space="preserve"> HYPERLINK \l _Toc10761 </w:instrText>
      </w:r>
      <w:r>
        <w:fldChar w:fldCharType="separate"/>
      </w:r>
      <w:r>
        <w:rPr>
          <w:rFonts w:ascii="黑体" w:hAnsi="黑体" w:eastAsia="黑体"/>
        </w:rPr>
        <w:t>1.3.1 面向对象技术</w:t>
      </w:r>
      <w:r>
        <w:tab/>
      </w:r>
      <w:r>
        <w:fldChar w:fldCharType="begin"/>
      </w:r>
      <w:r>
        <w:instrText xml:space="preserve"> PAGEREF _Toc10761 \h </w:instrText>
      </w:r>
      <w:r>
        <w:fldChar w:fldCharType="separate"/>
      </w:r>
      <w:r>
        <w:t>6</w:t>
      </w:r>
      <w:r>
        <w:fldChar w:fldCharType="end"/>
      </w:r>
      <w:r>
        <w:fldChar w:fldCharType="end"/>
      </w:r>
    </w:p>
    <w:p w14:paraId="068E94F5">
      <w:pPr>
        <w:pStyle w:val="24"/>
        <w:tabs>
          <w:tab w:val="right" w:leader="dot" w:pos="8788"/>
        </w:tabs>
      </w:pPr>
      <w:r>
        <w:fldChar w:fldCharType="begin"/>
      </w:r>
      <w:r>
        <w:instrText xml:space="preserve"> HYPERLINK \l _Toc10849 </w:instrText>
      </w:r>
      <w:r>
        <w:fldChar w:fldCharType="separate"/>
      </w:r>
      <w:r>
        <w:rPr>
          <w:rFonts w:ascii="黑体" w:hAnsi="黑体" w:eastAsia="黑体"/>
        </w:rPr>
        <w:t>1.3.2 C#开发语言</w:t>
      </w:r>
      <w:r>
        <w:tab/>
      </w:r>
      <w:r>
        <w:fldChar w:fldCharType="begin"/>
      </w:r>
      <w:r>
        <w:instrText xml:space="preserve"> PAGEREF _Toc10849 \h </w:instrText>
      </w:r>
      <w:r>
        <w:fldChar w:fldCharType="separate"/>
      </w:r>
      <w:r>
        <w:t>7</w:t>
      </w:r>
      <w:r>
        <w:fldChar w:fldCharType="end"/>
      </w:r>
      <w:r>
        <w:fldChar w:fldCharType="end"/>
      </w:r>
    </w:p>
    <w:p w14:paraId="0F38E51E">
      <w:pPr>
        <w:pStyle w:val="24"/>
        <w:tabs>
          <w:tab w:val="right" w:leader="dot" w:pos="8788"/>
        </w:tabs>
      </w:pPr>
      <w:r>
        <w:fldChar w:fldCharType="begin"/>
      </w:r>
      <w:r>
        <w:instrText xml:space="preserve"> HYPERLINK \l _Toc30387 </w:instrText>
      </w:r>
      <w:r>
        <w:fldChar w:fldCharType="separate"/>
      </w:r>
      <w:r>
        <w:rPr>
          <w:rFonts w:ascii="黑体" w:hAnsi="黑体" w:eastAsia="黑体"/>
        </w:rPr>
        <w:t>1.3.3 SQL Server数据库管理系统</w:t>
      </w:r>
      <w:r>
        <w:tab/>
      </w:r>
      <w:r>
        <w:fldChar w:fldCharType="begin"/>
      </w:r>
      <w:r>
        <w:instrText xml:space="preserve"> PAGEREF _Toc30387 \h </w:instrText>
      </w:r>
      <w:r>
        <w:fldChar w:fldCharType="separate"/>
      </w:r>
      <w:r>
        <w:t>7</w:t>
      </w:r>
      <w:r>
        <w:fldChar w:fldCharType="end"/>
      </w:r>
      <w:r>
        <w:fldChar w:fldCharType="end"/>
      </w:r>
    </w:p>
    <w:p w14:paraId="4BA9915E">
      <w:pPr>
        <w:pStyle w:val="24"/>
        <w:tabs>
          <w:tab w:val="right" w:leader="dot" w:pos="8788"/>
        </w:tabs>
      </w:pPr>
      <w:r>
        <w:fldChar w:fldCharType="begin"/>
      </w:r>
      <w:r>
        <w:instrText xml:space="preserve"> HYPERLINK \l _Toc21219 </w:instrText>
      </w:r>
      <w:r>
        <w:fldChar w:fldCharType="separate"/>
      </w:r>
      <w:r>
        <w:rPr>
          <w:rFonts w:ascii="黑体" w:hAnsi="黑体" w:eastAsia="黑体"/>
        </w:rPr>
        <w:t>1.3.4 Client/Server开发模式</w:t>
      </w:r>
      <w:r>
        <w:tab/>
      </w:r>
      <w:r>
        <w:fldChar w:fldCharType="begin"/>
      </w:r>
      <w:r>
        <w:instrText xml:space="preserve"> PAGEREF _Toc21219 \h </w:instrText>
      </w:r>
      <w:r>
        <w:fldChar w:fldCharType="separate"/>
      </w:r>
      <w:r>
        <w:t>8</w:t>
      </w:r>
      <w:r>
        <w:fldChar w:fldCharType="end"/>
      </w:r>
      <w:r>
        <w:fldChar w:fldCharType="end"/>
      </w:r>
    </w:p>
    <w:p w14:paraId="3F706373">
      <w:pPr>
        <w:pStyle w:val="30"/>
        <w:tabs>
          <w:tab w:val="right" w:leader="dot" w:pos="8788"/>
        </w:tabs>
      </w:pPr>
      <w:r>
        <w:fldChar w:fldCharType="begin"/>
      </w:r>
      <w:r>
        <w:instrText xml:space="preserve"> HYPERLINK \l _Toc16207 </w:instrText>
      </w:r>
      <w:r>
        <w:fldChar w:fldCharType="separate"/>
      </w:r>
      <w:r>
        <w:rPr>
          <w:rFonts w:ascii="黑体" w:hAnsi="黑体" w:eastAsia="黑体"/>
        </w:rPr>
        <w:t>1.4 系统基本功能</w:t>
      </w:r>
      <w:r>
        <w:tab/>
      </w:r>
      <w:r>
        <w:fldChar w:fldCharType="begin"/>
      </w:r>
      <w:r>
        <w:instrText xml:space="preserve"> PAGEREF _Toc16207 \h </w:instrText>
      </w:r>
      <w:r>
        <w:fldChar w:fldCharType="separate"/>
      </w:r>
      <w:r>
        <w:t>8</w:t>
      </w:r>
      <w:r>
        <w:fldChar w:fldCharType="end"/>
      </w:r>
      <w:r>
        <w:fldChar w:fldCharType="end"/>
      </w:r>
    </w:p>
    <w:p w14:paraId="0D6C0147">
      <w:pPr>
        <w:pStyle w:val="27"/>
        <w:tabs>
          <w:tab w:val="right" w:leader="dot" w:pos="8788"/>
        </w:tabs>
      </w:pPr>
      <w:r>
        <w:fldChar w:fldCharType="begin"/>
      </w:r>
      <w:r>
        <w:instrText xml:space="preserve"> HYPERLINK \l _Toc27077 </w:instrText>
      </w:r>
      <w:r>
        <w:fldChar w:fldCharType="separate"/>
      </w:r>
      <w:r>
        <w:t>第2章 系统设计</w:t>
      </w:r>
      <w:r>
        <w:tab/>
      </w:r>
      <w:r>
        <w:fldChar w:fldCharType="begin"/>
      </w:r>
      <w:r>
        <w:instrText xml:space="preserve"> PAGEREF _Toc27077 \h </w:instrText>
      </w:r>
      <w:r>
        <w:fldChar w:fldCharType="separate"/>
      </w:r>
      <w:r>
        <w:t>9</w:t>
      </w:r>
      <w:r>
        <w:fldChar w:fldCharType="end"/>
      </w:r>
      <w:r>
        <w:fldChar w:fldCharType="end"/>
      </w:r>
    </w:p>
    <w:p w14:paraId="4CFBAB5A">
      <w:pPr>
        <w:pStyle w:val="30"/>
        <w:tabs>
          <w:tab w:val="right" w:leader="dot" w:pos="8788"/>
        </w:tabs>
      </w:pPr>
      <w:r>
        <w:fldChar w:fldCharType="begin"/>
      </w:r>
      <w:r>
        <w:instrText xml:space="preserve"> HYPERLINK \l _Toc807 </w:instrText>
      </w:r>
      <w:r>
        <w:fldChar w:fldCharType="separate"/>
      </w:r>
      <w:r>
        <w:t>2.1 系统功能模块设计</w:t>
      </w:r>
      <w:r>
        <w:tab/>
      </w:r>
      <w:r>
        <w:fldChar w:fldCharType="begin"/>
      </w:r>
      <w:r>
        <w:instrText xml:space="preserve"> PAGEREF _Toc807 \h </w:instrText>
      </w:r>
      <w:r>
        <w:fldChar w:fldCharType="separate"/>
      </w:r>
      <w:r>
        <w:t>9</w:t>
      </w:r>
      <w:r>
        <w:fldChar w:fldCharType="end"/>
      </w:r>
      <w:r>
        <w:fldChar w:fldCharType="end"/>
      </w:r>
    </w:p>
    <w:p w14:paraId="42ED90BD">
      <w:pPr>
        <w:pStyle w:val="30"/>
        <w:tabs>
          <w:tab w:val="right" w:leader="dot" w:pos="8788"/>
        </w:tabs>
      </w:pPr>
      <w:r>
        <w:fldChar w:fldCharType="begin"/>
      </w:r>
      <w:r>
        <w:instrText xml:space="preserve"> HYPERLINK \l _Toc29923 </w:instrText>
      </w:r>
      <w:r>
        <w:fldChar w:fldCharType="separate"/>
      </w:r>
      <w:r>
        <w:t>2.2 数据库设计</w:t>
      </w:r>
      <w:r>
        <w:tab/>
      </w:r>
      <w:r>
        <w:fldChar w:fldCharType="begin"/>
      </w:r>
      <w:r>
        <w:instrText xml:space="preserve"> PAGEREF _Toc29923 \h </w:instrText>
      </w:r>
      <w:r>
        <w:fldChar w:fldCharType="separate"/>
      </w:r>
      <w:r>
        <w:t>10</w:t>
      </w:r>
      <w:r>
        <w:fldChar w:fldCharType="end"/>
      </w:r>
      <w:r>
        <w:fldChar w:fldCharType="end"/>
      </w:r>
    </w:p>
    <w:p w14:paraId="30C2E5BA">
      <w:pPr>
        <w:pStyle w:val="27"/>
        <w:tabs>
          <w:tab w:val="right" w:leader="dot" w:pos="8788"/>
        </w:tabs>
      </w:pPr>
      <w:r>
        <w:fldChar w:fldCharType="begin"/>
      </w:r>
      <w:r>
        <w:instrText xml:space="preserve"> HYPERLINK \l _Toc3447 </w:instrText>
      </w:r>
      <w:r>
        <w:fldChar w:fldCharType="separate"/>
      </w:r>
      <w:r>
        <w:t>第3章 系统的详细设计及实现</w:t>
      </w:r>
      <w:r>
        <w:tab/>
      </w:r>
      <w:r>
        <w:fldChar w:fldCharType="begin"/>
      </w:r>
      <w:r>
        <w:instrText xml:space="preserve"> PAGEREF _Toc3447 \h </w:instrText>
      </w:r>
      <w:r>
        <w:fldChar w:fldCharType="separate"/>
      </w:r>
      <w:r>
        <w:t>14</w:t>
      </w:r>
      <w:r>
        <w:fldChar w:fldCharType="end"/>
      </w:r>
      <w:r>
        <w:fldChar w:fldCharType="end"/>
      </w:r>
    </w:p>
    <w:p w14:paraId="7164C20C">
      <w:pPr>
        <w:pStyle w:val="30"/>
        <w:tabs>
          <w:tab w:val="right" w:leader="dot" w:pos="8788"/>
        </w:tabs>
      </w:pPr>
      <w:r>
        <w:fldChar w:fldCharType="begin"/>
      </w:r>
      <w:r>
        <w:instrText xml:space="preserve"> HYPERLINK \l _Toc17431 </w:instrText>
      </w:r>
      <w:r>
        <w:fldChar w:fldCharType="separate"/>
      </w:r>
      <w:r>
        <w:rPr>
          <w:rFonts w:ascii="黑体" w:hAnsi="黑体" w:eastAsia="黑体"/>
        </w:rPr>
        <w:t>3.1 公共类</w:t>
      </w:r>
      <w:r>
        <w:tab/>
      </w:r>
      <w:r>
        <w:fldChar w:fldCharType="begin"/>
      </w:r>
      <w:r>
        <w:instrText xml:space="preserve"> PAGEREF _Toc17431 \h </w:instrText>
      </w:r>
      <w:r>
        <w:fldChar w:fldCharType="separate"/>
      </w:r>
      <w:r>
        <w:t>14</w:t>
      </w:r>
      <w:r>
        <w:fldChar w:fldCharType="end"/>
      </w:r>
      <w:r>
        <w:fldChar w:fldCharType="end"/>
      </w:r>
    </w:p>
    <w:p w14:paraId="23B09992">
      <w:pPr>
        <w:pStyle w:val="30"/>
        <w:tabs>
          <w:tab w:val="right" w:leader="dot" w:pos="8788"/>
        </w:tabs>
      </w:pPr>
      <w:r>
        <w:fldChar w:fldCharType="begin"/>
      </w:r>
      <w:r>
        <w:instrText xml:space="preserve"> HYPERLINK \l _Toc531 </w:instrText>
      </w:r>
      <w:r>
        <w:fldChar w:fldCharType="separate"/>
      </w:r>
      <w:r>
        <w:rPr>
          <w:rFonts w:ascii="黑体" w:hAnsi="黑体" w:eastAsia="黑体"/>
        </w:rPr>
        <w:t>3.2 系统登录与主窗体</w:t>
      </w:r>
      <w:r>
        <w:tab/>
      </w:r>
      <w:r>
        <w:fldChar w:fldCharType="begin"/>
      </w:r>
      <w:r>
        <w:instrText xml:space="preserve"> PAGEREF _Toc531 \h </w:instrText>
      </w:r>
      <w:r>
        <w:fldChar w:fldCharType="separate"/>
      </w:r>
      <w:r>
        <w:t>15</w:t>
      </w:r>
      <w:r>
        <w:fldChar w:fldCharType="end"/>
      </w:r>
      <w:r>
        <w:fldChar w:fldCharType="end"/>
      </w:r>
    </w:p>
    <w:p w14:paraId="6461DE17">
      <w:pPr>
        <w:pStyle w:val="24"/>
        <w:tabs>
          <w:tab w:val="right" w:leader="dot" w:pos="8788"/>
        </w:tabs>
      </w:pPr>
      <w:r>
        <w:fldChar w:fldCharType="begin"/>
      </w:r>
      <w:r>
        <w:instrText xml:space="preserve"> HYPERLINK \l _Toc14777 </w:instrText>
      </w:r>
      <w:r>
        <w:fldChar w:fldCharType="separate"/>
      </w:r>
      <w:r>
        <w:rPr>
          <w:rFonts w:ascii="黑体" w:hAnsi="黑体" w:eastAsia="黑体"/>
        </w:rPr>
        <w:t>3.2.1 登录界面设计</w:t>
      </w:r>
      <w:r>
        <w:tab/>
      </w:r>
      <w:r>
        <w:fldChar w:fldCharType="begin"/>
      </w:r>
      <w:r>
        <w:instrText xml:space="preserve"> PAGEREF _Toc14777 \h </w:instrText>
      </w:r>
      <w:r>
        <w:fldChar w:fldCharType="separate"/>
      </w:r>
      <w:r>
        <w:t>15</w:t>
      </w:r>
      <w:r>
        <w:fldChar w:fldCharType="end"/>
      </w:r>
      <w:r>
        <w:fldChar w:fldCharType="end"/>
      </w:r>
    </w:p>
    <w:p w14:paraId="3AE76E6D">
      <w:pPr>
        <w:pStyle w:val="24"/>
        <w:tabs>
          <w:tab w:val="right" w:leader="dot" w:pos="8788"/>
        </w:tabs>
      </w:pPr>
      <w:r>
        <w:fldChar w:fldCharType="begin"/>
      </w:r>
      <w:r>
        <w:instrText xml:space="preserve"> HYPERLINK \l _Toc14436 </w:instrText>
      </w:r>
      <w:r>
        <w:fldChar w:fldCharType="separate"/>
      </w:r>
      <w:r>
        <w:rPr>
          <w:rFonts w:ascii="黑体" w:hAnsi="黑体" w:eastAsia="黑体"/>
        </w:rPr>
        <w:t>3.2.2 登录代码</w:t>
      </w:r>
      <w:r>
        <w:tab/>
      </w:r>
      <w:r>
        <w:fldChar w:fldCharType="begin"/>
      </w:r>
      <w:r>
        <w:instrText xml:space="preserve"> PAGEREF _Toc14436 \h </w:instrText>
      </w:r>
      <w:r>
        <w:fldChar w:fldCharType="separate"/>
      </w:r>
      <w:r>
        <w:t>16</w:t>
      </w:r>
      <w:r>
        <w:fldChar w:fldCharType="end"/>
      </w:r>
      <w:r>
        <w:fldChar w:fldCharType="end"/>
      </w:r>
    </w:p>
    <w:p w14:paraId="491665EF">
      <w:pPr>
        <w:pStyle w:val="30"/>
        <w:tabs>
          <w:tab w:val="right" w:leader="dot" w:pos="8788"/>
        </w:tabs>
      </w:pPr>
      <w:r>
        <w:fldChar w:fldCharType="begin"/>
      </w:r>
      <w:r>
        <w:instrText xml:space="preserve"> HYPERLINK \l _Toc7231 </w:instrText>
      </w:r>
      <w:r>
        <w:fldChar w:fldCharType="separate"/>
      </w:r>
      <w:r>
        <w:rPr>
          <w:rFonts w:ascii="黑体" w:hAnsi="黑体" w:eastAsia="黑体"/>
        </w:rPr>
        <w:t>3.3 主窗体</w:t>
      </w:r>
      <w:r>
        <w:tab/>
      </w:r>
      <w:r>
        <w:fldChar w:fldCharType="begin"/>
      </w:r>
      <w:r>
        <w:instrText xml:space="preserve"> PAGEREF _Toc7231 \h </w:instrText>
      </w:r>
      <w:r>
        <w:fldChar w:fldCharType="separate"/>
      </w:r>
      <w:r>
        <w:t>16</w:t>
      </w:r>
      <w:r>
        <w:fldChar w:fldCharType="end"/>
      </w:r>
      <w:r>
        <w:fldChar w:fldCharType="end"/>
      </w:r>
    </w:p>
    <w:p w14:paraId="046CAD64">
      <w:pPr>
        <w:pStyle w:val="24"/>
        <w:tabs>
          <w:tab w:val="right" w:leader="dot" w:pos="8788"/>
        </w:tabs>
      </w:pPr>
      <w:r>
        <w:fldChar w:fldCharType="begin"/>
      </w:r>
      <w:r>
        <w:instrText xml:space="preserve"> HYPERLINK \l _Toc7948 </w:instrText>
      </w:r>
      <w:r>
        <w:fldChar w:fldCharType="separate"/>
      </w:r>
      <w:r>
        <w:rPr>
          <w:rFonts w:ascii="黑体" w:hAnsi="黑体" w:eastAsia="黑体"/>
        </w:rPr>
        <w:t>3.3.1 主窗体设计</w:t>
      </w:r>
      <w:r>
        <w:tab/>
      </w:r>
      <w:r>
        <w:fldChar w:fldCharType="begin"/>
      </w:r>
      <w:r>
        <w:instrText xml:space="preserve"> PAGEREF _Toc7948 \h </w:instrText>
      </w:r>
      <w:r>
        <w:fldChar w:fldCharType="separate"/>
      </w:r>
      <w:r>
        <w:t>16</w:t>
      </w:r>
      <w:r>
        <w:fldChar w:fldCharType="end"/>
      </w:r>
      <w:r>
        <w:fldChar w:fldCharType="end"/>
      </w:r>
    </w:p>
    <w:p w14:paraId="1D047CCB">
      <w:pPr>
        <w:pStyle w:val="24"/>
        <w:tabs>
          <w:tab w:val="right" w:leader="dot" w:pos="8788"/>
        </w:tabs>
      </w:pPr>
      <w:r>
        <w:fldChar w:fldCharType="begin"/>
      </w:r>
      <w:r>
        <w:instrText xml:space="preserve"> HYPERLINK \l _Toc25014 </w:instrText>
      </w:r>
      <w:r>
        <w:fldChar w:fldCharType="separate"/>
      </w:r>
      <w:r>
        <w:rPr>
          <w:rFonts w:ascii="黑体" w:hAnsi="黑体" w:eastAsia="黑体"/>
        </w:rPr>
        <w:t>3.3.2 主窗体代码</w:t>
      </w:r>
      <w:r>
        <w:tab/>
      </w:r>
      <w:r>
        <w:fldChar w:fldCharType="begin"/>
      </w:r>
      <w:r>
        <w:instrText xml:space="preserve"> PAGEREF _Toc25014 \h </w:instrText>
      </w:r>
      <w:r>
        <w:fldChar w:fldCharType="separate"/>
      </w:r>
      <w:r>
        <w:t>17</w:t>
      </w:r>
      <w:r>
        <w:fldChar w:fldCharType="end"/>
      </w:r>
      <w:r>
        <w:fldChar w:fldCharType="end"/>
      </w:r>
    </w:p>
    <w:p w14:paraId="713CD86D">
      <w:pPr>
        <w:pStyle w:val="30"/>
        <w:tabs>
          <w:tab w:val="right" w:leader="dot" w:pos="8788"/>
        </w:tabs>
      </w:pPr>
      <w:r>
        <w:fldChar w:fldCharType="begin"/>
      </w:r>
      <w:r>
        <w:instrText xml:space="preserve"> HYPERLINK \l _Toc30199 </w:instrText>
      </w:r>
      <w:r>
        <w:fldChar w:fldCharType="separate"/>
      </w:r>
      <w:r>
        <w:rPr>
          <w:rFonts w:ascii="黑体" w:hAnsi="黑体" w:eastAsia="黑体"/>
        </w:rPr>
        <w:t>3.4 商品信息管理</w:t>
      </w:r>
      <w:r>
        <w:tab/>
      </w:r>
      <w:r>
        <w:fldChar w:fldCharType="begin"/>
      </w:r>
      <w:r>
        <w:instrText xml:space="preserve"> PAGEREF _Toc30199 \h </w:instrText>
      </w:r>
      <w:r>
        <w:fldChar w:fldCharType="separate"/>
      </w:r>
      <w:r>
        <w:t>17</w:t>
      </w:r>
      <w:r>
        <w:fldChar w:fldCharType="end"/>
      </w:r>
      <w:r>
        <w:fldChar w:fldCharType="end"/>
      </w:r>
    </w:p>
    <w:p w14:paraId="4380366E">
      <w:pPr>
        <w:pStyle w:val="24"/>
        <w:tabs>
          <w:tab w:val="right" w:leader="dot" w:pos="8788"/>
        </w:tabs>
      </w:pPr>
      <w:r>
        <w:fldChar w:fldCharType="begin"/>
      </w:r>
      <w:r>
        <w:instrText xml:space="preserve"> HYPERLINK \l _Toc11306 </w:instrText>
      </w:r>
      <w:r>
        <w:fldChar w:fldCharType="separate"/>
      </w:r>
      <w:r>
        <w:rPr>
          <w:rFonts w:ascii="黑体" w:hAnsi="黑体" w:eastAsia="黑体"/>
        </w:rPr>
        <w:t>3.4.1 界面设计</w:t>
      </w:r>
      <w:r>
        <w:tab/>
      </w:r>
      <w:r>
        <w:fldChar w:fldCharType="begin"/>
      </w:r>
      <w:r>
        <w:instrText xml:space="preserve"> PAGEREF _Toc11306 \h </w:instrText>
      </w:r>
      <w:r>
        <w:fldChar w:fldCharType="separate"/>
      </w:r>
      <w:r>
        <w:t>17</w:t>
      </w:r>
      <w:r>
        <w:fldChar w:fldCharType="end"/>
      </w:r>
      <w:r>
        <w:fldChar w:fldCharType="end"/>
      </w:r>
    </w:p>
    <w:p w14:paraId="219222FB">
      <w:pPr>
        <w:pStyle w:val="24"/>
        <w:tabs>
          <w:tab w:val="right" w:leader="dot" w:pos="8788"/>
        </w:tabs>
      </w:pPr>
      <w:r>
        <w:fldChar w:fldCharType="begin"/>
      </w:r>
      <w:r>
        <w:instrText xml:space="preserve"> HYPERLINK \l _Toc22945 </w:instrText>
      </w:r>
      <w:r>
        <w:fldChar w:fldCharType="separate"/>
      </w:r>
      <w:r>
        <w:rPr>
          <w:rFonts w:ascii="黑体" w:hAnsi="黑体" w:eastAsia="黑体"/>
        </w:rPr>
        <w:t>3.4.2 编码实现</w:t>
      </w:r>
      <w:r>
        <w:tab/>
      </w:r>
      <w:r>
        <w:fldChar w:fldCharType="begin"/>
      </w:r>
      <w:r>
        <w:instrText xml:space="preserve"> PAGEREF _Toc22945 \h </w:instrText>
      </w:r>
      <w:r>
        <w:fldChar w:fldCharType="separate"/>
      </w:r>
      <w:r>
        <w:t>18</w:t>
      </w:r>
      <w:r>
        <w:fldChar w:fldCharType="end"/>
      </w:r>
      <w:r>
        <w:fldChar w:fldCharType="end"/>
      </w:r>
    </w:p>
    <w:p w14:paraId="718BF19C">
      <w:pPr>
        <w:pStyle w:val="30"/>
        <w:tabs>
          <w:tab w:val="right" w:leader="dot" w:pos="8788"/>
        </w:tabs>
      </w:pPr>
      <w:r>
        <w:fldChar w:fldCharType="begin"/>
      </w:r>
      <w:r>
        <w:instrText xml:space="preserve"> HYPERLINK \l _Toc9788 </w:instrText>
      </w:r>
      <w:r>
        <w:fldChar w:fldCharType="separate"/>
      </w:r>
      <w:r>
        <w:rPr>
          <w:rFonts w:ascii="黑体" w:hAnsi="黑体" w:eastAsia="黑体"/>
        </w:rPr>
        <w:t>3.5 订单管理</w:t>
      </w:r>
      <w:r>
        <w:tab/>
      </w:r>
      <w:r>
        <w:fldChar w:fldCharType="begin"/>
      </w:r>
      <w:r>
        <w:instrText xml:space="preserve"> PAGEREF _Toc9788 \h </w:instrText>
      </w:r>
      <w:r>
        <w:fldChar w:fldCharType="separate"/>
      </w:r>
      <w:r>
        <w:t>27</w:t>
      </w:r>
      <w:r>
        <w:fldChar w:fldCharType="end"/>
      </w:r>
      <w:r>
        <w:fldChar w:fldCharType="end"/>
      </w:r>
    </w:p>
    <w:p w14:paraId="24821FF3">
      <w:pPr>
        <w:pStyle w:val="24"/>
        <w:tabs>
          <w:tab w:val="right" w:leader="dot" w:pos="8788"/>
        </w:tabs>
      </w:pPr>
      <w:r>
        <w:fldChar w:fldCharType="begin"/>
      </w:r>
      <w:r>
        <w:instrText xml:space="preserve"> HYPERLINK \l _Toc12757 </w:instrText>
      </w:r>
      <w:r>
        <w:fldChar w:fldCharType="separate"/>
      </w:r>
      <w:r>
        <w:rPr>
          <w:rFonts w:ascii="黑体" w:hAnsi="黑体" w:eastAsia="黑体"/>
        </w:rPr>
        <w:t>3.5.1 创建订单功能</w:t>
      </w:r>
      <w:r>
        <w:tab/>
      </w:r>
      <w:r>
        <w:fldChar w:fldCharType="begin"/>
      </w:r>
      <w:r>
        <w:instrText xml:space="preserve"> PAGEREF _Toc12757 \h </w:instrText>
      </w:r>
      <w:r>
        <w:fldChar w:fldCharType="separate"/>
      </w:r>
      <w:r>
        <w:t>27</w:t>
      </w:r>
      <w:r>
        <w:fldChar w:fldCharType="end"/>
      </w:r>
      <w:r>
        <w:fldChar w:fldCharType="end"/>
      </w:r>
    </w:p>
    <w:p w14:paraId="7DC95B32">
      <w:pPr>
        <w:pStyle w:val="24"/>
        <w:tabs>
          <w:tab w:val="right" w:leader="dot" w:pos="8788"/>
        </w:tabs>
      </w:pPr>
      <w:r>
        <w:fldChar w:fldCharType="begin"/>
      </w:r>
      <w:r>
        <w:instrText xml:space="preserve"> HYPERLINK \l _Toc10615 </w:instrText>
      </w:r>
      <w:r>
        <w:fldChar w:fldCharType="separate"/>
      </w:r>
      <w:r>
        <w:rPr>
          <w:rFonts w:ascii="黑体" w:hAnsi="黑体" w:eastAsia="黑体"/>
        </w:rPr>
        <w:t>3.5.2 订单查询与确认支付</w:t>
      </w:r>
      <w:r>
        <w:tab/>
      </w:r>
      <w:r>
        <w:fldChar w:fldCharType="begin"/>
      </w:r>
      <w:r>
        <w:instrText xml:space="preserve"> PAGEREF _Toc10615 \h </w:instrText>
      </w:r>
      <w:r>
        <w:fldChar w:fldCharType="separate"/>
      </w:r>
      <w:r>
        <w:t>27</w:t>
      </w:r>
      <w:r>
        <w:fldChar w:fldCharType="end"/>
      </w:r>
      <w:r>
        <w:fldChar w:fldCharType="end"/>
      </w:r>
    </w:p>
    <w:p w14:paraId="1489D12B">
      <w:pPr>
        <w:pStyle w:val="30"/>
        <w:tabs>
          <w:tab w:val="right" w:leader="dot" w:pos="8788"/>
        </w:tabs>
      </w:pPr>
      <w:r>
        <w:fldChar w:fldCharType="begin"/>
      </w:r>
      <w:r>
        <w:instrText xml:space="preserve"> HYPERLINK \l _Toc26429 </w:instrText>
      </w:r>
      <w:r>
        <w:fldChar w:fldCharType="separate"/>
      </w:r>
      <w:r>
        <w:rPr>
          <w:rFonts w:ascii="黑体" w:hAnsi="黑体" w:eastAsia="黑体"/>
        </w:rPr>
        <w:t>3.6 供货商信息管理</w:t>
      </w:r>
      <w:r>
        <w:tab/>
      </w:r>
      <w:r>
        <w:fldChar w:fldCharType="begin"/>
      </w:r>
      <w:r>
        <w:instrText xml:space="preserve"> PAGEREF _Toc26429 \h </w:instrText>
      </w:r>
      <w:r>
        <w:fldChar w:fldCharType="separate"/>
      </w:r>
      <w:r>
        <w:t>28</w:t>
      </w:r>
      <w:r>
        <w:fldChar w:fldCharType="end"/>
      </w:r>
      <w:r>
        <w:fldChar w:fldCharType="end"/>
      </w:r>
    </w:p>
    <w:p w14:paraId="0E095954">
      <w:pPr>
        <w:pStyle w:val="24"/>
        <w:tabs>
          <w:tab w:val="right" w:leader="dot" w:pos="8788"/>
        </w:tabs>
      </w:pPr>
      <w:r>
        <w:fldChar w:fldCharType="begin"/>
      </w:r>
      <w:r>
        <w:instrText xml:space="preserve"> HYPERLINK \l _Toc9241 </w:instrText>
      </w:r>
      <w:r>
        <w:fldChar w:fldCharType="separate"/>
      </w:r>
      <w:r>
        <w:rPr>
          <w:rFonts w:ascii="黑体" w:hAnsi="黑体" w:eastAsia="黑体"/>
        </w:rPr>
        <w:t>3.6.1 界面设计</w:t>
      </w:r>
      <w:r>
        <w:tab/>
      </w:r>
      <w:r>
        <w:fldChar w:fldCharType="begin"/>
      </w:r>
      <w:r>
        <w:instrText xml:space="preserve"> PAGEREF _Toc9241 \h </w:instrText>
      </w:r>
      <w:r>
        <w:fldChar w:fldCharType="separate"/>
      </w:r>
      <w:r>
        <w:t>28</w:t>
      </w:r>
      <w:r>
        <w:fldChar w:fldCharType="end"/>
      </w:r>
      <w:r>
        <w:fldChar w:fldCharType="end"/>
      </w:r>
    </w:p>
    <w:p w14:paraId="6C139D65">
      <w:pPr>
        <w:pStyle w:val="24"/>
        <w:tabs>
          <w:tab w:val="right" w:leader="dot" w:pos="8788"/>
        </w:tabs>
      </w:pPr>
      <w:r>
        <w:fldChar w:fldCharType="begin"/>
      </w:r>
      <w:r>
        <w:instrText xml:space="preserve"> HYPERLINK \l _Toc7787 </w:instrText>
      </w:r>
      <w:r>
        <w:fldChar w:fldCharType="separate"/>
      </w:r>
      <w:r>
        <w:rPr>
          <w:rFonts w:ascii="黑体" w:hAnsi="黑体" w:eastAsia="黑体"/>
        </w:rPr>
        <w:t>3.6.2 编码实现</w:t>
      </w:r>
      <w:r>
        <w:tab/>
      </w:r>
      <w:r>
        <w:fldChar w:fldCharType="begin"/>
      </w:r>
      <w:r>
        <w:instrText xml:space="preserve"> PAGEREF _Toc7787 \h </w:instrText>
      </w:r>
      <w:r>
        <w:fldChar w:fldCharType="separate"/>
      </w:r>
      <w:r>
        <w:t>28</w:t>
      </w:r>
      <w:r>
        <w:fldChar w:fldCharType="end"/>
      </w:r>
      <w:r>
        <w:fldChar w:fldCharType="end"/>
      </w:r>
    </w:p>
    <w:p w14:paraId="1B2AB2FF">
      <w:pPr>
        <w:pStyle w:val="27"/>
        <w:tabs>
          <w:tab w:val="right" w:leader="dot" w:pos="8788"/>
        </w:tabs>
      </w:pPr>
      <w:r>
        <w:fldChar w:fldCharType="begin"/>
      </w:r>
      <w:r>
        <w:instrText xml:space="preserve"> HYPERLINK \l _Toc8819 </w:instrText>
      </w:r>
      <w:r>
        <w:fldChar w:fldCharType="separate"/>
      </w:r>
      <w:r>
        <w:t>第4章 系统测试</w:t>
      </w:r>
      <w:r>
        <w:tab/>
      </w:r>
      <w:r>
        <w:fldChar w:fldCharType="begin"/>
      </w:r>
      <w:r>
        <w:instrText xml:space="preserve"> PAGEREF _Toc8819 \h </w:instrText>
      </w:r>
      <w:r>
        <w:fldChar w:fldCharType="separate"/>
      </w:r>
      <w:r>
        <w:t>28</w:t>
      </w:r>
      <w:r>
        <w:fldChar w:fldCharType="end"/>
      </w:r>
      <w:r>
        <w:fldChar w:fldCharType="end"/>
      </w:r>
    </w:p>
    <w:p w14:paraId="6E00614A">
      <w:pPr>
        <w:pStyle w:val="30"/>
        <w:tabs>
          <w:tab w:val="right" w:leader="dot" w:pos="8788"/>
        </w:tabs>
      </w:pPr>
      <w:r>
        <w:fldChar w:fldCharType="begin"/>
      </w:r>
      <w:r>
        <w:instrText xml:space="preserve"> HYPERLINK \l _Toc27727 </w:instrText>
      </w:r>
      <w:r>
        <w:fldChar w:fldCharType="separate"/>
      </w:r>
      <w:r>
        <w:t>4.1 系统测试的原则</w:t>
      </w:r>
      <w:r>
        <w:tab/>
      </w:r>
      <w:r>
        <w:fldChar w:fldCharType="begin"/>
      </w:r>
      <w:r>
        <w:instrText xml:space="preserve"> PAGEREF _Toc27727 \h </w:instrText>
      </w:r>
      <w:r>
        <w:fldChar w:fldCharType="separate"/>
      </w:r>
      <w:r>
        <w:t>28</w:t>
      </w:r>
      <w:r>
        <w:fldChar w:fldCharType="end"/>
      </w:r>
      <w:r>
        <w:fldChar w:fldCharType="end"/>
      </w:r>
    </w:p>
    <w:p w14:paraId="07A5F2FC">
      <w:pPr>
        <w:pStyle w:val="30"/>
        <w:tabs>
          <w:tab w:val="right" w:leader="dot" w:pos="8788"/>
        </w:tabs>
      </w:pPr>
      <w:r>
        <w:fldChar w:fldCharType="begin"/>
      </w:r>
      <w:r>
        <w:instrText xml:space="preserve"> HYPERLINK \l _Toc16403 </w:instrText>
      </w:r>
      <w:r>
        <w:fldChar w:fldCharType="separate"/>
      </w:r>
      <w:r>
        <w:t>4.2 测试结果</w:t>
      </w:r>
      <w:r>
        <w:tab/>
      </w:r>
      <w:r>
        <w:fldChar w:fldCharType="begin"/>
      </w:r>
      <w:r>
        <w:instrText xml:space="preserve"> PAGEREF _Toc16403 \h </w:instrText>
      </w:r>
      <w:r>
        <w:fldChar w:fldCharType="separate"/>
      </w:r>
      <w:r>
        <w:t>29</w:t>
      </w:r>
      <w:r>
        <w:fldChar w:fldCharType="end"/>
      </w:r>
      <w:r>
        <w:fldChar w:fldCharType="end"/>
      </w:r>
    </w:p>
    <w:p w14:paraId="0E894098">
      <w:pPr>
        <w:pStyle w:val="27"/>
        <w:tabs>
          <w:tab w:val="right" w:leader="dot" w:pos="8788"/>
        </w:tabs>
      </w:pPr>
      <w:r>
        <w:fldChar w:fldCharType="begin"/>
      </w:r>
      <w:r>
        <w:instrText xml:space="preserve"> HYPERLINK \l _Toc22320 </w:instrText>
      </w:r>
      <w:r>
        <w:fldChar w:fldCharType="separate"/>
      </w:r>
      <w:r>
        <w:t>结 论</w:t>
      </w:r>
      <w:r>
        <w:tab/>
      </w:r>
      <w:r>
        <w:fldChar w:fldCharType="begin"/>
      </w:r>
      <w:r>
        <w:instrText xml:space="preserve"> PAGEREF _Toc22320 \h </w:instrText>
      </w:r>
      <w:r>
        <w:fldChar w:fldCharType="separate"/>
      </w:r>
      <w:r>
        <w:t>30</w:t>
      </w:r>
      <w:r>
        <w:fldChar w:fldCharType="end"/>
      </w:r>
      <w:r>
        <w:fldChar w:fldCharType="end"/>
      </w:r>
    </w:p>
    <w:p w14:paraId="03D310FE">
      <w:pPr>
        <w:pStyle w:val="27"/>
        <w:tabs>
          <w:tab w:val="right" w:leader="dot" w:pos="8788"/>
        </w:tabs>
      </w:pPr>
      <w:r>
        <w:fldChar w:fldCharType="begin"/>
      </w:r>
      <w:r>
        <w:instrText xml:space="preserve"> HYPERLINK \l _Toc10056 </w:instrText>
      </w:r>
      <w:r>
        <w:fldChar w:fldCharType="separate"/>
      </w:r>
      <w:r>
        <w:t>参考文献</w:t>
      </w:r>
      <w:r>
        <w:tab/>
      </w:r>
      <w:r>
        <w:fldChar w:fldCharType="begin"/>
      </w:r>
      <w:r>
        <w:instrText xml:space="preserve"> PAGEREF _Toc10056 \h </w:instrText>
      </w:r>
      <w:r>
        <w:fldChar w:fldCharType="separate"/>
      </w:r>
      <w:r>
        <w:t>32</w:t>
      </w:r>
      <w:r>
        <w:fldChar w:fldCharType="end"/>
      </w:r>
      <w:r>
        <w:fldChar w:fldCharType="end"/>
      </w:r>
    </w:p>
    <w:p w14:paraId="3F270BCA">
      <w:pPr>
        <w:pStyle w:val="27"/>
        <w:tabs>
          <w:tab w:val="right" w:leader="dot" w:pos="8788"/>
        </w:tabs>
      </w:pPr>
      <w:r>
        <w:fldChar w:fldCharType="begin"/>
      </w:r>
      <w:r>
        <w:instrText xml:space="preserve"> HYPERLINK \l _Toc20647 </w:instrText>
      </w:r>
      <w:r>
        <w:fldChar w:fldCharType="separate"/>
      </w:r>
      <w:r>
        <w:t>附录1团队开发会议记录1</w:t>
      </w:r>
      <w:r>
        <w:tab/>
      </w:r>
      <w:r>
        <w:fldChar w:fldCharType="begin"/>
      </w:r>
      <w:r>
        <w:instrText xml:space="preserve"> PAGEREF _Toc20647 \h </w:instrText>
      </w:r>
      <w:r>
        <w:fldChar w:fldCharType="separate"/>
      </w:r>
      <w:r>
        <w:t>32</w:t>
      </w:r>
      <w:r>
        <w:fldChar w:fldCharType="end"/>
      </w:r>
      <w:r>
        <w:fldChar w:fldCharType="end"/>
      </w:r>
    </w:p>
    <w:p w14:paraId="1E00C52D">
      <w:pPr>
        <w:pStyle w:val="27"/>
        <w:tabs>
          <w:tab w:val="right" w:leader="dot" w:pos="8788"/>
        </w:tabs>
      </w:pPr>
      <w:r>
        <w:fldChar w:fldCharType="begin"/>
      </w:r>
      <w:r>
        <w:instrText xml:space="preserve"> HYPERLINK \l _Toc14788 </w:instrText>
      </w:r>
      <w:r>
        <w:fldChar w:fldCharType="separate"/>
      </w:r>
      <w:r>
        <w:t>附录2团队开发会议记录2</w:t>
      </w:r>
      <w:r>
        <w:tab/>
      </w:r>
      <w:r>
        <w:fldChar w:fldCharType="begin"/>
      </w:r>
      <w:r>
        <w:instrText xml:space="preserve"> PAGEREF _Toc14788 \h </w:instrText>
      </w:r>
      <w:r>
        <w:fldChar w:fldCharType="separate"/>
      </w:r>
      <w:r>
        <w:t>34</w:t>
      </w:r>
      <w:r>
        <w:fldChar w:fldCharType="end"/>
      </w:r>
      <w:r>
        <w:fldChar w:fldCharType="end"/>
      </w:r>
    </w:p>
    <w:p w14:paraId="7CC06DC1">
      <w:r>
        <w:fldChar w:fldCharType="end"/>
      </w:r>
    </w:p>
    <w:p w14:paraId="4C7EC965">
      <w:pPr>
        <w:pStyle w:val="3"/>
      </w:pPr>
      <w:bookmarkStart w:id="0" w:name="_Toc8511"/>
      <w:r>
        <w:t>第1章 概 述</w:t>
      </w:r>
      <w:bookmarkEnd w:id="0"/>
    </w:p>
    <w:p w14:paraId="4BF0D8F7">
      <w:pPr>
        <w:pStyle w:val="4"/>
        <w:ind w:firstLine="0"/>
      </w:pPr>
      <w:bookmarkStart w:id="1" w:name="_Toc14736"/>
      <w:r>
        <w:rPr>
          <w:rFonts w:ascii="黑体" w:hAnsi="黑体" w:eastAsia="黑体"/>
          <w:b/>
          <w:sz w:val="24"/>
        </w:rPr>
        <w:t>1.1 项目的目的和意义</w:t>
      </w:r>
      <w:bookmarkEnd w:id="1"/>
    </w:p>
    <w:p w14:paraId="3EA54B2A">
      <w:pPr>
        <w:spacing w:line="288" w:lineRule="auto"/>
        <w:ind w:firstLine="482"/>
        <w:jc w:val="both"/>
      </w:pPr>
      <w:r>
        <w:rPr>
          <w:rFonts w:ascii="Times New Roman" w:hAnsi="Times New Roman" w:eastAsia="宋体"/>
          <w:b w:val="0"/>
          <w:sz w:val="24"/>
        </w:rPr>
        <w:t>随着校园信息化的推进和高校师生对便捷购物需求的日益增长，传统校园超市、便利店存在排队等候时间长、商品信息不透明、库存管理粗放等问题。校园易购信息管理系统旨在将商品类别管理、商品信息维护、供货商管理、订单售卖等环节纳入统一的信息化平台，实现校园商品管理的规范化、系统化、程序化，提高信息处理的速度和准确性。</w:t>
      </w:r>
    </w:p>
    <w:p w14:paraId="5A13B5E4">
      <w:pPr>
        <w:spacing w:line="288" w:lineRule="auto"/>
        <w:ind w:firstLine="482"/>
        <w:jc w:val="both"/>
      </w:pPr>
      <w:r>
        <w:rPr>
          <w:rFonts w:ascii="Times New Roman" w:hAnsi="Times New Roman" w:eastAsia="宋体"/>
          <w:b w:val="0"/>
          <w:sz w:val="24"/>
        </w:rPr>
        <w:t>从信息化角度而言，校园易购信息管理系统将商品采购、入库、销售等业务流程数字化，使商品管理工作规范化、系统化、程序化，避免人工管理的随意性，提高信息处理的速度和准确性。通过计算机系统可以准确、及时、有效地查询和修改商品库存状态、订单记录等关键信息，显著降低管理人员的劳动强度。</w:t>
      </w:r>
    </w:p>
    <w:p w14:paraId="568D428C">
      <w:pPr>
        <w:spacing w:line="288" w:lineRule="auto"/>
        <w:ind w:firstLine="482"/>
        <w:jc w:val="both"/>
      </w:pPr>
      <w:r>
        <w:rPr>
          <w:rFonts w:ascii="Times New Roman" w:hAnsi="Times New Roman" w:eastAsia="宋体"/>
          <w:b w:val="0"/>
          <w:sz w:val="24"/>
        </w:rPr>
        <w:t>从面向对象程序设计课程实践的角度而言，本项目的开发意义在于：通过完整经历需求分析、系统设计、编码实现、测试验证的软件开发生命周期，深入理解面向对象封装、继承、多态三大特性在实际项目中的应用。项目采用三层架构（Model-DAL-BLL-Forms）组织代码，训练了分层设计思维；通过ADO.NET操作SQL Server数据库，掌握了C/S模式下数据访问的核心技术；通过WinForms界面开发，积累了事件驱动编程和控件布局的实践经验。</w:t>
      </w:r>
    </w:p>
    <w:p w14:paraId="70A0DD29">
      <w:pPr>
        <w:spacing w:line="288" w:lineRule="auto"/>
        <w:ind w:firstLine="482"/>
        <w:jc w:val="both"/>
      </w:pPr>
      <w:r>
        <w:rPr>
          <w:rFonts w:ascii="Times New Roman" w:hAnsi="Times New Roman" w:eastAsia="宋体"/>
          <w:b w:val="0"/>
          <w:sz w:val="24"/>
        </w:rPr>
        <w:t>综上所述，本项目的开发既具有改善校园商品管理效率的实际应用价值，又具有训练面向对象编程思维的教学意义，是对课程所学知识的综合运用与深化。</w:t>
      </w:r>
    </w:p>
    <w:p w14:paraId="15415424">
      <w:pPr>
        <w:pStyle w:val="4"/>
        <w:ind w:firstLine="0"/>
      </w:pPr>
      <w:bookmarkStart w:id="2" w:name="_Toc30325"/>
      <w:r>
        <w:rPr>
          <w:rFonts w:ascii="黑体" w:hAnsi="黑体" w:eastAsia="黑体"/>
          <w:b/>
          <w:sz w:val="24"/>
        </w:rPr>
        <w:t>1.2 项目解决方案选型分析</w:t>
      </w:r>
      <w:bookmarkEnd w:id="2"/>
    </w:p>
    <w:p w14:paraId="35FFC1F3">
      <w:pPr>
        <w:spacing w:line="288" w:lineRule="auto"/>
        <w:ind w:firstLine="482"/>
        <w:jc w:val="both"/>
      </w:pPr>
      <w:r>
        <w:rPr>
          <w:rFonts w:ascii="Times New Roman" w:hAnsi="Times New Roman" w:eastAsia="宋体"/>
          <w:b w:val="0"/>
          <w:sz w:val="24"/>
        </w:rPr>
        <w:t>结合大一软件工程专业学生基础薄弱、仅掌握基础C#面向对象语法的现状，通过查阅课程教材、知网相关课程设计文献，收集3套桌面管理系统开发备选方案，从上手难度、课程匹配度、任务规范适配性开展对比论证，完成技术选型。</w:t>
      </w:r>
    </w:p>
    <w:p w14:paraId="39FB8DD9">
      <w:pPr>
        <w:spacing w:line="288" w:lineRule="auto"/>
        <w:ind w:firstLine="482"/>
        <w:jc w:val="both"/>
      </w:pPr>
      <w:r>
        <w:rPr>
          <w:rFonts w:ascii="Times New Roman" w:hAnsi="Times New Roman" w:eastAsia="宋体"/>
          <w:b w:val="0"/>
          <w:sz w:val="24"/>
        </w:rPr>
        <w:t>备选方案分别为JavaSwing、Python+PyQt、C#WinForm组合。JavaSwing需手动编写全部界面代码，环境配置复杂，与C#课程教学内容脱节，数据库JDBC代码冗余，极易出现连接报错。Python+PyQt虽语法简洁，但需额外学习PyQt库，且与面向对象课程设计主线偏离。</w:t>
      </w:r>
    </w:p>
    <w:p w14:paraId="6991AF76">
      <w:pPr>
        <w:spacing w:line="288" w:lineRule="auto"/>
        <w:ind w:firstLine="482"/>
        <w:jc w:val="both"/>
      </w:pPr>
      <w:r>
        <w:rPr>
          <w:rFonts w:ascii="Times New Roman" w:hAnsi="Times New Roman" w:eastAsia="宋体"/>
          <w:b w:val="0"/>
          <w:sz w:val="24"/>
        </w:rPr>
        <w:t>C#WinForm搭配Visual Studio、SQL Server为最优方案。Visual Studio提供完整可视化窗体设计器，文本框、按钮、数据表格、复选框等控件均可直接拖拽布局，大幅减少界面编码量。SQL Server与C#同属微软生态，ADO.NET数据访问接口原生支持，连接稳定。陈美菊在校图电子商务系统分析与设计中指出，校园电子商务系统应优先选择生态完整、社区活跃的技术栈，以降低开发风险和后期维护成本[1]。</w:t>
      </w:r>
    </w:p>
    <w:p w14:paraId="52EB2C2E">
      <w:pPr>
        <w:spacing w:line="288" w:lineRule="auto"/>
        <w:ind w:firstLine="482"/>
        <w:jc w:val="both"/>
      </w:pPr>
      <w:r>
        <w:rPr>
          <w:rFonts w:ascii="Times New Roman" w:hAnsi="Times New Roman" w:eastAsia="宋体"/>
          <w:b w:val="0"/>
          <w:sz w:val="24"/>
        </w:rPr>
        <w:t>综合多维度对比，最终确定开发技术栈：C#语言、.NET 8运行时、Visual Studio 2022、SQL Server、C/S架构。本次完整的方案调研、对比与择优流程充分体现软件开发需求存在多种实现路径，技术选型不能单纯追求新颖，而应匹配团队能力与项目约束。</w:t>
      </w:r>
    </w:p>
    <w:p w14:paraId="6B569249">
      <w:pPr>
        <w:pStyle w:val="4"/>
        <w:ind w:firstLine="0"/>
      </w:pPr>
      <w:bookmarkStart w:id="3" w:name="_Toc10347"/>
      <w:r>
        <w:rPr>
          <w:rFonts w:ascii="黑体" w:hAnsi="黑体" w:eastAsia="黑体"/>
          <w:b/>
          <w:sz w:val="24"/>
        </w:rPr>
        <w:t>1.3 技术开发基础</w:t>
      </w:r>
      <w:bookmarkEnd w:id="3"/>
    </w:p>
    <w:p w14:paraId="0B5D737A">
      <w:pPr>
        <w:pStyle w:val="5"/>
        <w:ind w:firstLine="0"/>
      </w:pPr>
      <w:bookmarkStart w:id="4" w:name="_Toc10761"/>
      <w:r>
        <w:rPr>
          <w:rFonts w:ascii="黑体" w:hAnsi="黑体" w:eastAsia="黑体"/>
          <w:b/>
          <w:sz w:val="32"/>
        </w:rPr>
        <w:t>1.3.1 面向对象技术</w:t>
      </w:r>
      <w:bookmarkEnd w:id="4"/>
    </w:p>
    <w:p w14:paraId="5E1F81D1">
      <w:pPr>
        <w:spacing w:line="288" w:lineRule="auto"/>
        <w:ind w:firstLine="482"/>
        <w:jc w:val="both"/>
      </w:pPr>
      <w:r>
        <w:rPr>
          <w:rFonts w:ascii="Times New Roman" w:hAnsi="Times New Roman" w:eastAsia="宋体"/>
          <w:b w:val="0"/>
          <w:sz w:val="24"/>
        </w:rPr>
        <w:t>面向对象技术（Object-Oriented Technology）是现代软件工程的核心方法论之一，其基本思想是将现实世界中的实体抽象为对象，通过封装、继承、多态三大机制实现软件的模块化设计和代码复用。</w:t>
      </w:r>
    </w:p>
    <w:p w14:paraId="0DA31A83">
      <w:pPr>
        <w:spacing w:line="288" w:lineRule="auto"/>
        <w:ind w:firstLine="482"/>
        <w:jc w:val="both"/>
      </w:pPr>
      <w:r>
        <w:rPr>
          <w:rFonts w:ascii="Times New Roman" w:hAnsi="Times New Roman" w:eastAsia="宋体"/>
          <w:b w:val="0"/>
          <w:sz w:val="24"/>
        </w:rPr>
        <w:t>在本系统中，面向对象思想贯穿始终。系统中的每一类实体（商品、商品类别、供货商、订单、订单明细、用户）均被建模为独立的Model类，封装了各自的属性和行为。例如，Product类封装了商品编号、商品名称、规格、单价、库存数量、产地、生产日期等属性；Order类封装了订单编号、下单日期、支付方式、支付状态、收货人信息、总金额等属性，并包含订单明细列表（List&lt;OrderItem&gt;）；OrderItem类封装了商品编号、商品名称快照、单价快照、购买数量、总价等属性。业务逻辑层（BLL）中的Service类以Model对象为参数和返回值，实现了业务逻辑与数据表示的解耦。</w:t>
      </w:r>
    </w:p>
    <w:p w14:paraId="445D9440">
      <w:pPr>
        <w:spacing w:line="288" w:lineRule="auto"/>
        <w:ind w:firstLine="482"/>
        <w:jc w:val="both"/>
      </w:pPr>
      <w:r>
        <w:rPr>
          <w:rFonts w:ascii="Times New Roman" w:hAnsi="Times New Roman" w:eastAsia="宋体"/>
          <w:b w:val="0"/>
          <w:sz w:val="24"/>
        </w:rPr>
        <w:t>麦志坚在校图电子商务系统的设计与实现中详细论述了面向对象建模在管理信息系统开发中的应用价值，指出合理的类层次设计和职责划分是保证系统可维护性的关键[3]。</w:t>
      </w:r>
    </w:p>
    <w:p w14:paraId="2530549E">
      <w:pPr>
        <w:pStyle w:val="5"/>
        <w:ind w:firstLine="0"/>
      </w:pPr>
      <w:bookmarkStart w:id="5" w:name="_Toc10849"/>
      <w:r>
        <w:rPr>
          <w:rFonts w:ascii="黑体" w:hAnsi="黑体" w:eastAsia="黑体"/>
          <w:b/>
          <w:sz w:val="32"/>
        </w:rPr>
        <w:t>1.3.2 C#开发语言</w:t>
      </w:r>
      <w:bookmarkEnd w:id="5"/>
    </w:p>
    <w:p w14:paraId="0DF28A70">
      <w:pPr>
        <w:spacing w:line="288" w:lineRule="auto"/>
        <w:ind w:firstLine="482"/>
        <w:jc w:val="both"/>
      </w:pPr>
      <w:r>
        <w:rPr>
          <w:rFonts w:ascii="Times New Roman" w:hAnsi="Times New Roman" w:eastAsia="宋体"/>
          <w:b w:val="0"/>
          <w:sz w:val="24"/>
        </w:rPr>
        <w:t>C#（读作C Sharp）是微软公司推出的一种面向对象的、运行于.NET Framework之上的高级程序设计语言。C#继承了C/C++的语法风格，同时吸收了Java的简洁特性，是目前.NET生态中最主流的开发语言。</w:t>
      </w:r>
    </w:p>
    <w:p w14:paraId="257FAAEA">
      <w:pPr>
        <w:spacing w:line="288" w:lineRule="auto"/>
        <w:ind w:firstLine="482"/>
        <w:jc w:val="both"/>
      </w:pPr>
      <w:r>
        <w:rPr>
          <w:rFonts w:ascii="Times New Roman" w:hAnsi="Times New Roman" w:eastAsia="宋体"/>
          <w:b w:val="0"/>
          <w:sz w:val="24"/>
        </w:rPr>
        <w:t>本系统使用C# 12.0（.NET 8 LTS）进行开发，充分利用了其语言特性：使用自动属性（auto-property）简化Model类的封装；使用LINQ to Objects对集合数据进行查询过滤；使用泛型集合List&lt;T&gt;替代ArrayList保证类型安全；使用async/await异步模式处理数据库操作。.NET 8提供的SHA256.HashData()、Convert.ToHexString()等新API简化了密码加密的实现。</w:t>
      </w:r>
    </w:p>
    <w:p w14:paraId="54DBF67E">
      <w:pPr>
        <w:spacing w:line="288" w:lineRule="auto"/>
        <w:ind w:firstLine="482"/>
        <w:jc w:val="both"/>
      </w:pPr>
      <w:r>
        <w:rPr>
          <w:rFonts w:ascii="Times New Roman" w:hAnsi="Times New Roman" w:eastAsia="宋体"/>
          <w:b w:val="0"/>
          <w:sz w:val="24"/>
        </w:rPr>
        <w:t>C#的强类型系统和丰富的编译时检查机制，使得大量潜在错误在编译阶段即被发现，显著提高了代码质量。</w:t>
      </w:r>
    </w:p>
    <w:p w14:paraId="40AFC334">
      <w:pPr>
        <w:pStyle w:val="5"/>
        <w:ind w:firstLine="0"/>
      </w:pPr>
      <w:bookmarkStart w:id="6" w:name="_Toc30387"/>
      <w:r>
        <w:rPr>
          <w:rFonts w:ascii="黑体" w:hAnsi="黑体" w:eastAsia="黑体"/>
          <w:b/>
          <w:sz w:val="32"/>
        </w:rPr>
        <w:t>1.3.3 SQL Server数据库管理系统</w:t>
      </w:r>
      <w:bookmarkEnd w:id="6"/>
    </w:p>
    <w:p w14:paraId="1DBF3B3D">
      <w:pPr>
        <w:spacing w:line="288" w:lineRule="auto"/>
        <w:ind w:firstLine="482"/>
        <w:jc w:val="both"/>
      </w:pPr>
      <w:r>
        <w:rPr>
          <w:rFonts w:ascii="Times New Roman" w:hAnsi="Times New Roman" w:eastAsia="宋体"/>
          <w:b w:val="0"/>
          <w:sz w:val="24"/>
        </w:rPr>
        <w:t>SQL Server是微软公司开发的关系型数据库管理系统（RDBMS），具有强大的数据存储、查询、事务管理和安全控制能力，广泛应用于企业级信息系统的数据管理。</w:t>
      </w:r>
    </w:p>
    <w:p w14:paraId="6BC61154">
      <w:pPr>
        <w:spacing w:line="288" w:lineRule="auto"/>
        <w:ind w:firstLine="482"/>
        <w:jc w:val="both"/>
      </w:pPr>
      <w:r>
        <w:rPr>
          <w:rFonts w:ascii="Times New Roman" w:hAnsi="Times New Roman" w:eastAsia="宋体"/>
          <w:b w:val="0"/>
          <w:sz w:val="24"/>
        </w:rPr>
        <w:t>本系统使用SQL Server作为后台数据库，数据库名为CampusShop，包含6张业务表：tbl_User（用户表）、tbl_Category（商品类别表）、tbl_Supplier（供货商表）、tbl_Product（商品信息表）、tbl_Order（订单主表）、tbl_OrderItem（订单商品明细表）。表与表之间通过外键约束建立参照完整性，确保数据一致性。订单采用双表结构设计：tbl_Order记录订单主信息（支付方式、收货信息等），tbl_OrderItem记录每笔订单包含的商品明细，一笔订单可包含多条商品明细。</w:t>
      </w:r>
    </w:p>
    <w:p w14:paraId="43955E30">
      <w:pPr>
        <w:spacing w:line="288" w:lineRule="auto"/>
        <w:ind w:firstLine="482"/>
        <w:jc w:val="both"/>
      </w:pPr>
      <w:r>
        <w:rPr>
          <w:rFonts w:ascii="Times New Roman" w:hAnsi="Times New Roman" w:eastAsia="宋体"/>
          <w:b w:val="0"/>
          <w:sz w:val="24"/>
        </w:rPr>
        <w:t>数据访问层使用ADO.NET的Microsoft.Data.SqlClient驱动，通过SqlConnection建立连接、SqlCommand执行SQL语句、SqlParameter传递参数，全部采用参数化查询防止SQL注入攻击。王勇杰在校图电子商务系统设计中验证了SQL Server与C#配合使用的稳定性和高效性，指出ADO.NET提供的断开式数据访问模型能有效降低数据库连接压力[2]。</w:t>
      </w:r>
    </w:p>
    <w:p w14:paraId="1638FC41">
      <w:pPr>
        <w:pStyle w:val="5"/>
        <w:ind w:firstLine="0"/>
      </w:pPr>
      <w:bookmarkStart w:id="7" w:name="_Toc21219"/>
      <w:r>
        <w:rPr>
          <w:rFonts w:ascii="黑体" w:hAnsi="黑体" w:eastAsia="黑体"/>
          <w:b/>
          <w:sz w:val="32"/>
        </w:rPr>
        <w:t>1.3.4 Client/Server开发模式</w:t>
      </w:r>
      <w:bookmarkEnd w:id="7"/>
    </w:p>
    <w:p w14:paraId="75272C5A">
      <w:pPr>
        <w:spacing w:line="288" w:lineRule="auto"/>
        <w:ind w:firstLine="482"/>
        <w:jc w:val="both"/>
      </w:pPr>
      <w:r>
        <w:rPr>
          <w:rFonts w:ascii="Times New Roman" w:hAnsi="Times New Roman" w:eastAsia="宋体"/>
          <w:b w:val="0"/>
          <w:sz w:val="24"/>
        </w:rPr>
        <w:t>Client/Server（C/S）开发模式又称客户/服务器模式，是一种分布式计算架构。服务器端负责数据存储和管理，客户端负责业务逻辑处理和用户界面展示，两者通过网络协议进行通信。</w:t>
      </w:r>
    </w:p>
    <w:p w14:paraId="1E14902D">
      <w:pPr>
        <w:spacing w:line="288" w:lineRule="auto"/>
        <w:ind w:firstLine="482"/>
        <w:jc w:val="both"/>
      </w:pPr>
      <w:r>
        <w:rPr>
          <w:rFonts w:ascii="Times New Roman" w:hAnsi="Times New Roman" w:eastAsia="宋体"/>
          <w:b w:val="0"/>
          <w:sz w:val="24"/>
        </w:rPr>
        <w:t>C/S结构的优点是能充分发挥客户端PC的处理能力，很多工作可以在客户端处理后，对应的优点就是客户端响应速度快。本系统采用典型的两层C/S架构：客户端为WinForms桌面应用程序，服务器端为SQL Server数据库实例，通过ADO.NET进行数据交互。</w:t>
      </w:r>
    </w:p>
    <w:p w14:paraId="7FD90617">
      <w:pPr>
        <w:spacing w:line="288" w:lineRule="auto"/>
        <w:ind w:firstLine="482"/>
        <w:jc w:val="both"/>
      </w:pPr>
      <w:r>
        <w:rPr>
          <w:rFonts w:ascii="Times New Roman" w:hAnsi="Times New Roman" w:eastAsia="宋体"/>
          <w:b w:val="0"/>
          <w:sz w:val="24"/>
        </w:rPr>
        <w:t>肖频在校图电子商务系统的设计与实现研究中指出，C/S模式在中小规模管理信息系统中具有部署简单、响应迅速、用户体验好等优势，适合校园商品管理这类用户规模可控、数据实时性要求高的应用场景[4]。</w:t>
      </w:r>
    </w:p>
    <w:p w14:paraId="2478E6DE">
      <w:pPr>
        <w:spacing w:line="288" w:lineRule="auto"/>
        <w:ind w:firstLine="482"/>
        <w:jc w:val="both"/>
      </w:pPr>
      <w:r>
        <w:rPr>
          <w:rFonts w:ascii="Times New Roman" w:hAnsi="Times New Roman" w:eastAsia="宋体"/>
          <w:b w:val="0"/>
          <w:sz w:val="24"/>
        </w:rPr>
        <w:t>本系统在C/S架构基础上进一步采用了三层代码架构：Models（数据模型层）、DAL（数据访问层）、BLL（业务逻辑层）、Forms（表示层），各层职责分明，DAL封装所有数据库操作，BLL实现业务规则，Forms负责界面展示和用户交互，有效降低了系统耦合度。</w:t>
      </w:r>
    </w:p>
    <w:p w14:paraId="74DBC5BE">
      <w:pPr>
        <w:pStyle w:val="4"/>
        <w:ind w:firstLine="0"/>
      </w:pPr>
      <w:bookmarkStart w:id="8" w:name="_Toc16207"/>
      <w:r>
        <w:rPr>
          <w:rFonts w:ascii="黑体" w:hAnsi="黑体" w:eastAsia="黑体"/>
          <w:b/>
          <w:sz w:val="24"/>
        </w:rPr>
        <w:t>1.4 系统基本功能</w:t>
      </w:r>
      <w:bookmarkEnd w:id="8"/>
    </w:p>
    <w:p w14:paraId="7E2F6BEE">
      <w:pPr>
        <w:spacing w:line="288" w:lineRule="auto"/>
        <w:ind w:firstLine="482"/>
        <w:jc w:val="both"/>
      </w:pPr>
      <w:r>
        <w:rPr>
          <w:rFonts w:ascii="Times New Roman" w:hAnsi="Times New Roman" w:eastAsia="宋体"/>
          <w:b w:val="0"/>
          <w:sz w:val="24"/>
        </w:rPr>
        <w:t>本系统以校园商品日常管理为核心，实现商品从入库到售卖的全生命周期管理。系统按照用户角色分为管理员和普通用户两种权限，管理员可操作全部功能，普通用户可查询信息和创建订单。</w:t>
      </w:r>
    </w:p>
    <w:p w14:paraId="5D5F9F4B">
      <w:pPr>
        <w:spacing w:line="288" w:lineRule="auto"/>
        <w:ind w:firstLine="482"/>
        <w:jc w:val="both"/>
      </w:pPr>
      <w:r>
        <w:rPr>
          <w:rFonts w:ascii="Times New Roman" w:hAnsi="Times New Roman" w:eastAsia="宋体"/>
          <w:b w:val="0"/>
          <w:sz w:val="24"/>
        </w:rPr>
        <w:t>系统主要提供以下功能：用户登录与身份验证、商品类别管理（增删改查，含类别描述和添加时间）、商品信息管理（增删改查、多条件组合检索，含产地和生产日期）、供货商信息管理（增删改查，含法人代表和注册日期）、订单管理（购物车模式下单、订单+明细双表结构、支付方式/状态管理、库存自动扣减、确认支付）、用户管理（增删改、不可删除自身账号）、密码修改（需验证旧密码）。</w:t>
      </w:r>
    </w:p>
    <w:p w14:paraId="3E41F659">
      <w:pPr>
        <w:spacing w:line="288" w:lineRule="auto"/>
        <w:ind w:firstLine="482"/>
        <w:jc w:val="both"/>
      </w:pPr>
      <w:r>
        <w:rPr>
          <w:rFonts w:ascii="Times New Roman" w:hAnsi="Times New Roman" w:eastAsia="宋体"/>
          <w:b w:val="0"/>
          <w:sz w:val="24"/>
        </w:rPr>
        <w:t>其中，订单管理是核心业务功能，采用购物车模式支持一笔订单包含多个商品。订单创建通过数据库事务保证「插入订单主表+插入明细表+扣减库存」的原子性。订单明细中的商品名称和单价为下单时的快照值，后续修改商品信息不影响已生成的订单。管理员可对待支付订单执行「确认支付」操作，系统自动记录支付时间。</w:t>
      </w:r>
    </w:p>
    <w:p w14:paraId="178B1AD7">
      <w:pPr>
        <w:pStyle w:val="3"/>
      </w:pPr>
      <w:bookmarkStart w:id="9" w:name="_Toc27077"/>
      <w:r>
        <w:t>第2章 系统设计</w:t>
      </w:r>
      <w:bookmarkEnd w:id="9"/>
    </w:p>
    <w:p w14:paraId="3159CAFF">
      <w:pPr>
        <w:pStyle w:val="4"/>
        <w:ind w:firstLine="0"/>
      </w:pPr>
      <w:bookmarkStart w:id="10" w:name="_Toc807"/>
      <w:r>
        <w:t>2.1 系统功能模块设计</w:t>
      </w:r>
      <w:bookmarkEnd w:id="10"/>
    </w:p>
    <w:p w14:paraId="7D0F15C1">
      <w:pPr>
        <w:spacing w:line="288" w:lineRule="auto"/>
        <w:ind w:firstLine="482"/>
        <w:jc w:val="both"/>
      </w:pPr>
      <w:r>
        <w:rPr>
          <w:rFonts w:ascii="Times New Roman" w:hAnsi="Times New Roman" w:eastAsia="宋体"/>
          <w:b w:val="0"/>
          <w:sz w:val="24"/>
        </w:rPr>
        <w:t>校园易购信息管理系统是校园商品数字化管理的核心子系统，涉及商品、类别、供货商、订单等多维度信息的综合管理。系统包括以下六个功能模块：</w:t>
      </w:r>
    </w:p>
    <w:p w14:paraId="48850341">
      <w:pPr>
        <w:spacing w:line="288" w:lineRule="auto"/>
        <w:ind w:firstLine="482"/>
        <w:jc w:val="both"/>
      </w:pPr>
      <w:r>
        <w:rPr>
          <w:rFonts w:ascii="Times New Roman" w:hAnsi="Times New Roman" w:eastAsia="宋体"/>
          <w:b w:val="0"/>
          <w:sz w:val="24"/>
        </w:rPr>
        <w:t>1．登录模块</w:t>
      </w:r>
    </w:p>
    <w:p w14:paraId="50DD2EE9">
      <w:pPr>
        <w:spacing w:line="288" w:lineRule="auto"/>
        <w:ind w:firstLine="482"/>
        <w:jc w:val="both"/>
      </w:pPr>
      <w:r>
        <w:rPr>
          <w:rFonts w:ascii="Times New Roman" w:hAnsi="Times New Roman" w:eastAsia="宋体"/>
          <w:b w:val="0"/>
          <w:sz w:val="24"/>
        </w:rPr>
        <w:t>登录模块提供用户登录界面，用户输入用户名、密码并选择身份（管理员/普通用户），系统验证三要素匹配后方可进入主窗口。密码以SHA-256哈希值存储，登录时对输入密码进行同样哈希后比对，确保密码安全。</w:t>
      </w:r>
    </w:p>
    <w:p w14:paraId="1CBA6072">
      <w:pPr>
        <w:spacing w:line="288" w:lineRule="auto"/>
        <w:ind w:firstLine="482"/>
        <w:jc w:val="both"/>
      </w:pPr>
      <w:r>
        <w:rPr>
          <w:rFonts w:ascii="Times New Roman" w:hAnsi="Times New Roman" w:eastAsia="宋体"/>
          <w:b w:val="0"/>
          <w:sz w:val="24"/>
        </w:rPr>
        <w:t>2．商品类别管理模块</w:t>
      </w:r>
    </w:p>
    <w:p w14:paraId="44CDFA32">
      <w:pPr>
        <w:spacing w:line="288" w:lineRule="auto"/>
        <w:ind w:firstLine="482"/>
        <w:jc w:val="both"/>
      </w:pPr>
      <w:r>
        <w:rPr>
          <w:rFonts w:ascii="Times New Roman" w:hAnsi="Times New Roman" w:eastAsia="宋体"/>
          <w:b w:val="0"/>
          <w:sz w:val="24"/>
        </w:rPr>
        <w:t>商品类别管理模块用于维护商品分类体系，包括类别编号、类别名称、类别描述和添加时间。支持树状层级结构（父子类别关系）。支持类别的添加、删除、修改和查询操作。删除类别前系统会检查是否存在关联商品，若存在则拒绝删除并提示用户。添加时间由系统自动记录。</w:t>
      </w:r>
    </w:p>
    <w:p w14:paraId="5321E66C">
      <w:pPr>
        <w:spacing w:line="288" w:lineRule="auto"/>
        <w:ind w:firstLine="482"/>
        <w:jc w:val="both"/>
      </w:pPr>
      <w:r>
        <w:rPr>
          <w:rFonts w:ascii="Times New Roman" w:hAnsi="Times New Roman" w:eastAsia="宋体"/>
          <w:b w:val="0"/>
          <w:sz w:val="24"/>
        </w:rPr>
        <w:t>3．商品信息管理模块</w:t>
      </w:r>
    </w:p>
    <w:p w14:paraId="5FA74081">
      <w:pPr>
        <w:spacing w:line="288" w:lineRule="auto"/>
        <w:ind w:firstLine="482"/>
        <w:jc w:val="both"/>
      </w:pPr>
      <w:r>
        <w:rPr>
          <w:rFonts w:ascii="Times New Roman" w:hAnsi="Times New Roman" w:eastAsia="宋体"/>
          <w:b w:val="0"/>
          <w:sz w:val="24"/>
        </w:rPr>
        <w:t>商品信息管理模块用于管理商品的详细信息，包括商品编号、商品名称、规格、单价、库存数量、所属类别、供货商、产地和生产日期。支持多条件组合检索（按商品名称、类别、供货商），删除商品前检查是否存在订单明细记录。</w:t>
      </w:r>
    </w:p>
    <w:p w14:paraId="6BD36F5B">
      <w:pPr>
        <w:spacing w:line="288" w:lineRule="auto"/>
        <w:ind w:firstLine="482"/>
        <w:jc w:val="both"/>
      </w:pPr>
      <w:r>
        <w:rPr>
          <w:rFonts w:ascii="Times New Roman" w:hAnsi="Times New Roman" w:eastAsia="宋体"/>
          <w:b w:val="0"/>
          <w:sz w:val="24"/>
        </w:rPr>
        <w:t>4．供货商管理模块</w:t>
      </w:r>
    </w:p>
    <w:p w14:paraId="1E9D6399">
      <w:pPr>
        <w:spacing w:line="288" w:lineRule="auto"/>
        <w:ind w:firstLine="482"/>
        <w:jc w:val="both"/>
      </w:pPr>
      <w:r>
        <w:rPr>
          <w:rFonts w:ascii="Times New Roman" w:hAnsi="Times New Roman" w:eastAsia="宋体"/>
          <w:b w:val="0"/>
          <w:sz w:val="24"/>
        </w:rPr>
        <w:t>供货商管理模块用于管理供货商基本信息，包括供货商编号、供货商名称、联系人、联系电话、地址、法人代表和注册日期。支持供货商的增删改查操作，删除供货商前检查是否存在关联商品。</w:t>
      </w:r>
    </w:p>
    <w:p w14:paraId="12D73052">
      <w:pPr>
        <w:spacing w:line="288" w:lineRule="auto"/>
        <w:ind w:firstLine="482"/>
        <w:jc w:val="both"/>
      </w:pPr>
      <w:r>
        <w:rPr>
          <w:rFonts w:ascii="Times New Roman" w:hAnsi="Times New Roman" w:eastAsia="宋体"/>
          <w:b w:val="0"/>
          <w:sz w:val="24"/>
        </w:rPr>
        <w:t>5．订单管理模块</w:t>
      </w:r>
    </w:p>
    <w:p w14:paraId="0C8B0683">
      <w:pPr>
        <w:spacing w:line="288" w:lineRule="auto"/>
        <w:ind w:firstLine="482"/>
        <w:jc w:val="both"/>
      </w:pPr>
      <w:r>
        <w:rPr>
          <w:rFonts w:ascii="Times New Roman" w:hAnsi="Times New Roman" w:eastAsia="宋体"/>
          <w:b w:val="0"/>
          <w:sz w:val="24"/>
        </w:rPr>
        <w:t>订单管理模块是系统的核心业务模块，采用购物车模式支持一笔订单包含多个商品。用户选择商品加入购物车，填写收货信息（收货人姓名、手机号、收货地址），选择支付方式（现金/微信/支付宝）和支付状态后提交订单。系统在同一数据库事务中完成插入订单主表、插入订单明细表和扣减商品库存三个操作，保证原子性。订单明细中的商品名称和单价为下单时的快照值。管理员可对待支付订单执行「确认支付」操作。</w:t>
      </w:r>
    </w:p>
    <w:p w14:paraId="4758FF0A">
      <w:pPr>
        <w:spacing w:line="288" w:lineRule="auto"/>
        <w:ind w:firstLine="482"/>
        <w:jc w:val="both"/>
      </w:pPr>
      <w:r>
        <w:rPr>
          <w:rFonts w:ascii="Times New Roman" w:hAnsi="Times New Roman" w:eastAsia="宋体"/>
          <w:b w:val="0"/>
          <w:sz w:val="24"/>
        </w:rPr>
        <w:t>6．用户管理模块</w:t>
      </w:r>
    </w:p>
    <w:p w14:paraId="5F02880E">
      <w:pPr>
        <w:spacing w:line="288" w:lineRule="auto"/>
        <w:ind w:firstLine="482"/>
        <w:jc w:val="both"/>
      </w:pPr>
      <w:r>
        <w:rPr>
          <w:rFonts w:ascii="Times New Roman" w:hAnsi="Times New Roman" w:eastAsia="宋体"/>
          <w:b w:val="0"/>
          <w:sz w:val="24"/>
        </w:rPr>
        <w:t>用户管理模块由管理员操作，支持系统用户的添加、删除和修改。系统不允许管理员删除自身账号，修改用户信息时密码为空表示保留原密码。普通用户仅可修改自身密码，需验证旧密码且两次新密码一致。</w:t>
      </w:r>
    </w:p>
    <w:p w14:paraId="616B5F49">
      <w:pPr>
        <w:spacing w:line="288" w:lineRule="auto"/>
        <w:ind w:firstLine="482"/>
        <w:jc w:val="both"/>
      </w:pPr>
      <w:r>
        <w:rPr>
          <w:rFonts w:ascii="Times New Roman" w:hAnsi="Times New Roman" w:eastAsia="宋体"/>
          <w:b w:val="0"/>
          <w:sz w:val="24"/>
        </w:rPr>
        <w:t>校园易购信息管理系统功能模块图如图2-1所示。</w:t>
      </w:r>
    </w:p>
    <w:p w14:paraId="100856DA">
      <w:pPr>
        <w:spacing w:line="288" w:lineRule="auto"/>
      </w:pPr>
    </w:p>
    <w:p w14:paraId="2E9DCBD7">
      <w:pPr>
        <w:spacing w:line="288" w:lineRule="auto"/>
      </w:pPr>
    </w:p>
    <w:p w14:paraId="11779041">
      <w:pPr>
        <w:spacing w:line="288" w:lineRule="auto"/>
      </w:pPr>
    </w:p>
    <w:p w14:paraId="4C292E79">
      <w:pPr>
        <w:spacing w:line="288" w:lineRule="auto"/>
      </w:pPr>
    </w:p>
    <w:p w14:paraId="3CA2AA97">
      <w:pPr>
        <w:spacing w:line="288" w:lineRule="auto"/>
      </w:pPr>
    </w:p>
    <w:p w14:paraId="5ABBA87C">
      <w:pPr>
        <w:spacing w:line="288" w:lineRule="auto"/>
      </w:pPr>
    </w:p>
    <w:p w14:paraId="4D6BDD68">
      <w:pPr>
        <w:spacing w:line="288" w:lineRule="auto"/>
      </w:pPr>
    </w:p>
    <w:p w14:paraId="79C6ABAE">
      <w:pPr>
        <w:spacing w:line="288" w:lineRule="auto"/>
      </w:pPr>
    </w:p>
    <w:p w14:paraId="7C481BC0">
      <w:pPr>
        <w:spacing w:line="288" w:lineRule="auto"/>
      </w:pPr>
    </w:p>
    <w:p w14:paraId="126C558A">
      <w:pPr>
        <w:spacing w:line="288" w:lineRule="auto"/>
        <w:jc w:val="center"/>
      </w:pPr>
      <w:r>
        <w:rPr>
          <w:rFonts w:ascii="Times New Roman" w:hAnsi="Times New Roman" w:eastAsia="宋体"/>
          <w:b w:val="0"/>
          <w:sz w:val="24"/>
        </w:rPr>
        <w:t>图2-1  系统功能模块图</w:t>
      </w:r>
    </w:p>
    <w:p w14:paraId="6E182090">
      <w:pPr>
        <w:spacing w:line="288" w:lineRule="auto"/>
      </w:pPr>
    </w:p>
    <w:p w14:paraId="3361A131">
      <w:pPr>
        <w:pStyle w:val="4"/>
        <w:ind w:firstLine="0"/>
      </w:pPr>
      <w:bookmarkStart w:id="11" w:name="_Toc29923"/>
      <w:r>
        <w:t>2.2 数据库设计</w:t>
      </w:r>
      <w:bookmarkEnd w:id="11"/>
    </w:p>
    <w:p w14:paraId="5D9EF89C">
      <w:pPr>
        <w:spacing w:line="288" w:lineRule="auto"/>
        <w:ind w:firstLine="482"/>
        <w:jc w:val="both"/>
      </w:pPr>
      <w:r>
        <w:rPr>
          <w:rFonts w:ascii="Times New Roman" w:hAnsi="Times New Roman" w:eastAsia="宋体"/>
          <w:b w:val="0"/>
          <w:sz w:val="24"/>
        </w:rPr>
        <w:t>根据需求分析，校园易购信息管理系统数据库（CampusShop）中包括系统用户表"tbl_User"、商品类别表"tbl_Category"、供货商信息表"tbl_Supplier"、商品信息表"tbl_Product"、订单主表"tbl_Order"和订单商品明细表"tbl_OrderItem"六张表。各表通过外键关联，形成完整的数据参照链路。订单采用双表结构：tbl_Order记录订单主信息（支付方式、收货信息等），tbl_OrderItem记录每笔订单包含的商品明细。</w:t>
      </w:r>
    </w:p>
    <w:p w14:paraId="07858704">
      <w:pPr>
        <w:spacing w:line="288" w:lineRule="auto"/>
        <w:ind w:firstLine="482"/>
      </w:pPr>
      <w:r>
        <w:rPr>
          <w:rFonts w:ascii="Times New Roman" w:hAnsi="Times New Roman" w:eastAsia="宋体"/>
          <w:b w:val="0"/>
          <w:sz w:val="24"/>
        </w:rPr>
        <w:t>1．系统用户表</w:t>
      </w:r>
    </w:p>
    <w:p w14:paraId="31C210AA">
      <w:pPr>
        <w:spacing w:line="288" w:lineRule="auto"/>
        <w:ind w:firstLine="482"/>
      </w:pPr>
      <w:r>
        <w:rPr>
          <w:rFonts w:ascii="Times New Roman" w:hAnsi="Times New Roman" w:eastAsia="宋体"/>
          <w:b w:val="0"/>
          <w:sz w:val="24"/>
        </w:rPr>
        <w:t>系统用户表"tbl_User"用于存放系统用户的相关数据，包括用户名、密码哈希值和权限级别，其结构如表2-1所示。</w:t>
      </w:r>
    </w:p>
    <w:p w14:paraId="222C4913">
      <w:pPr>
        <w:spacing w:line="288" w:lineRule="auto"/>
      </w:pPr>
    </w:p>
    <w:p w14:paraId="61E5C66E">
      <w:pPr>
        <w:spacing w:line="288" w:lineRule="auto"/>
        <w:jc w:val="center"/>
      </w:pPr>
      <w:r>
        <w:rPr>
          <w:rFonts w:ascii="Times New Roman" w:hAnsi="Times New Roman" w:eastAsia="宋体"/>
          <w:b w:val="0"/>
          <w:sz w:val="24"/>
        </w:rPr>
        <w:t>表2-1 系统用户表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31C1C01E">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40DA184D">
            <w:pPr>
              <w:jc w:val="center"/>
            </w:pPr>
            <w:r>
              <w:rPr>
                <w:rFonts w:ascii="Times New Roman" w:hAnsi="Times New Roman" w:eastAsia="宋体"/>
                <w:b/>
                <w:sz w:val="21"/>
              </w:rPr>
              <w:t>列名</w:t>
            </w:r>
          </w:p>
        </w:tc>
        <w:tc>
          <w:tcPr>
            <w:tcW w:w="2197" w:type="dxa"/>
          </w:tcPr>
          <w:p w14:paraId="6E3BB60C">
            <w:pPr>
              <w:jc w:val="center"/>
            </w:pPr>
            <w:r>
              <w:rPr>
                <w:rFonts w:ascii="Times New Roman" w:hAnsi="Times New Roman" w:eastAsia="宋体"/>
                <w:b/>
                <w:sz w:val="21"/>
              </w:rPr>
              <w:t>说明</w:t>
            </w:r>
          </w:p>
        </w:tc>
        <w:tc>
          <w:tcPr>
            <w:tcW w:w="2197" w:type="dxa"/>
          </w:tcPr>
          <w:p w14:paraId="280E72FB">
            <w:pPr>
              <w:jc w:val="center"/>
            </w:pPr>
            <w:r>
              <w:rPr>
                <w:rFonts w:ascii="Times New Roman" w:hAnsi="Times New Roman" w:eastAsia="宋体"/>
                <w:b/>
                <w:sz w:val="21"/>
              </w:rPr>
              <w:t>数据类型</w:t>
            </w:r>
          </w:p>
        </w:tc>
        <w:tc>
          <w:tcPr>
            <w:tcW w:w="2197" w:type="dxa"/>
          </w:tcPr>
          <w:p w14:paraId="0E8CDD8B">
            <w:pPr>
              <w:jc w:val="center"/>
            </w:pPr>
            <w:r>
              <w:rPr>
                <w:rFonts w:ascii="Times New Roman" w:hAnsi="Times New Roman" w:eastAsia="宋体"/>
                <w:b/>
                <w:sz w:val="21"/>
              </w:rPr>
              <w:t>约束</w:t>
            </w:r>
          </w:p>
        </w:tc>
      </w:tr>
      <w:tr w14:paraId="3CD5688E">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33611A61">
            <w:pPr>
              <w:jc w:val="center"/>
            </w:pPr>
            <w:r>
              <w:rPr>
                <w:rFonts w:ascii="Times New Roman" w:hAnsi="Times New Roman" w:eastAsia="宋体"/>
                <w:b w:val="0"/>
                <w:sz w:val="21"/>
              </w:rPr>
              <w:t>userName</w:t>
            </w:r>
          </w:p>
        </w:tc>
        <w:tc>
          <w:tcPr>
            <w:tcW w:w="2197" w:type="dxa"/>
          </w:tcPr>
          <w:p w14:paraId="5587FD75">
            <w:pPr>
              <w:jc w:val="both"/>
            </w:pPr>
            <w:r>
              <w:rPr>
                <w:rFonts w:ascii="Times New Roman" w:hAnsi="Times New Roman" w:eastAsia="宋体"/>
                <w:b w:val="0"/>
                <w:sz w:val="21"/>
              </w:rPr>
              <w:t>用户名</w:t>
            </w:r>
          </w:p>
        </w:tc>
        <w:tc>
          <w:tcPr>
            <w:tcW w:w="2197" w:type="dxa"/>
          </w:tcPr>
          <w:p w14:paraId="3F356D71">
            <w:pPr>
              <w:jc w:val="both"/>
            </w:pPr>
            <w:r>
              <w:rPr>
                <w:rFonts w:ascii="Times New Roman" w:hAnsi="Times New Roman" w:eastAsia="宋体"/>
                <w:b w:val="0"/>
                <w:sz w:val="21"/>
              </w:rPr>
              <w:t>NVARCHAR(16)</w:t>
            </w:r>
          </w:p>
        </w:tc>
        <w:tc>
          <w:tcPr>
            <w:tcW w:w="2197" w:type="dxa"/>
          </w:tcPr>
          <w:p w14:paraId="35AF6E1E">
            <w:pPr>
              <w:jc w:val="both"/>
            </w:pPr>
            <w:r>
              <w:rPr>
                <w:rFonts w:ascii="Times New Roman" w:hAnsi="Times New Roman" w:eastAsia="宋体"/>
                <w:b w:val="0"/>
                <w:sz w:val="21"/>
              </w:rPr>
              <w:t>主键</w:t>
            </w:r>
          </w:p>
        </w:tc>
      </w:tr>
      <w:tr w14:paraId="49EA062A">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42336353">
            <w:pPr>
              <w:jc w:val="center"/>
            </w:pPr>
            <w:r>
              <w:rPr>
                <w:rFonts w:ascii="Times New Roman" w:hAnsi="Times New Roman" w:eastAsia="宋体"/>
                <w:b w:val="0"/>
                <w:sz w:val="21"/>
              </w:rPr>
              <w:t>userPassword</w:t>
            </w:r>
          </w:p>
        </w:tc>
        <w:tc>
          <w:tcPr>
            <w:tcW w:w="2197" w:type="dxa"/>
          </w:tcPr>
          <w:p w14:paraId="4FE4B172">
            <w:pPr>
              <w:jc w:val="both"/>
            </w:pPr>
            <w:r>
              <w:rPr>
                <w:rFonts w:ascii="Times New Roman" w:hAnsi="Times New Roman" w:eastAsia="宋体"/>
                <w:b w:val="0"/>
                <w:sz w:val="21"/>
              </w:rPr>
              <w:t>密码哈希值</w:t>
            </w:r>
          </w:p>
        </w:tc>
        <w:tc>
          <w:tcPr>
            <w:tcW w:w="2197" w:type="dxa"/>
          </w:tcPr>
          <w:p w14:paraId="621C2913">
            <w:pPr>
              <w:jc w:val="both"/>
            </w:pPr>
            <w:r>
              <w:rPr>
                <w:rFonts w:ascii="Times New Roman" w:hAnsi="Times New Roman" w:eastAsia="宋体"/>
                <w:b w:val="0"/>
                <w:sz w:val="21"/>
              </w:rPr>
              <w:t>NVARCHAR(64)</w:t>
            </w:r>
          </w:p>
        </w:tc>
        <w:tc>
          <w:tcPr>
            <w:tcW w:w="2197" w:type="dxa"/>
          </w:tcPr>
          <w:p w14:paraId="64A08E8A">
            <w:pPr>
              <w:jc w:val="both"/>
            </w:pPr>
            <w:r>
              <w:rPr>
                <w:rFonts w:ascii="Times New Roman" w:hAnsi="Times New Roman" w:eastAsia="宋体"/>
                <w:b w:val="0"/>
                <w:sz w:val="21"/>
              </w:rPr>
              <w:t>非空（SHA-256）</w:t>
            </w:r>
          </w:p>
        </w:tc>
      </w:tr>
      <w:tr w14:paraId="4B9E04BB">
        <w:tblPrEx>
          <w:tblBorders>
            <w:top w:val="single" w:color="auto" w:sz="12" w:space="0"/>
            <w:left w:val="none" w:color="auto" w:sz="0" w:space="0"/>
            <w:bottom w:val="single" w:color="auto" w:sz="12" w:space="0"/>
            <w:right w:val="none" w:color="auto" w:sz="0" w:space="0"/>
            <w:insideH w:val="single" w:color="auto" w:sz="2" w:space="0"/>
            <w:insideV w:val="single" w:color="auto" w:sz="6" w:space="0"/>
          </w:tblBorders>
          <w:tblCellMar>
            <w:top w:w="0" w:type="dxa"/>
            <w:left w:w="108" w:type="dxa"/>
            <w:bottom w:w="0" w:type="dxa"/>
            <w:right w:w="108" w:type="dxa"/>
          </w:tblCellMar>
        </w:tblPrEx>
        <w:trPr>
          <w:jc w:val="center"/>
        </w:trPr>
        <w:tc>
          <w:tcPr>
            <w:tcW w:w="2197" w:type="dxa"/>
          </w:tcPr>
          <w:p w14:paraId="0628D494">
            <w:pPr>
              <w:jc w:val="center"/>
            </w:pPr>
            <w:r>
              <w:rPr>
                <w:rFonts w:ascii="Times New Roman" w:hAnsi="Times New Roman" w:eastAsia="宋体"/>
                <w:b w:val="0"/>
                <w:sz w:val="21"/>
              </w:rPr>
              <w:t>userPurview</w:t>
            </w:r>
          </w:p>
        </w:tc>
        <w:tc>
          <w:tcPr>
            <w:tcW w:w="2197" w:type="dxa"/>
          </w:tcPr>
          <w:p w14:paraId="1BB72209">
            <w:pPr>
              <w:jc w:val="both"/>
            </w:pPr>
            <w:r>
              <w:rPr>
                <w:rFonts w:ascii="Times New Roman" w:hAnsi="Times New Roman" w:eastAsia="宋体"/>
                <w:b w:val="0"/>
                <w:sz w:val="21"/>
              </w:rPr>
              <w:t>权限</w:t>
            </w:r>
          </w:p>
        </w:tc>
        <w:tc>
          <w:tcPr>
            <w:tcW w:w="2197" w:type="dxa"/>
          </w:tcPr>
          <w:p w14:paraId="2A143146">
            <w:pPr>
              <w:jc w:val="both"/>
            </w:pPr>
            <w:r>
              <w:rPr>
                <w:rFonts w:ascii="Times New Roman" w:hAnsi="Times New Roman" w:eastAsia="宋体"/>
                <w:b w:val="0"/>
                <w:sz w:val="21"/>
              </w:rPr>
              <w:t>NVARCHAR(16)</w:t>
            </w:r>
          </w:p>
        </w:tc>
        <w:tc>
          <w:tcPr>
            <w:tcW w:w="2197" w:type="dxa"/>
          </w:tcPr>
          <w:p w14:paraId="1FED2404">
            <w:pPr>
              <w:jc w:val="both"/>
            </w:pPr>
            <w:r>
              <w:rPr>
                <w:rFonts w:ascii="Times New Roman" w:hAnsi="Times New Roman" w:eastAsia="宋体"/>
                <w:b w:val="0"/>
                <w:sz w:val="21"/>
              </w:rPr>
              <w:t>取值为"理员""通用户"</w:t>
            </w:r>
          </w:p>
        </w:tc>
      </w:tr>
    </w:tbl>
    <w:p w14:paraId="67F75AF1">
      <w:pPr>
        <w:spacing w:line="288" w:lineRule="auto"/>
      </w:pPr>
    </w:p>
    <w:p w14:paraId="4909B815">
      <w:pPr>
        <w:spacing w:line="288" w:lineRule="auto"/>
        <w:ind w:firstLine="482"/>
      </w:pPr>
      <w:r>
        <w:rPr>
          <w:rFonts w:ascii="Times New Roman" w:hAnsi="Times New Roman" w:eastAsia="宋体"/>
          <w:b w:val="0"/>
          <w:sz w:val="24"/>
        </w:rPr>
        <w:t>2．商品类别表</w:t>
      </w:r>
    </w:p>
    <w:p w14:paraId="3B1D3EAE">
      <w:pPr>
        <w:spacing w:line="288" w:lineRule="auto"/>
        <w:ind w:firstLine="482"/>
      </w:pPr>
      <w:r>
        <w:rPr>
          <w:rFonts w:ascii="Times New Roman" w:hAnsi="Times New Roman" w:eastAsia="宋体"/>
          <w:b w:val="0"/>
          <w:sz w:val="24"/>
        </w:rPr>
        <w:t>商品类别表"tbl_Category"用于存放商品分类信息，包括类别编号、类别名称、类别描述和添加时间，支持树状层级结构，其结构如表2-2所示。</w:t>
      </w:r>
    </w:p>
    <w:p w14:paraId="6A730E1F">
      <w:pPr>
        <w:spacing w:line="288" w:lineRule="auto"/>
      </w:pPr>
    </w:p>
    <w:p w14:paraId="095126A2">
      <w:pPr>
        <w:spacing w:line="288" w:lineRule="auto"/>
        <w:jc w:val="center"/>
      </w:pPr>
      <w:r>
        <w:rPr>
          <w:rFonts w:ascii="Times New Roman" w:hAnsi="Times New Roman" w:eastAsia="宋体"/>
          <w:b w:val="0"/>
          <w:sz w:val="24"/>
        </w:rPr>
        <w:t>表2-2 商品类别表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6B4F1C2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36E1821">
            <w:pPr>
              <w:jc w:val="center"/>
            </w:pPr>
            <w:r>
              <w:rPr>
                <w:rFonts w:ascii="Times New Roman" w:hAnsi="Times New Roman" w:eastAsia="宋体"/>
                <w:b/>
                <w:sz w:val="21"/>
              </w:rPr>
              <w:t>列名</w:t>
            </w:r>
          </w:p>
        </w:tc>
        <w:tc>
          <w:tcPr>
            <w:tcW w:w="2197" w:type="dxa"/>
          </w:tcPr>
          <w:p w14:paraId="74203812">
            <w:pPr>
              <w:jc w:val="center"/>
            </w:pPr>
            <w:r>
              <w:rPr>
                <w:rFonts w:ascii="Times New Roman" w:hAnsi="Times New Roman" w:eastAsia="宋体"/>
                <w:b/>
                <w:sz w:val="21"/>
              </w:rPr>
              <w:t>说明</w:t>
            </w:r>
          </w:p>
        </w:tc>
        <w:tc>
          <w:tcPr>
            <w:tcW w:w="2197" w:type="dxa"/>
          </w:tcPr>
          <w:p w14:paraId="35757AB4">
            <w:pPr>
              <w:jc w:val="center"/>
            </w:pPr>
            <w:r>
              <w:rPr>
                <w:rFonts w:ascii="Times New Roman" w:hAnsi="Times New Roman" w:eastAsia="宋体"/>
                <w:b/>
                <w:sz w:val="21"/>
              </w:rPr>
              <w:t>数据类型</w:t>
            </w:r>
          </w:p>
        </w:tc>
        <w:tc>
          <w:tcPr>
            <w:tcW w:w="2197" w:type="dxa"/>
          </w:tcPr>
          <w:p w14:paraId="3A59B84E">
            <w:pPr>
              <w:jc w:val="center"/>
            </w:pPr>
            <w:r>
              <w:rPr>
                <w:rFonts w:ascii="Times New Roman" w:hAnsi="Times New Roman" w:eastAsia="宋体"/>
                <w:b/>
                <w:sz w:val="21"/>
              </w:rPr>
              <w:t>约束</w:t>
            </w:r>
          </w:p>
        </w:tc>
      </w:tr>
      <w:tr w14:paraId="1E164FB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AB53422">
            <w:pPr>
              <w:jc w:val="center"/>
            </w:pPr>
            <w:r>
              <w:rPr>
                <w:rFonts w:ascii="Times New Roman" w:hAnsi="Times New Roman" w:eastAsia="宋体"/>
                <w:b w:val="0"/>
                <w:sz w:val="21"/>
              </w:rPr>
              <w:t>categoryID</w:t>
            </w:r>
          </w:p>
        </w:tc>
        <w:tc>
          <w:tcPr>
            <w:tcW w:w="2197" w:type="dxa"/>
          </w:tcPr>
          <w:p w14:paraId="4853EC3E">
            <w:pPr>
              <w:jc w:val="both"/>
            </w:pPr>
            <w:r>
              <w:rPr>
                <w:rFonts w:ascii="Times New Roman" w:hAnsi="Times New Roman" w:eastAsia="宋体"/>
                <w:b w:val="0"/>
                <w:sz w:val="21"/>
              </w:rPr>
              <w:t>类别编号</w:t>
            </w:r>
          </w:p>
        </w:tc>
        <w:tc>
          <w:tcPr>
            <w:tcW w:w="2197" w:type="dxa"/>
          </w:tcPr>
          <w:p w14:paraId="0F809A5B">
            <w:pPr>
              <w:jc w:val="both"/>
            </w:pPr>
            <w:r>
              <w:rPr>
                <w:rFonts w:ascii="Times New Roman" w:hAnsi="Times New Roman" w:eastAsia="宋体"/>
                <w:b w:val="0"/>
                <w:sz w:val="21"/>
              </w:rPr>
              <w:t>NVARCHAR(10)</w:t>
            </w:r>
          </w:p>
        </w:tc>
        <w:tc>
          <w:tcPr>
            <w:tcW w:w="2197" w:type="dxa"/>
          </w:tcPr>
          <w:p w14:paraId="2FB44B70">
            <w:pPr>
              <w:jc w:val="both"/>
            </w:pPr>
            <w:r>
              <w:rPr>
                <w:rFonts w:ascii="Times New Roman" w:hAnsi="Times New Roman" w:eastAsia="宋体"/>
                <w:b w:val="0"/>
                <w:sz w:val="21"/>
              </w:rPr>
              <w:t>主键</w:t>
            </w:r>
          </w:p>
        </w:tc>
      </w:tr>
      <w:tr w14:paraId="1384C69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75EFEF8">
            <w:pPr>
              <w:jc w:val="center"/>
            </w:pPr>
            <w:r>
              <w:rPr>
                <w:rFonts w:ascii="Times New Roman" w:hAnsi="Times New Roman" w:eastAsia="宋体"/>
                <w:b w:val="0"/>
                <w:sz w:val="21"/>
              </w:rPr>
              <w:t>categoryName</w:t>
            </w:r>
          </w:p>
        </w:tc>
        <w:tc>
          <w:tcPr>
            <w:tcW w:w="2197" w:type="dxa"/>
          </w:tcPr>
          <w:p w14:paraId="48AC9A16">
            <w:pPr>
              <w:jc w:val="both"/>
            </w:pPr>
            <w:r>
              <w:rPr>
                <w:rFonts w:ascii="Times New Roman" w:hAnsi="Times New Roman" w:eastAsia="宋体"/>
                <w:b w:val="0"/>
                <w:sz w:val="21"/>
              </w:rPr>
              <w:t>类别名称</w:t>
            </w:r>
          </w:p>
        </w:tc>
        <w:tc>
          <w:tcPr>
            <w:tcW w:w="2197" w:type="dxa"/>
          </w:tcPr>
          <w:p w14:paraId="1D82E0BB">
            <w:pPr>
              <w:jc w:val="both"/>
            </w:pPr>
            <w:r>
              <w:rPr>
                <w:rFonts w:ascii="Times New Roman" w:hAnsi="Times New Roman" w:eastAsia="宋体"/>
                <w:b w:val="0"/>
                <w:sz w:val="21"/>
              </w:rPr>
              <w:t>NVARCHAR(20)</w:t>
            </w:r>
          </w:p>
        </w:tc>
        <w:tc>
          <w:tcPr>
            <w:tcW w:w="2197" w:type="dxa"/>
          </w:tcPr>
          <w:p w14:paraId="60E6D331">
            <w:pPr>
              <w:jc w:val="both"/>
            </w:pPr>
            <w:r>
              <w:rPr>
                <w:rFonts w:ascii="Times New Roman" w:hAnsi="Times New Roman" w:eastAsia="宋体"/>
                <w:b w:val="0"/>
                <w:sz w:val="21"/>
              </w:rPr>
              <w:t>非空</w:t>
            </w:r>
          </w:p>
        </w:tc>
      </w:tr>
      <w:tr w14:paraId="773DA66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1C94BA7">
            <w:pPr>
              <w:jc w:val="center"/>
            </w:pPr>
            <w:r>
              <w:rPr>
                <w:rFonts w:ascii="Times New Roman" w:hAnsi="Times New Roman" w:eastAsia="宋体"/>
                <w:b w:val="0"/>
                <w:sz w:val="21"/>
              </w:rPr>
              <w:t>parentCategoryID</w:t>
            </w:r>
          </w:p>
        </w:tc>
        <w:tc>
          <w:tcPr>
            <w:tcW w:w="2197" w:type="dxa"/>
          </w:tcPr>
          <w:p w14:paraId="6CD4DEF7">
            <w:pPr>
              <w:jc w:val="both"/>
            </w:pPr>
            <w:r>
              <w:rPr>
                <w:rFonts w:ascii="Times New Roman" w:hAnsi="Times New Roman" w:eastAsia="宋体"/>
                <w:b w:val="0"/>
                <w:sz w:val="21"/>
              </w:rPr>
              <w:t>父类别编号</w:t>
            </w:r>
          </w:p>
        </w:tc>
        <w:tc>
          <w:tcPr>
            <w:tcW w:w="2197" w:type="dxa"/>
          </w:tcPr>
          <w:p w14:paraId="5FBF14D5">
            <w:pPr>
              <w:jc w:val="both"/>
            </w:pPr>
            <w:r>
              <w:rPr>
                <w:rFonts w:ascii="Times New Roman" w:hAnsi="Times New Roman" w:eastAsia="宋体"/>
                <w:b w:val="0"/>
                <w:sz w:val="21"/>
              </w:rPr>
              <w:t>NVARCHAR(10)</w:t>
            </w:r>
          </w:p>
        </w:tc>
        <w:tc>
          <w:tcPr>
            <w:tcW w:w="2197" w:type="dxa"/>
          </w:tcPr>
          <w:p w14:paraId="54B2720C">
            <w:pPr>
              <w:jc w:val="both"/>
            </w:pPr>
            <w:r>
              <w:rPr>
                <w:rFonts w:ascii="Times New Roman" w:hAnsi="Times New Roman" w:eastAsia="宋体"/>
                <w:b w:val="0"/>
                <w:sz w:val="21"/>
              </w:rPr>
              <w:t>外键→tbl_Category（可空）</w:t>
            </w:r>
          </w:p>
        </w:tc>
      </w:tr>
      <w:tr w14:paraId="7D60B63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080BD9B">
            <w:pPr>
              <w:jc w:val="center"/>
            </w:pPr>
            <w:r>
              <w:rPr>
                <w:rFonts w:ascii="Times New Roman" w:hAnsi="Times New Roman" w:eastAsia="宋体"/>
                <w:b w:val="0"/>
                <w:sz w:val="21"/>
              </w:rPr>
              <w:t>categoryDesc</w:t>
            </w:r>
          </w:p>
        </w:tc>
        <w:tc>
          <w:tcPr>
            <w:tcW w:w="2197" w:type="dxa"/>
          </w:tcPr>
          <w:p w14:paraId="4D9D8BCA">
            <w:pPr>
              <w:jc w:val="both"/>
            </w:pPr>
            <w:r>
              <w:rPr>
                <w:rFonts w:ascii="Times New Roman" w:hAnsi="Times New Roman" w:eastAsia="宋体"/>
                <w:b w:val="0"/>
                <w:sz w:val="21"/>
              </w:rPr>
              <w:t>类别描述</w:t>
            </w:r>
          </w:p>
        </w:tc>
        <w:tc>
          <w:tcPr>
            <w:tcW w:w="2197" w:type="dxa"/>
          </w:tcPr>
          <w:p w14:paraId="769A0138">
            <w:pPr>
              <w:jc w:val="both"/>
            </w:pPr>
            <w:r>
              <w:rPr>
                <w:rFonts w:ascii="Times New Roman" w:hAnsi="Times New Roman" w:eastAsia="宋体"/>
                <w:b w:val="0"/>
                <w:sz w:val="21"/>
              </w:rPr>
              <w:t>NVARCHAR(100)</w:t>
            </w:r>
          </w:p>
        </w:tc>
        <w:tc>
          <w:tcPr>
            <w:tcW w:w="2197" w:type="dxa"/>
          </w:tcPr>
          <w:p w14:paraId="32DCDEB2">
            <w:pPr>
              <w:jc w:val="both"/>
            </w:pPr>
            <w:r>
              <w:rPr>
                <w:rFonts w:ascii="Times New Roman" w:hAnsi="Times New Roman" w:eastAsia="宋体"/>
                <w:b w:val="0"/>
                <w:sz w:val="21"/>
              </w:rPr>
              <w:t>可空</w:t>
            </w:r>
          </w:p>
        </w:tc>
      </w:tr>
      <w:tr w14:paraId="3F62130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E74EBAB">
            <w:pPr>
              <w:jc w:val="center"/>
            </w:pPr>
            <w:r>
              <w:rPr>
                <w:rFonts w:ascii="Times New Roman" w:hAnsi="Times New Roman" w:eastAsia="宋体"/>
                <w:b w:val="0"/>
                <w:sz w:val="21"/>
              </w:rPr>
              <w:t>addTime</w:t>
            </w:r>
          </w:p>
        </w:tc>
        <w:tc>
          <w:tcPr>
            <w:tcW w:w="2197" w:type="dxa"/>
          </w:tcPr>
          <w:p w14:paraId="39DC2261">
            <w:pPr>
              <w:jc w:val="both"/>
            </w:pPr>
            <w:r>
              <w:rPr>
                <w:rFonts w:ascii="Times New Roman" w:hAnsi="Times New Roman" w:eastAsia="宋体"/>
                <w:b w:val="0"/>
                <w:sz w:val="21"/>
              </w:rPr>
              <w:t>添加时间</w:t>
            </w:r>
          </w:p>
        </w:tc>
        <w:tc>
          <w:tcPr>
            <w:tcW w:w="2197" w:type="dxa"/>
          </w:tcPr>
          <w:p w14:paraId="692C847D">
            <w:pPr>
              <w:jc w:val="both"/>
            </w:pPr>
            <w:r>
              <w:rPr>
                <w:rFonts w:ascii="Times New Roman" w:hAnsi="Times New Roman" w:eastAsia="宋体"/>
                <w:b w:val="0"/>
                <w:sz w:val="21"/>
              </w:rPr>
              <w:t>DATETIME</w:t>
            </w:r>
          </w:p>
        </w:tc>
        <w:tc>
          <w:tcPr>
            <w:tcW w:w="2197" w:type="dxa"/>
          </w:tcPr>
          <w:p w14:paraId="572B069E">
            <w:pPr>
              <w:jc w:val="both"/>
            </w:pPr>
            <w:r>
              <w:rPr>
                <w:rFonts w:ascii="Times New Roman" w:hAnsi="Times New Roman" w:eastAsia="宋体"/>
                <w:b w:val="0"/>
                <w:sz w:val="21"/>
              </w:rPr>
              <w:t>可空，默认GETDATE()</w:t>
            </w:r>
          </w:p>
        </w:tc>
      </w:tr>
    </w:tbl>
    <w:p w14:paraId="3FAE1486">
      <w:pPr>
        <w:spacing w:line="288" w:lineRule="auto"/>
      </w:pPr>
    </w:p>
    <w:p w14:paraId="4A4507C2">
      <w:pPr>
        <w:spacing w:line="288" w:lineRule="auto"/>
        <w:ind w:firstLine="482"/>
      </w:pPr>
      <w:r>
        <w:rPr>
          <w:rFonts w:ascii="Times New Roman" w:hAnsi="Times New Roman" w:eastAsia="宋体"/>
          <w:b w:val="0"/>
          <w:sz w:val="24"/>
        </w:rPr>
        <w:t>3．供货商信息表</w:t>
      </w:r>
    </w:p>
    <w:p w14:paraId="442D9127">
      <w:pPr>
        <w:spacing w:line="288" w:lineRule="auto"/>
        <w:ind w:firstLine="482"/>
      </w:pPr>
      <w:r>
        <w:rPr>
          <w:rFonts w:ascii="Times New Roman" w:hAnsi="Times New Roman" w:eastAsia="宋体"/>
          <w:b w:val="0"/>
          <w:sz w:val="24"/>
        </w:rPr>
        <w:t>供货商信息表"tbl_Supplier"用于存放供货商的详细信息，包括供货商名称、联系人、联系电话、地址、法人代表和注册日期，其结构如表2-3所示。</w:t>
      </w:r>
    </w:p>
    <w:p w14:paraId="7EFD60FD">
      <w:pPr>
        <w:spacing w:line="288" w:lineRule="auto"/>
      </w:pPr>
    </w:p>
    <w:p w14:paraId="06304B06">
      <w:pPr>
        <w:spacing w:line="288" w:lineRule="auto"/>
        <w:jc w:val="center"/>
      </w:pPr>
      <w:r>
        <w:rPr>
          <w:rFonts w:ascii="Times New Roman" w:hAnsi="Times New Roman" w:eastAsia="宋体"/>
          <w:b w:val="0"/>
          <w:sz w:val="24"/>
        </w:rPr>
        <w:t>表2-3 供货商信息表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75C8D3A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C3C44F0">
            <w:pPr>
              <w:jc w:val="center"/>
            </w:pPr>
            <w:r>
              <w:rPr>
                <w:rFonts w:ascii="Times New Roman" w:hAnsi="Times New Roman" w:eastAsia="宋体"/>
                <w:b/>
                <w:sz w:val="21"/>
              </w:rPr>
              <w:t>列名</w:t>
            </w:r>
          </w:p>
        </w:tc>
        <w:tc>
          <w:tcPr>
            <w:tcW w:w="2197" w:type="dxa"/>
          </w:tcPr>
          <w:p w14:paraId="678ABC98">
            <w:pPr>
              <w:jc w:val="center"/>
            </w:pPr>
            <w:r>
              <w:rPr>
                <w:rFonts w:ascii="Times New Roman" w:hAnsi="Times New Roman" w:eastAsia="宋体"/>
                <w:b/>
                <w:sz w:val="21"/>
              </w:rPr>
              <w:t>说明</w:t>
            </w:r>
          </w:p>
        </w:tc>
        <w:tc>
          <w:tcPr>
            <w:tcW w:w="2197" w:type="dxa"/>
          </w:tcPr>
          <w:p w14:paraId="24E5D379">
            <w:pPr>
              <w:jc w:val="center"/>
            </w:pPr>
            <w:r>
              <w:rPr>
                <w:rFonts w:ascii="Times New Roman" w:hAnsi="Times New Roman" w:eastAsia="宋体"/>
                <w:b/>
                <w:sz w:val="21"/>
              </w:rPr>
              <w:t>数据类型</w:t>
            </w:r>
          </w:p>
        </w:tc>
        <w:tc>
          <w:tcPr>
            <w:tcW w:w="2197" w:type="dxa"/>
          </w:tcPr>
          <w:p w14:paraId="44383214">
            <w:pPr>
              <w:jc w:val="center"/>
            </w:pPr>
            <w:r>
              <w:rPr>
                <w:rFonts w:ascii="Times New Roman" w:hAnsi="Times New Roman" w:eastAsia="宋体"/>
                <w:b/>
                <w:sz w:val="21"/>
              </w:rPr>
              <w:t>约束</w:t>
            </w:r>
          </w:p>
        </w:tc>
      </w:tr>
      <w:tr w14:paraId="49CBEC0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51C437A">
            <w:pPr>
              <w:jc w:val="center"/>
            </w:pPr>
            <w:r>
              <w:rPr>
                <w:rFonts w:ascii="Times New Roman" w:hAnsi="Times New Roman" w:eastAsia="宋体"/>
                <w:b w:val="0"/>
                <w:sz w:val="21"/>
              </w:rPr>
              <w:t>supplierID</w:t>
            </w:r>
          </w:p>
        </w:tc>
        <w:tc>
          <w:tcPr>
            <w:tcW w:w="2197" w:type="dxa"/>
          </w:tcPr>
          <w:p w14:paraId="20266F8B">
            <w:pPr>
              <w:jc w:val="both"/>
            </w:pPr>
            <w:r>
              <w:rPr>
                <w:rFonts w:ascii="Times New Roman" w:hAnsi="Times New Roman" w:eastAsia="宋体"/>
                <w:b w:val="0"/>
                <w:sz w:val="21"/>
              </w:rPr>
              <w:t>供货商编号</w:t>
            </w:r>
          </w:p>
        </w:tc>
        <w:tc>
          <w:tcPr>
            <w:tcW w:w="2197" w:type="dxa"/>
          </w:tcPr>
          <w:p w14:paraId="77A3EF48">
            <w:pPr>
              <w:jc w:val="both"/>
            </w:pPr>
            <w:r>
              <w:rPr>
                <w:rFonts w:ascii="Times New Roman" w:hAnsi="Times New Roman" w:eastAsia="宋体"/>
                <w:b w:val="0"/>
                <w:sz w:val="21"/>
              </w:rPr>
              <w:t>NVARCHAR(20)</w:t>
            </w:r>
          </w:p>
        </w:tc>
        <w:tc>
          <w:tcPr>
            <w:tcW w:w="2197" w:type="dxa"/>
          </w:tcPr>
          <w:p w14:paraId="1460AAC7">
            <w:pPr>
              <w:jc w:val="both"/>
            </w:pPr>
            <w:r>
              <w:rPr>
                <w:rFonts w:ascii="Times New Roman" w:hAnsi="Times New Roman" w:eastAsia="宋体"/>
                <w:b w:val="0"/>
                <w:sz w:val="21"/>
              </w:rPr>
              <w:t>主键</w:t>
            </w:r>
          </w:p>
        </w:tc>
      </w:tr>
      <w:tr w14:paraId="2749999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5AF5AE4">
            <w:pPr>
              <w:jc w:val="center"/>
            </w:pPr>
            <w:r>
              <w:rPr>
                <w:rFonts w:ascii="Times New Roman" w:hAnsi="Times New Roman" w:eastAsia="宋体"/>
                <w:b w:val="0"/>
                <w:sz w:val="21"/>
              </w:rPr>
              <w:t>supplierName</w:t>
            </w:r>
          </w:p>
        </w:tc>
        <w:tc>
          <w:tcPr>
            <w:tcW w:w="2197" w:type="dxa"/>
          </w:tcPr>
          <w:p w14:paraId="2FDAE325">
            <w:pPr>
              <w:jc w:val="both"/>
            </w:pPr>
            <w:r>
              <w:rPr>
                <w:rFonts w:ascii="Times New Roman" w:hAnsi="Times New Roman" w:eastAsia="宋体"/>
                <w:b w:val="0"/>
                <w:sz w:val="21"/>
              </w:rPr>
              <w:t>供货商名称</w:t>
            </w:r>
          </w:p>
        </w:tc>
        <w:tc>
          <w:tcPr>
            <w:tcW w:w="2197" w:type="dxa"/>
          </w:tcPr>
          <w:p w14:paraId="464446CB">
            <w:pPr>
              <w:jc w:val="both"/>
            </w:pPr>
            <w:r>
              <w:rPr>
                <w:rFonts w:ascii="Times New Roman" w:hAnsi="Times New Roman" w:eastAsia="宋体"/>
                <w:b w:val="0"/>
                <w:sz w:val="21"/>
              </w:rPr>
              <w:t>NVARCHAR(50)</w:t>
            </w:r>
          </w:p>
        </w:tc>
        <w:tc>
          <w:tcPr>
            <w:tcW w:w="2197" w:type="dxa"/>
          </w:tcPr>
          <w:p w14:paraId="18CAC20F">
            <w:pPr>
              <w:jc w:val="both"/>
            </w:pPr>
            <w:r>
              <w:rPr>
                <w:rFonts w:ascii="Times New Roman" w:hAnsi="Times New Roman" w:eastAsia="宋体"/>
                <w:b w:val="0"/>
                <w:sz w:val="21"/>
              </w:rPr>
              <w:t>非空</w:t>
            </w:r>
          </w:p>
        </w:tc>
      </w:tr>
      <w:tr w14:paraId="4523D84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31C07A7">
            <w:pPr>
              <w:jc w:val="center"/>
            </w:pPr>
            <w:r>
              <w:rPr>
                <w:rFonts w:ascii="Times New Roman" w:hAnsi="Times New Roman" w:eastAsia="宋体"/>
                <w:b w:val="0"/>
                <w:sz w:val="21"/>
              </w:rPr>
              <w:t>contactPerson</w:t>
            </w:r>
          </w:p>
        </w:tc>
        <w:tc>
          <w:tcPr>
            <w:tcW w:w="2197" w:type="dxa"/>
          </w:tcPr>
          <w:p w14:paraId="12CB5A5C">
            <w:pPr>
              <w:jc w:val="both"/>
            </w:pPr>
            <w:r>
              <w:rPr>
                <w:rFonts w:ascii="Times New Roman" w:hAnsi="Times New Roman" w:eastAsia="宋体"/>
                <w:b w:val="0"/>
                <w:sz w:val="21"/>
              </w:rPr>
              <w:t>联系人</w:t>
            </w:r>
          </w:p>
        </w:tc>
        <w:tc>
          <w:tcPr>
            <w:tcW w:w="2197" w:type="dxa"/>
          </w:tcPr>
          <w:p w14:paraId="068DCE28">
            <w:pPr>
              <w:jc w:val="both"/>
            </w:pPr>
            <w:r>
              <w:rPr>
                <w:rFonts w:ascii="Times New Roman" w:hAnsi="Times New Roman" w:eastAsia="宋体"/>
                <w:b w:val="0"/>
                <w:sz w:val="21"/>
              </w:rPr>
              <w:t>NVARCHAR(20)</w:t>
            </w:r>
          </w:p>
        </w:tc>
        <w:tc>
          <w:tcPr>
            <w:tcW w:w="2197" w:type="dxa"/>
          </w:tcPr>
          <w:p w14:paraId="7C259AAC">
            <w:pPr>
              <w:jc w:val="both"/>
            </w:pPr>
            <w:r>
              <w:rPr>
                <w:rFonts w:ascii="Times New Roman" w:hAnsi="Times New Roman" w:eastAsia="宋体"/>
                <w:b w:val="0"/>
                <w:sz w:val="21"/>
              </w:rPr>
              <w:t>可空</w:t>
            </w:r>
          </w:p>
        </w:tc>
      </w:tr>
      <w:tr w14:paraId="41BA378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226337A">
            <w:pPr>
              <w:jc w:val="center"/>
            </w:pPr>
            <w:r>
              <w:rPr>
                <w:rFonts w:ascii="Times New Roman" w:hAnsi="Times New Roman" w:eastAsia="宋体"/>
                <w:b w:val="0"/>
                <w:sz w:val="21"/>
              </w:rPr>
              <w:t>phone</w:t>
            </w:r>
          </w:p>
        </w:tc>
        <w:tc>
          <w:tcPr>
            <w:tcW w:w="2197" w:type="dxa"/>
          </w:tcPr>
          <w:p w14:paraId="61C9A9FD">
            <w:pPr>
              <w:jc w:val="both"/>
            </w:pPr>
            <w:r>
              <w:rPr>
                <w:rFonts w:ascii="Times New Roman" w:hAnsi="Times New Roman" w:eastAsia="宋体"/>
                <w:b w:val="0"/>
                <w:sz w:val="21"/>
              </w:rPr>
              <w:t>联系电话</w:t>
            </w:r>
          </w:p>
        </w:tc>
        <w:tc>
          <w:tcPr>
            <w:tcW w:w="2197" w:type="dxa"/>
          </w:tcPr>
          <w:p w14:paraId="62E27786">
            <w:pPr>
              <w:jc w:val="both"/>
            </w:pPr>
            <w:r>
              <w:rPr>
                <w:rFonts w:ascii="Times New Roman" w:hAnsi="Times New Roman" w:eastAsia="宋体"/>
                <w:b w:val="0"/>
                <w:sz w:val="21"/>
              </w:rPr>
              <w:t>NVARCHAR(15)</w:t>
            </w:r>
          </w:p>
        </w:tc>
        <w:tc>
          <w:tcPr>
            <w:tcW w:w="2197" w:type="dxa"/>
          </w:tcPr>
          <w:p w14:paraId="5C1D46CB">
            <w:pPr>
              <w:jc w:val="both"/>
            </w:pPr>
            <w:r>
              <w:rPr>
                <w:rFonts w:ascii="Times New Roman" w:hAnsi="Times New Roman" w:eastAsia="宋体"/>
                <w:b w:val="0"/>
                <w:sz w:val="21"/>
              </w:rPr>
              <w:t>可空</w:t>
            </w:r>
          </w:p>
        </w:tc>
      </w:tr>
      <w:tr w14:paraId="031232E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F59BC2D">
            <w:pPr>
              <w:jc w:val="center"/>
            </w:pPr>
            <w:r>
              <w:rPr>
                <w:rFonts w:ascii="Times New Roman" w:hAnsi="Times New Roman" w:eastAsia="宋体"/>
                <w:b w:val="0"/>
                <w:sz w:val="21"/>
              </w:rPr>
              <w:t>address</w:t>
            </w:r>
          </w:p>
        </w:tc>
        <w:tc>
          <w:tcPr>
            <w:tcW w:w="2197" w:type="dxa"/>
          </w:tcPr>
          <w:p w14:paraId="7C21CDB7">
            <w:pPr>
              <w:jc w:val="both"/>
            </w:pPr>
            <w:r>
              <w:rPr>
                <w:rFonts w:ascii="Times New Roman" w:hAnsi="Times New Roman" w:eastAsia="宋体"/>
                <w:b w:val="0"/>
                <w:sz w:val="21"/>
              </w:rPr>
              <w:t>地址</w:t>
            </w:r>
          </w:p>
        </w:tc>
        <w:tc>
          <w:tcPr>
            <w:tcW w:w="2197" w:type="dxa"/>
          </w:tcPr>
          <w:p w14:paraId="17D1F189">
            <w:pPr>
              <w:jc w:val="both"/>
            </w:pPr>
            <w:r>
              <w:rPr>
                <w:rFonts w:ascii="Times New Roman" w:hAnsi="Times New Roman" w:eastAsia="宋体"/>
                <w:b w:val="0"/>
                <w:sz w:val="21"/>
              </w:rPr>
              <w:t>NVARCHAR(100)</w:t>
            </w:r>
          </w:p>
        </w:tc>
        <w:tc>
          <w:tcPr>
            <w:tcW w:w="2197" w:type="dxa"/>
          </w:tcPr>
          <w:p w14:paraId="79E27293">
            <w:pPr>
              <w:jc w:val="both"/>
            </w:pPr>
            <w:r>
              <w:rPr>
                <w:rFonts w:ascii="Times New Roman" w:hAnsi="Times New Roman" w:eastAsia="宋体"/>
                <w:b w:val="0"/>
                <w:sz w:val="21"/>
              </w:rPr>
              <w:t>可空</w:t>
            </w:r>
          </w:p>
        </w:tc>
      </w:tr>
    </w:tbl>
    <w:p w14:paraId="1234F20A">
      <w:pPr>
        <w:spacing w:line="288" w:lineRule="auto"/>
      </w:pPr>
    </w:p>
    <w:p w14:paraId="5AF2D1CA">
      <w:pPr>
        <w:spacing w:line="288" w:lineRule="auto"/>
        <w:jc w:val="right"/>
      </w:pPr>
      <w:r>
        <w:rPr>
          <w:rFonts w:ascii="Times New Roman" w:hAnsi="Times New Roman" w:eastAsia="宋体"/>
          <w:b w:val="0"/>
          <w:sz w:val="24"/>
        </w:rPr>
        <w:t>续表2-3</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34714AF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04B12E8">
            <w:pPr>
              <w:jc w:val="center"/>
            </w:pPr>
            <w:r>
              <w:rPr>
                <w:rFonts w:ascii="Times New Roman" w:hAnsi="Times New Roman" w:eastAsia="宋体"/>
                <w:b w:val="0"/>
                <w:sz w:val="21"/>
              </w:rPr>
              <w:t>legalPerson</w:t>
            </w:r>
          </w:p>
        </w:tc>
        <w:tc>
          <w:tcPr>
            <w:tcW w:w="2197" w:type="dxa"/>
          </w:tcPr>
          <w:p w14:paraId="7B05A3C6">
            <w:pPr>
              <w:jc w:val="both"/>
            </w:pPr>
            <w:r>
              <w:rPr>
                <w:rFonts w:ascii="Times New Roman" w:hAnsi="Times New Roman" w:eastAsia="宋体"/>
                <w:b w:val="0"/>
                <w:sz w:val="21"/>
              </w:rPr>
              <w:t>法人代表</w:t>
            </w:r>
          </w:p>
        </w:tc>
        <w:tc>
          <w:tcPr>
            <w:tcW w:w="2197" w:type="dxa"/>
          </w:tcPr>
          <w:p w14:paraId="39EB960E">
            <w:pPr>
              <w:jc w:val="both"/>
            </w:pPr>
            <w:r>
              <w:rPr>
                <w:rFonts w:ascii="Times New Roman" w:hAnsi="Times New Roman" w:eastAsia="宋体"/>
                <w:b w:val="0"/>
                <w:sz w:val="21"/>
              </w:rPr>
              <w:t>NVARCHAR(20)</w:t>
            </w:r>
          </w:p>
        </w:tc>
        <w:tc>
          <w:tcPr>
            <w:tcW w:w="2197" w:type="dxa"/>
          </w:tcPr>
          <w:p w14:paraId="4034B620">
            <w:pPr>
              <w:jc w:val="both"/>
            </w:pPr>
            <w:r>
              <w:rPr>
                <w:rFonts w:ascii="Times New Roman" w:hAnsi="Times New Roman" w:eastAsia="宋体"/>
                <w:b w:val="0"/>
                <w:sz w:val="21"/>
              </w:rPr>
              <w:t>可空</w:t>
            </w:r>
          </w:p>
        </w:tc>
      </w:tr>
      <w:tr w14:paraId="4DAD299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A4B066A">
            <w:pPr>
              <w:jc w:val="center"/>
            </w:pPr>
            <w:r>
              <w:rPr>
                <w:rFonts w:ascii="Times New Roman" w:hAnsi="Times New Roman" w:eastAsia="宋体"/>
                <w:b w:val="0"/>
                <w:sz w:val="21"/>
              </w:rPr>
              <w:t>registerDate</w:t>
            </w:r>
          </w:p>
        </w:tc>
        <w:tc>
          <w:tcPr>
            <w:tcW w:w="2197" w:type="dxa"/>
          </w:tcPr>
          <w:p w14:paraId="4F67ABA3">
            <w:pPr>
              <w:jc w:val="both"/>
            </w:pPr>
            <w:r>
              <w:rPr>
                <w:rFonts w:ascii="Times New Roman" w:hAnsi="Times New Roman" w:eastAsia="宋体"/>
                <w:b w:val="0"/>
                <w:sz w:val="21"/>
              </w:rPr>
              <w:t>注册日期</w:t>
            </w:r>
          </w:p>
        </w:tc>
        <w:tc>
          <w:tcPr>
            <w:tcW w:w="2197" w:type="dxa"/>
          </w:tcPr>
          <w:p w14:paraId="68B36D37">
            <w:pPr>
              <w:jc w:val="both"/>
            </w:pPr>
            <w:r>
              <w:rPr>
                <w:rFonts w:ascii="Times New Roman" w:hAnsi="Times New Roman" w:eastAsia="宋体"/>
                <w:b w:val="0"/>
                <w:sz w:val="21"/>
              </w:rPr>
              <w:t>DATE</w:t>
            </w:r>
          </w:p>
        </w:tc>
        <w:tc>
          <w:tcPr>
            <w:tcW w:w="2197" w:type="dxa"/>
          </w:tcPr>
          <w:p w14:paraId="0F035DC3">
            <w:pPr>
              <w:jc w:val="both"/>
            </w:pPr>
            <w:r>
              <w:rPr>
                <w:rFonts w:ascii="Times New Roman" w:hAnsi="Times New Roman" w:eastAsia="宋体"/>
                <w:b w:val="0"/>
                <w:sz w:val="21"/>
              </w:rPr>
              <w:t>可空</w:t>
            </w:r>
          </w:p>
        </w:tc>
      </w:tr>
    </w:tbl>
    <w:p w14:paraId="28AD6427">
      <w:pPr>
        <w:spacing w:line="288" w:lineRule="auto"/>
      </w:pPr>
    </w:p>
    <w:p w14:paraId="7EBE68AA">
      <w:pPr>
        <w:spacing w:line="288" w:lineRule="auto"/>
        <w:ind w:firstLine="482"/>
      </w:pPr>
      <w:r>
        <w:rPr>
          <w:rFonts w:ascii="Times New Roman" w:hAnsi="Times New Roman" w:eastAsia="宋体"/>
          <w:b w:val="0"/>
          <w:sz w:val="24"/>
        </w:rPr>
        <w:t>4．商品信息表</w:t>
      </w:r>
    </w:p>
    <w:p w14:paraId="63FD5929">
      <w:pPr>
        <w:spacing w:line="288" w:lineRule="auto"/>
        <w:ind w:firstLine="482"/>
      </w:pPr>
      <w:r>
        <w:rPr>
          <w:rFonts w:ascii="Times New Roman" w:hAnsi="Times New Roman" w:eastAsia="宋体"/>
          <w:b w:val="0"/>
          <w:sz w:val="24"/>
        </w:rPr>
        <w:t>商品信息表"tbl_Product"用于存放商品的详细信息，包括基本信息和库存信息，其结构如表2-4所示。</w:t>
      </w:r>
    </w:p>
    <w:p w14:paraId="6F08EC78">
      <w:pPr>
        <w:spacing w:line="288" w:lineRule="auto"/>
      </w:pPr>
    </w:p>
    <w:p w14:paraId="538ACAD4">
      <w:pPr>
        <w:spacing w:line="288" w:lineRule="auto"/>
        <w:jc w:val="center"/>
      </w:pPr>
      <w:r>
        <w:rPr>
          <w:rFonts w:ascii="Times New Roman" w:hAnsi="Times New Roman" w:eastAsia="宋体"/>
          <w:b w:val="0"/>
          <w:sz w:val="24"/>
        </w:rPr>
        <w:t>表2-4 商品信息表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14C9337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2816DC9">
            <w:pPr>
              <w:jc w:val="center"/>
            </w:pPr>
            <w:r>
              <w:rPr>
                <w:rFonts w:ascii="Times New Roman" w:hAnsi="Times New Roman" w:eastAsia="宋体"/>
                <w:b/>
                <w:sz w:val="21"/>
              </w:rPr>
              <w:t>列名</w:t>
            </w:r>
          </w:p>
        </w:tc>
        <w:tc>
          <w:tcPr>
            <w:tcW w:w="2197" w:type="dxa"/>
          </w:tcPr>
          <w:p w14:paraId="4C6CF789">
            <w:pPr>
              <w:jc w:val="center"/>
            </w:pPr>
            <w:r>
              <w:rPr>
                <w:rFonts w:ascii="Times New Roman" w:hAnsi="Times New Roman" w:eastAsia="宋体"/>
                <w:b/>
                <w:sz w:val="21"/>
              </w:rPr>
              <w:t>说明</w:t>
            </w:r>
          </w:p>
        </w:tc>
        <w:tc>
          <w:tcPr>
            <w:tcW w:w="2197" w:type="dxa"/>
          </w:tcPr>
          <w:p w14:paraId="72C740EB">
            <w:pPr>
              <w:jc w:val="center"/>
            </w:pPr>
            <w:r>
              <w:rPr>
                <w:rFonts w:ascii="Times New Roman" w:hAnsi="Times New Roman" w:eastAsia="宋体"/>
                <w:b/>
                <w:sz w:val="21"/>
              </w:rPr>
              <w:t>数据类型</w:t>
            </w:r>
          </w:p>
        </w:tc>
        <w:tc>
          <w:tcPr>
            <w:tcW w:w="2197" w:type="dxa"/>
          </w:tcPr>
          <w:p w14:paraId="04EF7FE8">
            <w:pPr>
              <w:jc w:val="center"/>
            </w:pPr>
            <w:r>
              <w:rPr>
                <w:rFonts w:ascii="Times New Roman" w:hAnsi="Times New Roman" w:eastAsia="宋体"/>
                <w:b/>
                <w:sz w:val="21"/>
              </w:rPr>
              <w:t>约束</w:t>
            </w:r>
          </w:p>
        </w:tc>
      </w:tr>
      <w:tr w14:paraId="0C412B1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7DD1F97">
            <w:pPr>
              <w:jc w:val="center"/>
            </w:pPr>
            <w:r>
              <w:rPr>
                <w:rFonts w:ascii="Times New Roman" w:hAnsi="Times New Roman" w:eastAsia="宋体"/>
                <w:b w:val="0"/>
                <w:sz w:val="21"/>
              </w:rPr>
              <w:t>productID</w:t>
            </w:r>
          </w:p>
        </w:tc>
        <w:tc>
          <w:tcPr>
            <w:tcW w:w="2197" w:type="dxa"/>
          </w:tcPr>
          <w:p w14:paraId="441DB385">
            <w:pPr>
              <w:jc w:val="both"/>
            </w:pPr>
            <w:r>
              <w:rPr>
                <w:rFonts w:ascii="Times New Roman" w:hAnsi="Times New Roman" w:eastAsia="宋体"/>
                <w:b w:val="0"/>
                <w:sz w:val="21"/>
              </w:rPr>
              <w:t>商品编号</w:t>
            </w:r>
          </w:p>
        </w:tc>
        <w:tc>
          <w:tcPr>
            <w:tcW w:w="2197" w:type="dxa"/>
          </w:tcPr>
          <w:p w14:paraId="3711B088">
            <w:pPr>
              <w:jc w:val="both"/>
            </w:pPr>
            <w:r>
              <w:rPr>
                <w:rFonts w:ascii="Times New Roman" w:hAnsi="Times New Roman" w:eastAsia="宋体"/>
                <w:b w:val="0"/>
                <w:sz w:val="21"/>
              </w:rPr>
              <w:t>NVARCHAR(20)</w:t>
            </w:r>
          </w:p>
        </w:tc>
        <w:tc>
          <w:tcPr>
            <w:tcW w:w="2197" w:type="dxa"/>
          </w:tcPr>
          <w:p w14:paraId="0D7D47C1">
            <w:pPr>
              <w:jc w:val="both"/>
            </w:pPr>
            <w:r>
              <w:rPr>
                <w:rFonts w:ascii="Times New Roman" w:hAnsi="Times New Roman" w:eastAsia="宋体"/>
                <w:b w:val="0"/>
                <w:sz w:val="21"/>
              </w:rPr>
              <w:t>主键</w:t>
            </w:r>
          </w:p>
        </w:tc>
      </w:tr>
      <w:tr w14:paraId="1726673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97F8AC1">
            <w:pPr>
              <w:jc w:val="center"/>
            </w:pPr>
            <w:r>
              <w:rPr>
                <w:rFonts w:ascii="Times New Roman" w:hAnsi="Times New Roman" w:eastAsia="宋体"/>
                <w:b w:val="0"/>
                <w:sz w:val="21"/>
              </w:rPr>
              <w:t>productName</w:t>
            </w:r>
          </w:p>
        </w:tc>
        <w:tc>
          <w:tcPr>
            <w:tcW w:w="2197" w:type="dxa"/>
          </w:tcPr>
          <w:p w14:paraId="585140F8">
            <w:pPr>
              <w:jc w:val="both"/>
            </w:pPr>
            <w:r>
              <w:rPr>
                <w:rFonts w:ascii="Times New Roman" w:hAnsi="Times New Roman" w:eastAsia="宋体"/>
                <w:b w:val="0"/>
                <w:sz w:val="21"/>
              </w:rPr>
              <w:t>商品名称</w:t>
            </w:r>
          </w:p>
        </w:tc>
        <w:tc>
          <w:tcPr>
            <w:tcW w:w="2197" w:type="dxa"/>
          </w:tcPr>
          <w:p w14:paraId="2652FC7D">
            <w:pPr>
              <w:jc w:val="both"/>
            </w:pPr>
            <w:r>
              <w:rPr>
                <w:rFonts w:ascii="Times New Roman" w:hAnsi="Times New Roman" w:eastAsia="宋体"/>
                <w:b w:val="0"/>
                <w:sz w:val="21"/>
              </w:rPr>
              <w:t>NVARCHAR(50)</w:t>
            </w:r>
          </w:p>
        </w:tc>
        <w:tc>
          <w:tcPr>
            <w:tcW w:w="2197" w:type="dxa"/>
          </w:tcPr>
          <w:p w14:paraId="32897451">
            <w:pPr>
              <w:jc w:val="both"/>
            </w:pPr>
            <w:r>
              <w:rPr>
                <w:rFonts w:ascii="Times New Roman" w:hAnsi="Times New Roman" w:eastAsia="宋体"/>
                <w:b w:val="0"/>
                <w:sz w:val="21"/>
              </w:rPr>
              <w:t>非空</w:t>
            </w:r>
          </w:p>
        </w:tc>
      </w:tr>
      <w:tr w14:paraId="2CDC4A5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DD85EEF">
            <w:pPr>
              <w:jc w:val="center"/>
            </w:pPr>
            <w:r>
              <w:rPr>
                <w:rFonts w:ascii="Times New Roman" w:hAnsi="Times New Roman" w:eastAsia="宋体"/>
                <w:b w:val="0"/>
                <w:sz w:val="21"/>
              </w:rPr>
              <w:t>specification</w:t>
            </w:r>
          </w:p>
        </w:tc>
        <w:tc>
          <w:tcPr>
            <w:tcW w:w="2197" w:type="dxa"/>
          </w:tcPr>
          <w:p w14:paraId="779B34AB">
            <w:pPr>
              <w:jc w:val="both"/>
            </w:pPr>
            <w:r>
              <w:rPr>
                <w:rFonts w:ascii="Times New Roman" w:hAnsi="Times New Roman" w:eastAsia="宋体"/>
                <w:b w:val="0"/>
                <w:sz w:val="21"/>
              </w:rPr>
              <w:t>规格</w:t>
            </w:r>
          </w:p>
        </w:tc>
        <w:tc>
          <w:tcPr>
            <w:tcW w:w="2197" w:type="dxa"/>
          </w:tcPr>
          <w:p w14:paraId="6F67179B">
            <w:pPr>
              <w:jc w:val="both"/>
            </w:pPr>
            <w:r>
              <w:rPr>
                <w:rFonts w:ascii="Times New Roman" w:hAnsi="Times New Roman" w:eastAsia="宋体"/>
                <w:b w:val="0"/>
                <w:sz w:val="21"/>
              </w:rPr>
              <w:t>NVARCHAR(30)</w:t>
            </w:r>
          </w:p>
        </w:tc>
        <w:tc>
          <w:tcPr>
            <w:tcW w:w="2197" w:type="dxa"/>
          </w:tcPr>
          <w:p w14:paraId="4BE284D4">
            <w:pPr>
              <w:jc w:val="both"/>
            </w:pPr>
            <w:r>
              <w:rPr>
                <w:rFonts w:ascii="Times New Roman" w:hAnsi="Times New Roman" w:eastAsia="宋体"/>
                <w:b w:val="0"/>
                <w:sz w:val="21"/>
              </w:rPr>
              <w:t>可空</w:t>
            </w:r>
          </w:p>
        </w:tc>
      </w:tr>
      <w:tr w14:paraId="40DD8C3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D14F5DA">
            <w:pPr>
              <w:jc w:val="center"/>
            </w:pPr>
            <w:r>
              <w:rPr>
                <w:rFonts w:ascii="Times New Roman" w:hAnsi="Times New Roman" w:eastAsia="宋体"/>
                <w:b w:val="0"/>
                <w:sz w:val="21"/>
              </w:rPr>
              <w:t>unitPrice</w:t>
            </w:r>
          </w:p>
        </w:tc>
        <w:tc>
          <w:tcPr>
            <w:tcW w:w="2197" w:type="dxa"/>
          </w:tcPr>
          <w:p w14:paraId="32C62881">
            <w:pPr>
              <w:jc w:val="both"/>
            </w:pPr>
            <w:r>
              <w:rPr>
                <w:rFonts w:ascii="Times New Roman" w:hAnsi="Times New Roman" w:eastAsia="宋体"/>
                <w:b w:val="0"/>
                <w:sz w:val="21"/>
              </w:rPr>
              <w:t>单价</w:t>
            </w:r>
          </w:p>
        </w:tc>
        <w:tc>
          <w:tcPr>
            <w:tcW w:w="2197" w:type="dxa"/>
          </w:tcPr>
          <w:p w14:paraId="330968C2">
            <w:pPr>
              <w:jc w:val="both"/>
            </w:pPr>
            <w:r>
              <w:rPr>
                <w:rFonts w:ascii="Times New Roman" w:hAnsi="Times New Roman" w:eastAsia="宋体"/>
                <w:b w:val="0"/>
                <w:sz w:val="21"/>
              </w:rPr>
              <w:t>DECIMAL(10,2)</w:t>
            </w:r>
          </w:p>
        </w:tc>
        <w:tc>
          <w:tcPr>
            <w:tcW w:w="2197" w:type="dxa"/>
          </w:tcPr>
          <w:p w14:paraId="676D6FEA">
            <w:pPr>
              <w:jc w:val="both"/>
            </w:pPr>
            <w:r>
              <w:rPr>
                <w:rFonts w:ascii="Times New Roman" w:hAnsi="Times New Roman" w:eastAsia="宋体"/>
                <w:b w:val="0"/>
                <w:sz w:val="21"/>
              </w:rPr>
              <w:t>非空，CHECK&gt;0</w:t>
            </w:r>
          </w:p>
        </w:tc>
      </w:tr>
    </w:tbl>
    <w:p w14:paraId="3E987CA6">
      <w:pPr>
        <w:spacing w:line="288" w:lineRule="auto"/>
      </w:pPr>
    </w:p>
    <w:p w14:paraId="2563269B">
      <w:pPr>
        <w:spacing w:line="288" w:lineRule="auto"/>
        <w:jc w:val="right"/>
      </w:pPr>
      <w:r>
        <w:rPr>
          <w:rFonts w:ascii="Times New Roman" w:hAnsi="Times New Roman" w:eastAsia="宋体"/>
          <w:b w:val="0"/>
          <w:sz w:val="24"/>
        </w:rPr>
        <w:t>续表2-4</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1C9406C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875EDB4">
            <w:pPr>
              <w:jc w:val="center"/>
            </w:pPr>
            <w:r>
              <w:rPr>
                <w:rFonts w:ascii="Times New Roman" w:hAnsi="Times New Roman" w:eastAsia="宋体"/>
                <w:b w:val="0"/>
                <w:sz w:val="21"/>
              </w:rPr>
              <w:t>stockQuantity</w:t>
            </w:r>
          </w:p>
        </w:tc>
        <w:tc>
          <w:tcPr>
            <w:tcW w:w="2197" w:type="dxa"/>
          </w:tcPr>
          <w:p w14:paraId="776D8E4F">
            <w:pPr>
              <w:jc w:val="both"/>
            </w:pPr>
            <w:r>
              <w:rPr>
                <w:rFonts w:ascii="Times New Roman" w:hAnsi="Times New Roman" w:eastAsia="宋体"/>
                <w:b w:val="0"/>
                <w:sz w:val="21"/>
              </w:rPr>
              <w:t>库存数量</w:t>
            </w:r>
          </w:p>
        </w:tc>
        <w:tc>
          <w:tcPr>
            <w:tcW w:w="2197" w:type="dxa"/>
          </w:tcPr>
          <w:p w14:paraId="0A28DC6F">
            <w:pPr>
              <w:jc w:val="both"/>
            </w:pPr>
            <w:r>
              <w:rPr>
                <w:rFonts w:ascii="Times New Roman" w:hAnsi="Times New Roman" w:eastAsia="宋体"/>
                <w:b w:val="0"/>
                <w:sz w:val="21"/>
              </w:rPr>
              <w:t>INT</w:t>
            </w:r>
          </w:p>
        </w:tc>
        <w:tc>
          <w:tcPr>
            <w:tcW w:w="2197" w:type="dxa"/>
          </w:tcPr>
          <w:p w14:paraId="03801FC6">
            <w:pPr>
              <w:jc w:val="both"/>
            </w:pPr>
            <w:r>
              <w:rPr>
                <w:rFonts w:ascii="Times New Roman" w:hAnsi="Times New Roman" w:eastAsia="宋体"/>
                <w:b w:val="0"/>
                <w:sz w:val="21"/>
              </w:rPr>
              <w:t>非空，CHECK&gt;=0</w:t>
            </w:r>
          </w:p>
        </w:tc>
      </w:tr>
      <w:tr w14:paraId="6E1EF43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6FFDC7C">
            <w:pPr>
              <w:jc w:val="center"/>
            </w:pPr>
            <w:r>
              <w:rPr>
                <w:rFonts w:ascii="Times New Roman" w:hAnsi="Times New Roman" w:eastAsia="宋体"/>
                <w:b w:val="0"/>
                <w:sz w:val="21"/>
              </w:rPr>
              <w:t>categoryID</w:t>
            </w:r>
          </w:p>
        </w:tc>
        <w:tc>
          <w:tcPr>
            <w:tcW w:w="2197" w:type="dxa"/>
          </w:tcPr>
          <w:p w14:paraId="14A99366">
            <w:pPr>
              <w:jc w:val="both"/>
            </w:pPr>
            <w:r>
              <w:rPr>
                <w:rFonts w:ascii="Times New Roman" w:hAnsi="Times New Roman" w:eastAsia="宋体"/>
                <w:b w:val="0"/>
                <w:sz w:val="21"/>
              </w:rPr>
              <w:t>类别编号</w:t>
            </w:r>
          </w:p>
        </w:tc>
        <w:tc>
          <w:tcPr>
            <w:tcW w:w="2197" w:type="dxa"/>
          </w:tcPr>
          <w:p w14:paraId="2EC6AD4A">
            <w:pPr>
              <w:jc w:val="both"/>
            </w:pPr>
            <w:r>
              <w:rPr>
                <w:rFonts w:ascii="Times New Roman" w:hAnsi="Times New Roman" w:eastAsia="宋体"/>
                <w:b w:val="0"/>
                <w:sz w:val="21"/>
              </w:rPr>
              <w:t>NVARCHAR(10)</w:t>
            </w:r>
          </w:p>
        </w:tc>
        <w:tc>
          <w:tcPr>
            <w:tcW w:w="2197" w:type="dxa"/>
          </w:tcPr>
          <w:p w14:paraId="48AB776E">
            <w:pPr>
              <w:jc w:val="both"/>
            </w:pPr>
            <w:r>
              <w:rPr>
                <w:rFonts w:ascii="Times New Roman" w:hAnsi="Times New Roman" w:eastAsia="宋体"/>
                <w:b w:val="0"/>
                <w:sz w:val="21"/>
              </w:rPr>
              <w:t>外键→tbl_Category</w:t>
            </w:r>
          </w:p>
        </w:tc>
      </w:tr>
      <w:tr w14:paraId="48D70B9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E6CFCB1">
            <w:pPr>
              <w:jc w:val="center"/>
            </w:pPr>
            <w:r>
              <w:rPr>
                <w:rFonts w:ascii="Times New Roman" w:hAnsi="Times New Roman" w:eastAsia="宋体"/>
                <w:b w:val="0"/>
                <w:sz w:val="21"/>
              </w:rPr>
              <w:t>supplierID</w:t>
            </w:r>
          </w:p>
        </w:tc>
        <w:tc>
          <w:tcPr>
            <w:tcW w:w="2197" w:type="dxa"/>
          </w:tcPr>
          <w:p w14:paraId="483745BA">
            <w:pPr>
              <w:jc w:val="both"/>
            </w:pPr>
            <w:r>
              <w:rPr>
                <w:rFonts w:ascii="Times New Roman" w:hAnsi="Times New Roman" w:eastAsia="宋体"/>
                <w:b w:val="0"/>
                <w:sz w:val="21"/>
              </w:rPr>
              <w:t>供货商编号</w:t>
            </w:r>
          </w:p>
        </w:tc>
        <w:tc>
          <w:tcPr>
            <w:tcW w:w="2197" w:type="dxa"/>
          </w:tcPr>
          <w:p w14:paraId="5104BB06">
            <w:pPr>
              <w:jc w:val="both"/>
            </w:pPr>
            <w:r>
              <w:rPr>
                <w:rFonts w:ascii="Times New Roman" w:hAnsi="Times New Roman" w:eastAsia="宋体"/>
                <w:b w:val="0"/>
                <w:sz w:val="21"/>
              </w:rPr>
              <w:t>NVARCHAR(20)</w:t>
            </w:r>
          </w:p>
        </w:tc>
        <w:tc>
          <w:tcPr>
            <w:tcW w:w="2197" w:type="dxa"/>
          </w:tcPr>
          <w:p w14:paraId="42F0B164">
            <w:pPr>
              <w:jc w:val="both"/>
            </w:pPr>
            <w:r>
              <w:rPr>
                <w:rFonts w:ascii="Times New Roman" w:hAnsi="Times New Roman" w:eastAsia="宋体"/>
                <w:b w:val="0"/>
                <w:sz w:val="21"/>
              </w:rPr>
              <w:t>外键→tbl_Supplier</w:t>
            </w:r>
          </w:p>
        </w:tc>
      </w:tr>
      <w:tr w14:paraId="374BD90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4742712">
            <w:pPr>
              <w:jc w:val="center"/>
            </w:pPr>
            <w:r>
              <w:rPr>
                <w:rFonts w:ascii="Times New Roman" w:hAnsi="Times New Roman" w:eastAsia="宋体"/>
                <w:b w:val="0"/>
                <w:sz w:val="21"/>
              </w:rPr>
              <w:t>origin</w:t>
            </w:r>
          </w:p>
        </w:tc>
        <w:tc>
          <w:tcPr>
            <w:tcW w:w="2197" w:type="dxa"/>
          </w:tcPr>
          <w:p w14:paraId="34FF5739">
            <w:pPr>
              <w:jc w:val="both"/>
            </w:pPr>
            <w:r>
              <w:rPr>
                <w:rFonts w:ascii="Times New Roman" w:hAnsi="Times New Roman" w:eastAsia="宋体"/>
                <w:b w:val="0"/>
                <w:sz w:val="21"/>
              </w:rPr>
              <w:t>产地</w:t>
            </w:r>
          </w:p>
        </w:tc>
        <w:tc>
          <w:tcPr>
            <w:tcW w:w="2197" w:type="dxa"/>
          </w:tcPr>
          <w:p w14:paraId="624BAD2A">
            <w:pPr>
              <w:jc w:val="both"/>
            </w:pPr>
            <w:r>
              <w:rPr>
                <w:rFonts w:ascii="Times New Roman" w:hAnsi="Times New Roman" w:eastAsia="宋体"/>
                <w:b w:val="0"/>
                <w:sz w:val="21"/>
              </w:rPr>
              <w:t>NVARCHAR(50)</w:t>
            </w:r>
          </w:p>
        </w:tc>
        <w:tc>
          <w:tcPr>
            <w:tcW w:w="2197" w:type="dxa"/>
          </w:tcPr>
          <w:p w14:paraId="62C4FFCC">
            <w:pPr>
              <w:jc w:val="both"/>
            </w:pPr>
            <w:r>
              <w:rPr>
                <w:rFonts w:ascii="Times New Roman" w:hAnsi="Times New Roman" w:eastAsia="宋体"/>
                <w:b w:val="0"/>
                <w:sz w:val="21"/>
              </w:rPr>
              <w:t>可空</w:t>
            </w:r>
          </w:p>
        </w:tc>
      </w:tr>
      <w:tr w14:paraId="6997DCC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A834A55">
            <w:pPr>
              <w:jc w:val="center"/>
            </w:pPr>
            <w:r>
              <w:rPr>
                <w:rFonts w:ascii="Times New Roman" w:hAnsi="Times New Roman" w:eastAsia="宋体"/>
                <w:b w:val="0"/>
                <w:sz w:val="21"/>
              </w:rPr>
              <w:t>productionDate</w:t>
            </w:r>
          </w:p>
        </w:tc>
        <w:tc>
          <w:tcPr>
            <w:tcW w:w="2197" w:type="dxa"/>
          </w:tcPr>
          <w:p w14:paraId="5727DA98">
            <w:pPr>
              <w:jc w:val="both"/>
            </w:pPr>
            <w:r>
              <w:rPr>
                <w:rFonts w:ascii="Times New Roman" w:hAnsi="Times New Roman" w:eastAsia="宋体"/>
                <w:b w:val="0"/>
                <w:sz w:val="21"/>
              </w:rPr>
              <w:t>生产日期</w:t>
            </w:r>
          </w:p>
        </w:tc>
        <w:tc>
          <w:tcPr>
            <w:tcW w:w="2197" w:type="dxa"/>
          </w:tcPr>
          <w:p w14:paraId="5ACBEED1">
            <w:pPr>
              <w:jc w:val="both"/>
            </w:pPr>
            <w:r>
              <w:rPr>
                <w:rFonts w:ascii="Times New Roman" w:hAnsi="Times New Roman" w:eastAsia="宋体"/>
                <w:b w:val="0"/>
                <w:sz w:val="21"/>
              </w:rPr>
              <w:t>DATE</w:t>
            </w:r>
          </w:p>
        </w:tc>
        <w:tc>
          <w:tcPr>
            <w:tcW w:w="2197" w:type="dxa"/>
          </w:tcPr>
          <w:p w14:paraId="69B1B8C5">
            <w:pPr>
              <w:jc w:val="both"/>
            </w:pPr>
            <w:r>
              <w:rPr>
                <w:rFonts w:ascii="Times New Roman" w:hAnsi="Times New Roman" w:eastAsia="宋体"/>
                <w:b w:val="0"/>
                <w:sz w:val="21"/>
              </w:rPr>
              <w:t>可空</w:t>
            </w:r>
          </w:p>
        </w:tc>
      </w:tr>
    </w:tbl>
    <w:p w14:paraId="203131A7">
      <w:pPr>
        <w:spacing w:line="288" w:lineRule="auto"/>
      </w:pPr>
    </w:p>
    <w:p w14:paraId="3CF5A28C">
      <w:pPr>
        <w:spacing w:line="288" w:lineRule="auto"/>
        <w:ind w:firstLine="482"/>
      </w:pPr>
      <w:r>
        <w:rPr>
          <w:rFonts w:ascii="Times New Roman" w:hAnsi="Times New Roman" w:eastAsia="宋体"/>
          <w:b w:val="0"/>
          <w:sz w:val="24"/>
        </w:rPr>
        <w:t>5．订单主表</w:t>
      </w:r>
    </w:p>
    <w:p w14:paraId="4D3881F6">
      <w:pPr>
        <w:spacing w:line="288" w:lineRule="auto"/>
        <w:ind w:firstLine="482"/>
      </w:pPr>
      <w:r>
        <w:rPr>
          <w:rFonts w:ascii="Times New Roman" w:hAnsi="Times New Roman" w:eastAsia="宋体"/>
          <w:b w:val="0"/>
          <w:sz w:val="24"/>
        </w:rPr>
        <w:t>订单主表"tbl_Order"用于存放订单的主信息，包括下单日期、支付方式、支付状态、收货人信息和总金额。一笔订单可包含多条商品明细（tbl_OrderItem），其结构如表2-5所示。</w:t>
      </w:r>
    </w:p>
    <w:p w14:paraId="740CBD55">
      <w:pPr>
        <w:spacing w:line="288" w:lineRule="auto"/>
      </w:pPr>
    </w:p>
    <w:p w14:paraId="17B13B46">
      <w:pPr>
        <w:spacing w:line="288" w:lineRule="auto"/>
        <w:jc w:val="center"/>
      </w:pPr>
      <w:r>
        <w:rPr>
          <w:rFonts w:ascii="Times New Roman" w:hAnsi="Times New Roman" w:eastAsia="宋体"/>
          <w:b w:val="0"/>
          <w:sz w:val="24"/>
        </w:rPr>
        <w:t>表2-5 订单主表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3F6240A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3D6F6F9">
            <w:pPr>
              <w:jc w:val="center"/>
            </w:pPr>
            <w:r>
              <w:rPr>
                <w:rFonts w:ascii="Times New Roman" w:hAnsi="Times New Roman" w:eastAsia="宋体"/>
                <w:b/>
                <w:sz w:val="21"/>
              </w:rPr>
              <w:t>列名</w:t>
            </w:r>
          </w:p>
        </w:tc>
        <w:tc>
          <w:tcPr>
            <w:tcW w:w="2197" w:type="dxa"/>
          </w:tcPr>
          <w:p w14:paraId="7BC0CC55">
            <w:pPr>
              <w:jc w:val="center"/>
            </w:pPr>
            <w:r>
              <w:rPr>
                <w:rFonts w:ascii="Times New Roman" w:hAnsi="Times New Roman" w:eastAsia="宋体"/>
                <w:b/>
                <w:sz w:val="21"/>
              </w:rPr>
              <w:t>说明</w:t>
            </w:r>
          </w:p>
        </w:tc>
        <w:tc>
          <w:tcPr>
            <w:tcW w:w="2197" w:type="dxa"/>
          </w:tcPr>
          <w:p w14:paraId="44594BED">
            <w:pPr>
              <w:jc w:val="center"/>
            </w:pPr>
            <w:r>
              <w:rPr>
                <w:rFonts w:ascii="Times New Roman" w:hAnsi="Times New Roman" w:eastAsia="宋体"/>
                <w:b/>
                <w:sz w:val="21"/>
              </w:rPr>
              <w:t>数据类型</w:t>
            </w:r>
          </w:p>
        </w:tc>
        <w:tc>
          <w:tcPr>
            <w:tcW w:w="2197" w:type="dxa"/>
          </w:tcPr>
          <w:p w14:paraId="0011AF5A">
            <w:pPr>
              <w:jc w:val="center"/>
            </w:pPr>
            <w:r>
              <w:rPr>
                <w:rFonts w:ascii="Times New Roman" w:hAnsi="Times New Roman" w:eastAsia="宋体"/>
                <w:b/>
                <w:sz w:val="21"/>
              </w:rPr>
              <w:t>约束</w:t>
            </w:r>
          </w:p>
        </w:tc>
      </w:tr>
      <w:tr w14:paraId="218F347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E2006BF">
            <w:pPr>
              <w:jc w:val="center"/>
            </w:pPr>
            <w:r>
              <w:rPr>
                <w:rFonts w:ascii="Times New Roman" w:hAnsi="Times New Roman" w:eastAsia="宋体"/>
                <w:b w:val="0"/>
                <w:sz w:val="21"/>
              </w:rPr>
              <w:t>orderID</w:t>
            </w:r>
          </w:p>
        </w:tc>
        <w:tc>
          <w:tcPr>
            <w:tcW w:w="2197" w:type="dxa"/>
          </w:tcPr>
          <w:p w14:paraId="11D5B9E0">
            <w:pPr>
              <w:jc w:val="both"/>
            </w:pPr>
            <w:r>
              <w:rPr>
                <w:rFonts w:ascii="Times New Roman" w:hAnsi="Times New Roman" w:eastAsia="宋体"/>
                <w:b w:val="0"/>
                <w:sz w:val="21"/>
              </w:rPr>
              <w:t>订单编号</w:t>
            </w:r>
          </w:p>
        </w:tc>
        <w:tc>
          <w:tcPr>
            <w:tcW w:w="2197" w:type="dxa"/>
          </w:tcPr>
          <w:p w14:paraId="7D9BCCF2">
            <w:pPr>
              <w:jc w:val="both"/>
            </w:pPr>
            <w:r>
              <w:rPr>
                <w:rFonts w:ascii="Times New Roman" w:hAnsi="Times New Roman" w:eastAsia="宋体"/>
                <w:b w:val="0"/>
                <w:sz w:val="21"/>
              </w:rPr>
              <w:t>INT</w:t>
            </w:r>
          </w:p>
        </w:tc>
        <w:tc>
          <w:tcPr>
            <w:tcW w:w="2197" w:type="dxa"/>
          </w:tcPr>
          <w:p w14:paraId="54B27EDF">
            <w:pPr>
              <w:jc w:val="both"/>
            </w:pPr>
            <w:r>
              <w:rPr>
                <w:rFonts w:ascii="Times New Roman" w:hAnsi="Times New Roman" w:eastAsia="宋体"/>
                <w:b w:val="0"/>
                <w:sz w:val="21"/>
              </w:rPr>
              <w:t>主键，自增</w:t>
            </w:r>
          </w:p>
        </w:tc>
      </w:tr>
      <w:tr w14:paraId="13E0171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339F588">
            <w:pPr>
              <w:jc w:val="center"/>
            </w:pPr>
            <w:r>
              <w:rPr>
                <w:rFonts w:ascii="Times New Roman" w:hAnsi="Times New Roman" w:eastAsia="宋体"/>
                <w:b w:val="0"/>
                <w:sz w:val="21"/>
              </w:rPr>
              <w:t>orderDate</w:t>
            </w:r>
          </w:p>
        </w:tc>
        <w:tc>
          <w:tcPr>
            <w:tcW w:w="2197" w:type="dxa"/>
          </w:tcPr>
          <w:p w14:paraId="6D3362F1">
            <w:pPr>
              <w:jc w:val="both"/>
            </w:pPr>
            <w:r>
              <w:rPr>
                <w:rFonts w:ascii="Times New Roman" w:hAnsi="Times New Roman" w:eastAsia="宋体"/>
                <w:b w:val="0"/>
                <w:sz w:val="21"/>
              </w:rPr>
              <w:t>下单日期</w:t>
            </w:r>
          </w:p>
        </w:tc>
        <w:tc>
          <w:tcPr>
            <w:tcW w:w="2197" w:type="dxa"/>
          </w:tcPr>
          <w:p w14:paraId="19CBA9EA">
            <w:pPr>
              <w:jc w:val="both"/>
            </w:pPr>
            <w:r>
              <w:rPr>
                <w:rFonts w:ascii="Times New Roman" w:hAnsi="Times New Roman" w:eastAsia="宋体"/>
                <w:b w:val="0"/>
                <w:sz w:val="21"/>
              </w:rPr>
              <w:t>DATE</w:t>
            </w:r>
          </w:p>
        </w:tc>
        <w:tc>
          <w:tcPr>
            <w:tcW w:w="2197" w:type="dxa"/>
          </w:tcPr>
          <w:p w14:paraId="1A9FB31A">
            <w:pPr>
              <w:jc w:val="both"/>
            </w:pPr>
            <w:r>
              <w:rPr>
                <w:rFonts w:ascii="Times New Roman" w:hAnsi="Times New Roman" w:eastAsia="宋体"/>
                <w:b w:val="0"/>
                <w:sz w:val="21"/>
              </w:rPr>
              <w:t>非空</w:t>
            </w:r>
          </w:p>
        </w:tc>
      </w:tr>
      <w:tr w14:paraId="276107C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48C2CA0">
            <w:pPr>
              <w:jc w:val="center"/>
            </w:pPr>
            <w:r>
              <w:rPr>
                <w:rFonts w:ascii="Times New Roman" w:hAnsi="Times New Roman" w:eastAsia="宋体"/>
                <w:b w:val="0"/>
                <w:sz w:val="21"/>
              </w:rPr>
              <w:t>paymentMethod</w:t>
            </w:r>
          </w:p>
        </w:tc>
        <w:tc>
          <w:tcPr>
            <w:tcW w:w="2197" w:type="dxa"/>
          </w:tcPr>
          <w:p w14:paraId="541D7F24">
            <w:pPr>
              <w:jc w:val="both"/>
            </w:pPr>
            <w:r>
              <w:rPr>
                <w:rFonts w:ascii="Times New Roman" w:hAnsi="Times New Roman" w:eastAsia="宋体"/>
                <w:b w:val="0"/>
                <w:sz w:val="21"/>
              </w:rPr>
              <w:t>支付方式</w:t>
            </w:r>
          </w:p>
        </w:tc>
        <w:tc>
          <w:tcPr>
            <w:tcW w:w="2197" w:type="dxa"/>
          </w:tcPr>
          <w:p w14:paraId="30F94028">
            <w:pPr>
              <w:jc w:val="both"/>
            </w:pPr>
            <w:r>
              <w:rPr>
                <w:rFonts w:ascii="Times New Roman" w:hAnsi="Times New Roman" w:eastAsia="宋体"/>
                <w:b w:val="0"/>
                <w:sz w:val="21"/>
              </w:rPr>
              <w:t>NVARCHAR(20)</w:t>
            </w:r>
          </w:p>
        </w:tc>
        <w:tc>
          <w:tcPr>
            <w:tcW w:w="2197" w:type="dxa"/>
          </w:tcPr>
          <w:p w14:paraId="27B76A9C">
            <w:pPr>
              <w:jc w:val="both"/>
            </w:pPr>
            <w:r>
              <w:rPr>
                <w:rFonts w:ascii="Times New Roman" w:hAnsi="Times New Roman" w:eastAsia="宋体"/>
                <w:b w:val="0"/>
                <w:sz w:val="21"/>
              </w:rPr>
              <w:t>可空（现金/微信/支付宝等）</w:t>
            </w:r>
          </w:p>
        </w:tc>
      </w:tr>
      <w:tr w14:paraId="4359032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3D15B41">
            <w:pPr>
              <w:jc w:val="center"/>
            </w:pPr>
            <w:r>
              <w:rPr>
                <w:rFonts w:ascii="Times New Roman" w:hAnsi="Times New Roman" w:eastAsia="宋体"/>
                <w:b w:val="0"/>
                <w:sz w:val="21"/>
              </w:rPr>
              <w:t>paymentTime</w:t>
            </w:r>
          </w:p>
        </w:tc>
        <w:tc>
          <w:tcPr>
            <w:tcW w:w="2197" w:type="dxa"/>
          </w:tcPr>
          <w:p w14:paraId="6C4A0D04">
            <w:pPr>
              <w:jc w:val="both"/>
            </w:pPr>
            <w:r>
              <w:rPr>
                <w:rFonts w:ascii="Times New Roman" w:hAnsi="Times New Roman" w:eastAsia="宋体"/>
                <w:b w:val="0"/>
                <w:sz w:val="21"/>
              </w:rPr>
              <w:t>支付时间</w:t>
            </w:r>
          </w:p>
        </w:tc>
        <w:tc>
          <w:tcPr>
            <w:tcW w:w="2197" w:type="dxa"/>
          </w:tcPr>
          <w:p w14:paraId="2DDEE2F3">
            <w:pPr>
              <w:jc w:val="both"/>
            </w:pPr>
            <w:r>
              <w:rPr>
                <w:rFonts w:ascii="Times New Roman" w:hAnsi="Times New Roman" w:eastAsia="宋体"/>
                <w:b w:val="0"/>
                <w:sz w:val="21"/>
              </w:rPr>
              <w:t>DATETIME</w:t>
            </w:r>
          </w:p>
        </w:tc>
        <w:tc>
          <w:tcPr>
            <w:tcW w:w="2197" w:type="dxa"/>
          </w:tcPr>
          <w:p w14:paraId="4F8EADDF">
            <w:pPr>
              <w:jc w:val="both"/>
            </w:pPr>
            <w:r>
              <w:rPr>
                <w:rFonts w:ascii="Times New Roman" w:hAnsi="Times New Roman" w:eastAsia="宋体"/>
                <w:b w:val="0"/>
                <w:sz w:val="21"/>
              </w:rPr>
              <w:t>可空（待支付时为NULL）</w:t>
            </w:r>
          </w:p>
        </w:tc>
      </w:tr>
    </w:tbl>
    <w:p w14:paraId="37E061CC">
      <w:pPr>
        <w:spacing w:line="288" w:lineRule="auto"/>
      </w:pPr>
    </w:p>
    <w:p w14:paraId="424B92BF">
      <w:pPr>
        <w:spacing w:line="288" w:lineRule="auto"/>
        <w:jc w:val="right"/>
      </w:pPr>
      <w:r>
        <w:rPr>
          <w:rFonts w:ascii="Times New Roman" w:hAnsi="Times New Roman" w:eastAsia="宋体"/>
          <w:b w:val="0"/>
          <w:sz w:val="24"/>
        </w:rPr>
        <w:t>续表2-5</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11ABDD5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EA41F2D">
            <w:pPr>
              <w:jc w:val="center"/>
            </w:pPr>
            <w:r>
              <w:rPr>
                <w:rFonts w:ascii="Times New Roman" w:hAnsi="Times New Roman" w:eastAsia="宋体"/>
                <w:b w:val="0"/>
                <w:sz w:val="21"/>
              </w:rPr>
              <w:t>paymentStatus</w:t>
            </w:r>
          </w:p>
        </w:tc>
        <w:tc>
          <w:tcPr>
            <w:tcW w:w="2197" w:type="dxa"/>
          </w:tcPr>
          <w:p w14:paraId="12560619">
            <w:pPr>
              <w:jc w:val="both"/>
            </w:pPr>
            <w:r>
              <w:rPr>
                <w:rFonts w:ascii="Times New Roman" w:hAnsi="Times New Roman" w:eastAsia="宋体"/>
                <w:b w:val="0"/>
                <w:sz w:val="21"/>
              </w:rPr>
              <w:t>支付状态</w:t>
            </w:r>
          </w:p>
        </w:tc>
        <w:tc>
          <w:tcPr>
            <w:tcW w:w="2197" w:type="dxa"/>
          </w:tcPr>
          <w:p w14:paraId="5F156386">
            <w:pPr>
              <w:jc w:val="both"/>
            </w:pPr>
            <w:r>
              <w:rPr>
                <w:rFonts w:ascii="Times New Roman" w:hAnsi="Times New Roman" w:eastAsia="宋体"/>
                <w:b w:val="0"/>
                <w:sz w:val="21"/>
              </w:rPr>
              <w:t>NVARCHAR(10)</w:t>
            </w:r>
          </w:p>
        </w:tc>
        <w:tc>
          <w:tcPr>
            <w:tcW w:w="2197" w:type="dxa"/>
          </w:tcPr>
          <w:p w14:paraId="2CA6FBF8">
            <w:pPr>
              <w:jc w:val="both"/>
            </w:pPr>
            <w:r>
              <w:rPr>
                <w:rFonts w:ascii="Times New Roman" w:hAnsi="Times New Roman" w:eastAsia="宋体"/>
                <w:b w:val="0"/>
                <w:sz w:val="21"/>
              </w:rPr>
              <w:t>非空，取值为"支付""支付"</w:t>
            </w:r>
          </w:p>
        </w:tc>
      </w:tr>
      <w:tr w14:paraId="28037AD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4CF435A">
            <w:pPr>
              <w:jc w:val="center"/>
            </w:pPr>
            <w:r>
              <w:rPr>
                <w:rFonts w:ascii="Times New Roman" w:hAnsi="Times New Roman" w:eastAsia="宋体"/>
                <w:b w:val="0"/>
                <w:sz w:val="21"/>
              </w:rPr>
              <w:t>receiverName</w:t>
            </w:r>
          </w:p>
        </w:tc>
        <w:tc>
          <w:tcPr>
            <w:tcW w:w="2197" w:type="dxa"/>
          </w:tcPr>
          <w:p w14:paraId="70FDA3F6">
            <w:pPr>
              <w:jc w:val="both"/>
            </w:pPr>
            <w:r>
              <w:rPr>
                <w:rFonts w:ascii="Times New Roman" w:hAnsi="Times New Roman" w:eastAsia="宋体"/>
                <w:b w:val="0"/>
                <w:sz w:val="21"/>
              </w:rPr>
              <w:t>收货人姓名</w:t>
            </w:r>
          </w:p>
        </w:tc>
        <w:tc>
          <w:tcPr>
            <w:tcW w:w="2197" w:type="dxa"/>
          </w:tcPr>
          <w:p w14:paraId="66C57C13">
            <w:pPr>
              <w:jc w:val="both"/>
            </w:pPr>
            <w:r>
              <w:rPr>
                <w:rFonts w:ascii="Times New Roman" w:hAnsi="Times New Roman" w:eastAsia="宋体"/>
                <w:b w:val="0"/>
                <w:sz w:val="21"/>
              </w:rPr>
              <w:t>NVARCHAR(20)</w:t>
            </w:r>
          </w:p>
        </w:tc>
        <w:tc>
          <w:tcPr>
            <w:tcW w:w="2197" w:type="dxa"/>
          </w:tcPr>
          <w:p w14:paraId="1380F359">
            <w:pPr>
              <w:jc w:val="both"/>
            </w:pPr>
            <w:r>
              <w:rPr>
                <w:rFonts w:ascii="Times New Roman" w:hAnsi="Times New Roman" w:eastAsia="宋体"/>
                <w:b w:val="0"/>
                <w:sz w:val="21"/>
              </w:rPr>
              <w:t>可空</w:t>
            </w:r>
          </w:p>
        </w:tc>
      </w:tr>
      <w:tr w14:paraId="18BDCFE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5256677">
            <w:pPr>
              <w:jc w:val="center"/>
            </w:pPr>
            <w:r>
              <w:rPr>
                <w:rFonts w:ascii="Times New Roman" w:hAnsi="Times New Roman" w:eastAsia="宋体"/>
                <w:b w:val="0"/>
                <w:sz w:val="21"/>
              </w:rPr>
              <w:t>receiverPhone</w:t>
            </w:r>
          </w:p>
        </w:tc>
        <w:tc>
          <w:tcPr>
            <w:tcW w:w="2197" w:type="dxa"/>
          </w:tcPr>
          <w:p w14:paraId="6681C385">
            <w:pPr>
              <w:jc w:val="both"/>
            </w:pPr>
            <w:r>
              <w:rPr>
                <w:rFonts w:ascii="Times New Roman" w:hAnsi="Times New Roman" w:eastAsia="宋体"/>
                <w:b w:val="0"/>
                <w:sz w:val="21"/>
              </w:rPr>
              <w:t>收货人手机号</w:t>
            </w:r>
          </w:p>
        </w:tc>
        <w:tc>
          <w:tcPr>
            <w:tcW w:w="2197" w:type="dxa"/>
          </w:tcPr>
          <w:p w14:paraId="244D6FB9">
            <w:pPr>
              <w:jc w:val="both"/>
            </w:pPr>
            <w:r>
              <w:rPr>
                <w:rFonts w:ascii="Times New Roman" w:hAnsi="Times New Roman" w:eastAsia="宋体"/>
                <w:b w:val="0"/>
                <w:sz w:val="21"/>
              </w:rPr>
              <w:t>NVARCHAR(15)</w:t>
            </w:r>
          </w:p>
        </w:tc>
        <w:tc>
          <w:tcPr>
            <w:tcW w:w="2197" w:type="dxa"/>
          </w:tcPr>
          <w:p w14:paraId="67C207A9">
            <w:pPr>
              <w:jc w:val="both"/>
            </w:pPr>
            <w:r>
              <w:rPr>
                <w:rFonts w:ascii="Times New Roman" w:hAnsi="Times New Roman" w:eastAsia="宋体"/>
                <w:b w:val="0"/>
                <w:sz w:val="21"/>
              </w:rPr>
              <w:t>可空</w:t>
            </w:r>
          </w:p>
        </w:tc>
      </w:tr>
      <w:tr w14:paraId="7590CA4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E6044C9">
            <w:pPr>
              <w:jc w:val="center"/>
            </w:pPr>
            <w:r>
              <w:rPr>
                <w:rFonts w:ascii="Times New Roman" w:hAnsi="Times New Roman" w:eastAsia="宋体"/>
                <w:b w:val="0"/>
                <w:sz w:val="21"/>
              </w:rPr>
              <w:t>receiverAddress</w:t>
            </w:r>
          </w:p>
        </w:tc>
        <w:tc>
          <w:tcPr>
            <w:tcW w:w="2197" w:type="dxa"/>
          </w:tcPr>
          <w:p w14:paraId="72F44DC0">
            <w:pPr>
              <w:jc w:val="both"/>
            </w:pPr>
            <w:r>
              <w:rPr>
                <w:rFonts w:ascii="Times New Roman" w:hAnsi="Times New Roman" w:eastAsia="宋体"/>
                <w:b w:val="0"/>
                <w:sz w:val="21"/>
              </w:rPr>
              <w:t>收货地址</w:t>
            </w:r>
          </w:p>
        </w:tc>
        <w:tc>
          <w:tcPr>
            <w:tcW w:w="2197" w:type="dxa"/>
          </w:tcPr>
          <w:p w14:paraId="27A6FF16">
            <w:pPr>
              <w:jc w:val="both"/>
            </w:pPr>
            <w:r>
              <w:rPr>
                <w:rFonts w:ascii="Times New Roman" w:hAnsi="Times New Roman" w:eastAsia="宋体"/>
                <w:b w:val="0"/>
                <w:sz w:val="21"/>
              </w:rPr>
              <w:t>NVARCHAR(200)</w:t>
            </w:r>
          </w:p>
        </w:tc>
        <w:tc>
          <w:tcPr>
            <w:tcW w:w="2197" w:type="dxa"/>
          </w:tcPr>
          <w:p w14:paraId="75B43682">
            <w:pPr>
              <w:jc w:val="both"/>
            </w:pPr>
            <w:r>
              <w:rPr>
                <w:rFonts w:ascii="Times New Roman" w:hAnsi="Times New Roman" w:eastAsia="宋体"/>
                <w:b w:val="0"/>
                <w:sz w:val="21"/>
              </w:rPr>
              <w:t>可空</w:t>
            </w:r>
          </w:p>
        </w:tc>
      </w:tr>
      <w:tr w14:paraId="0493B54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7076AF1">
            <w:pPr>
              <w:jc w:val="center"/>
            </w:pPr>
            <w:r>
              <w:rPr>
                <w:rFonts w:ascii="Times New Roman" w:hAnsi="Times New Roman" w:eastAsia="宋体"/>
                <w:b w:val="0"/>
                <w:sz w:val="21"/>
              </w:rPr>
              <w:t>totalAmount</w:t>
            </w:r>
          </w:p>
        </w:tc>
        <w:tc>
          <w:tcPr>
            <w:tcW w:w="2197" w:type="dxa"/>
          </w:tcPr>
          <w:p w14:paraId="40848C9D">
            <w:pPr>
              <w:jc w:val="both"/>
            </w:pPr>
            <w:r>
              <w:rPr>
                <w:rFonts w:ascii="Times New Roman" w:hAnsi="Times New Roman" w:eastAsia="宋体"/>
                <w:b w:val="0"/>
                <w:sz w:val="21"/>
              </w:rPr>
              <w:t>订单总金额</w:t>
            </w:r>
          </w:p>
        </w:tc>
        <w:tc>
          <w:tcPr>
            <w:tcW w:w="2197" w:type="dxa"/>
          </w:tcPr>
          <w:p w14:paraId="5CF1C512">
            <w:pPr>
              <w:jc w:val="both"/>
            </w:pPr>
            <w:r>
              <w:rPr>
                <w:rFonts w:ascii="Times New Roman" w:hAnsi="Times New Roman" w:eastAsia="宋体"/>
                <w:b w:val="0"/>
                <w:sz w:val="21"/>
              </w:rPr>
              <w:t>DECIMAL(10,2)</w:t>
            </w:r>
          </w:p>
        </w:tc>
        <w:tc>
          <w:tcPr>
            <w:tcW w:w="2197" w:type="dxa"/>
          </w:tcPr>
          <w:p w14:paraId="686296EF">
            <w:pPr>
              <w:jc w:val="both"/>
            </w:pPr>
            <w:r>
              <w:rPr>
                <w:rFonts w:ascii="Times New Roman" w:hAnsi="Times New Roman" w:eastAsia="宋体"/>
                <w:b w:val="0"/>
                <w:sz w:val="21"/>
              </w:rPr>
              <w:t>非空（明细总价之和）</w:t>
            </w:r>
          </w:p>
        </w:tc>
      </w:tr>
    </w:tbl>
    <w:p w14:paraId="50092AC2">
      <w:pPr>
        <w:spacing w:line="288" w:lineRule="auto"/>
      </w:pPr>
    </w:p>
    <w:p w14:paraId="058D7950">
      <w:pPr>
        <w:spacing w:line="288" w:lineRule="auto"/>
        <w:ind w:firstLine="482"/>
      </w:pPr>
      <w:r>
        <w:rPr>
          <w:rFonts w:ascii="Times New Roman" w:hAnsi="Times New Roman" w:eastAsia="宋体"/>
          <w:b w:val="0"/>
          <w:sz w:val="24"/>
        </w:rPr>
        <w:t>6．订单商品明细表</w:t>
      </w:r>
    </w:p>
    <w:p w14:paraId="0ACFC65F">
      <w:pPr>
        <w:spacing w:line="288" w:lineRule="auto"/>
        <w:ind w:firstLine="482"/>
      </w:pPr>
      <w:r>
        <w:rPr>
          <w:rFonts w:ascii="Times New Roman" w:hAnsi="Times New Roman" w:eastAsia="宋体"/>
          <w:b w:val="0"/>
          <w:sz w:val="24"/>
        </w:rPr>
        <w:t>订单商品明细表"tbl_OrderItem"用于存放每笔订单中包含的商品明细记录，包括商品编号、商品名称快照、单价快照、购买数量和总价，其结构如表2-6所示。</w:t>
      </w:r>
    </w:p>
    <w:p w14:paraId="4D5BC2BF">
      <w:pPr>
        <w:spacing w:line="288" w:lineRule="auto"/>
      </w:pPr>
    </w:p>
    <w:p w14:paraId="71324A92">
      <w:pPr>
        <w:spacing w:line="288" w:lineRule="auto"/>
        <w:jc w:val="center"/>
      </w:pPr>
      <w:r>
        <w:rPr>
          <w:rFonts w:ascii="Times New Roman" w:hAnsi="Times New Roman" w:eastAsia="宋体"/>
          <w:b w:val="0"/>
          <w:sz w:val="24"/>
        </w:rPr>
        <w:t>表2-6 订单商品明细表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20473AB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DF6B34C">
            <w:pPr>
              <w:jc w:val="center"/>
            </w:pPr>
            <w:r>
              <w:rPr>
                <w:rFonts w:ascii="Times New Roman" w:hAnsi="Times New Roman" w:eastAsia="宋体"/>
                <w:b/>
                <w:sz w:val="21"/>
              </w:rPr>
              <w:t>列名</w:t>
            </w:r>
          </w:p>
        </w:tc>
        <w:tc>
          <w:tcPr>
            <w:tcW w:w="2197" w:type="dxa"/>
          </w:tcPr>
          <w:p w14:paraId="0F1E13E0">
            <w:pPr>
              <w:jc w:val="center"/>
            </w:pPr>
            <w:r>
              <w:rPr>
                <w:rFonts w:ascii="Times New Roman" w:hAnsi="Times New Roman" w:eastAsia="宋体"/>
                <w:b/>
                <w:sz w:val="21"/>
              </w:rPr>
              <w:t>说明</w:t>
            </w:r>
          </w:p>
        </w:tc>
        <w:tc>
          <w:tcPr>
            <w:tcW w:w="2197" w:type="dxa"/>
          </w:tcPr>
          <w:p w14:paraId="757E08F6">
            <w:pPr>
              <w:jc w:val="center"/>
            </w:pPr>
            <w:r>
              <w:rPr>
                <w:rFonts w:ascii="Times New Roman" w:hAnsi="Times New Roman" w:eastAsia="宋体"/>
                <w:b/>
                <w:sz w:val="21"/>
              </w:rPr>
              <w:t>数据类型</w:t>
            </w:r>
          </w:p>
        </w:tc>
        <w:tc>
          <w:tcPr>
            <w:tcW w:w="2197" w:type="dxa"/>
          </w:tcPr>
          <w:p w14:paraId="6B41429E">
            <w:pPr>
              <w:jc w:val="center"/>
            </w:pPr>
            <w:r>
              <w:rPr>
                <w:rFonts w:ascii="Times New Roman" w:hAnsi="Times New Roman" w:eastAsia="宋体"/>
                <w:b/>
                <w:sz w:val="21"/>
              </w:rPr>
              <w:t>约束</w:t>
            </w:r>
          </w:p>
        </w:tc>
      </w:tr>
      <w:tr w14:paraId="1DCD7E9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232EA6B">
            <w:pPr>
              <w:jc w:val="center"/>
            </w:pPr>
            <w:r>
              <w:rPr>
                <w:rFonts w:ascii="Times New Roman" w:hAnsi="Times New Roman" w:eastAsia="宋体"/>
                <w:b w:val="0"/>
                <w:sz w:val="21"/>
              </w:rPr>
              <w:t>itemID</w:t>
            </w:r>
          </w:p>
        </w:tc>
        <w:tc>
          <w:tcPr>
            <w:tcW w:w="2197" w:type="dxa"/>
          </w:tcPr>
          <w:p w14:paraId="01DE375D">
            <w:pPr>
              <w:jc w:val="both"/>
            </w:pPr>
            <w:r>
              <w:rPr>
                <w:rFonts w:ascii="Times New Roman" w:hAnsi="Times New Roman" w:eastAsia="宋体"/>
                <w:b w:val="0"/>
                <w:sz w:val="21"/>
              </w:rPr>
              <w:t>明细编号</w:t>
            </w:r>
          </w:p>
        </w:tc>
        <w:tc>
          <w:tcPr>
            <w:tcW w:w="2197" w:type="dxa"/>
          </w:tcPr>
          <w:p w14:paraId="1E2F85F9">
            <w:pPr>
              <w:jc w:val="both"/>
            </w:pPr>
            <w:r>
              <w:rPr>
                <w:rFonts w:ascii="Times New Roman" w:hAnsi="Times New Roman" w:eastAsia="宋体"/>
                <w:b w:val="0"/>
                <w:sz w:val="21"/>
              </w:rPr>
              <w:t>INT</w:t>
            </w:r>
          </w:p>
        </w:tc>
        <w:tc>
          <w:tcPr>
            <w:tcW w:w="2197" w:type="dxa"/>
          </w:tcPr>
          <w:p w14:paraId="109B1052">
            <w:pPr>
              <w:jc w:val="both"/>
            </w:pPr>
            <w:r>
              <w:rPr>
                <w:rFonts w:ascii="Times New Roman" w:hAnsi="Times New Roman" w:eastAsia="宋体"/>
                <w:b w:val="0"/>
                <w:sz w:val="21"/>
              </w:rPr>
              <w:t>主键，自增</w:t>
            </w:r>
          </w:p>
        </w:tc>
      </w:tr>
      <w:tr w14:paraId="2E121FA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4B8A8C9">
            <w:pPr>
              <w:jc w:val="center"/>
            </w:pPr>
            <w:r>
              <w:rPr>
                <w:rFonts w:ascii="Times New Roman" w:hAnsi="Times New Roman" w:eastAsia="宋体"/>
                <w:b w:val="0"/>
                <w:sz w:val="21"/>
              </w:rPr>
              <w:t>orderID</w:t>
            </w:r>
          </w:p>
        </w:tc>
        <w:tc>
          <w:tcPr>
            <w:tcW w:w="2197" w:type="dxa"/>
          </w:tcPr>
          <w:p w14:paraId="27B20934">
            <w:pPr>
              <w:jc w:val="both"/>
            </w:pPr>
            <w:r>
              <w:rPr>
                <w:rFonts w:ascii="Times New Roman" w:hAnsi="Times New Roman" w:eastAsia="宋体"/>
                <w:b w:val="0"/>
                <w:sz w:val="21"/>
              </w:rPr>
              <w:t>订单编号</w:t>
            </w:r>
          </w:p>
        </w:tc>
        <w:tc>
          <w:tcPr>
            <w:tcW w:w="2197" w:type="dxa"/>
          </w:tcPr>
          <w:p w14:paraId="798F7793">
            <w:pPr>
              <w:jc w:val="both"/>
            </w:pPr>
            <w:r>
              <w:rPr>
                <w:rFonts w:ascii="Times New Roman" w:hAnsi="Times New Roman" w:eastAsia="宋体"/>
                <w:b w:val="0"/>
                <w:sz w:val="21"/>
              </w:rPr>
              <w:t>INT</w:t>
            </w:r>
          </w:p>
        </w:tc>
        <w:tc>
          <w:tcPr>
            <w:tcW w:w="2197" w:type="dxa"/>
          </w:tcPr>
          <w:p w14:paraId="2ED459C9">
            <w:pPr>
              <w:jc w:val="both"/>
            </w:pPr>
            <w:r>
              <w:rPr>
                <w:rFonts w:ascii="Times New Roman" w:hAnsi="Times New Roman" w:eastAsia="宋体"/>
                <w:b w:val="0"/>
                <w:sz w:val="21"/>
              </w:rPr>
              <w:t>外键→tbl_Order</w:t>
            </w:r>
          </w:p>
        </w:tc>
      </w:tr>
      <w:tr w14:paraId="21302C0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7EED727">
            <w:pPr>
              <w:jc w:val="center"/>
            </w:pPr>
            <w:r>
              <w:rPr>
                <w:rFonts w:ascii="Times New Roman" w:hAnsi="Times New Roman" w:eastAsia="宋体"/>
                <w:b w:val="0"/>
                <w:sz w:val="21"/>
              </w:rPr>
              <w:t>productID</w:t>
            </w:r>
          </w:p>
        </w:tc>
        <w:tc>
          <w:tcPr>
            <w:tcW w:w="2197" w:type="dxa"/>
          </w:tcPr>
          <w:p w14:paraId="77DD9611">
            <w:pPr>
              <w:jc w:val="both"/>
            </w:pPr>
            <w:r>
              <w:rPr>
                <w:rFonts w:ascii="Times New Roman" w:hAnsi="Times New Roman" w:eastAsia="宋体"/>
                <w:b w:val="0"/>
                <w:sz w:val="21"/>
              </w:rPr>
              <w:t>商品编号</w:t>
            </w:r>
          </w:p>
        </w:tc>
        <w:tc>
          <w:tcPr>
            <w:tcW w:w="2197" w:type="dxa"/>
          </w:tcPr>
          <w:p w14:paraId="29CF0106">
            <w:pPr>
              <w:jc w:val="both"/>
            </w:pPr>
            <w:r>
              <w:rPr>
                <w:rFonts w:ascii="Times New Roman" w:hAnsi="Times New Roman" w:eastAsia="宋体"/>
                <w:b w:val="0"/>
                <w:sz w:val="21"/>
              </w:rPr>
              <w:t>NVARCHAR(20)</w:t>
            </w:r>
          </w:p>
        </w:tc>
        <w:tc>
          <w:tcPr>
            <w:tcW w:w="2197" w:type="dxa"/>
          </w:tcPr>
          <w:p w14:paraId="366B6EA6">
            <w:pPr>
              <w:jc w:val="both"/>
            </w:pPr>
            <w:r>
              <w:rPr>
                <w:rFonts w:ascii="Times New Roman" w:hAnsi="Times New Roman" w:eastAsia="宋体"/>
                <w:b w:val="0"/>
                <w:sz w:val="21"/>
              </w:rPr>
              <w:t>外键→tbl_Product</w:t>
            </w:r>
          </w:p>
        </w:tc>
      </w:tr>
      <w:tr w14:paraId="1FD94D5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395F62D">
            <w:pPr>
              <w:jc w:val="center"/>
            </w:pPr>
            <w:r>
              <w:rPr>
                <w:rFonts w:ascii="Times New Roman" w:hAnsi="Times New Roman" w:eastAsia="宋体"/>
                <w:b w:val="0"/>
                <w:sz w:val="21"/>
              </w:rPr>
              <w:t>productName</w:t>
            </w:r>
          </w:p>
        </w:tc>
        <w:tc>
          <w:tcPr>
            <w:tcW w:w="2197" w:type="dxa"/>
          </w:tcPr>
          <w:p w14:paraId="12179C2B">
            <w:pPr>
              <w:jc w:val="both"/>
            </w:pPr>
            <w:r>
              <w:rPr>
                <w:rFonts w:ascii="Times New Roman" w:hAnsi="Times New Roman" w:eastAsia="宋体"/>
                <w:b w:val="0"/>
                <w:sz w:val="21"/>
              </w:rPr>
              <w:t>商品名称</w:t>
            </w:r>
          </w:p>
        </w:tc>
        <w:tc>
          <w:tcPr>
            <w:tcW w:w="2197" w:type="dxa"/>
          </w:tcPr>
          <w:p w14:paraId="2152568E">
            <w:pPr>
              <w:jc w:val="both"/>
            </w:pPr>
            <w:r>
              <w:rPr>
                <w:rFonts w:ascii="Times New Roman" w:hAnsi="Times New Roman" w:eastAsia="宋体"/>
                <w:b w:val="0"/>
                <w:sz w:val="21"/>
              </w:rPr>
              <w:t>NVARCHAR(50)</w:t>
            </w:r>
          </w:p>
        </w:tc>
        <w:tc>
          <w:tcPr>
            <w:tcW w:w="2197" w:type="dxa"/>
          </w:tcPr>
          <w:p w14:paraId="0BB65CC6">
            <w:pPr>
              <w:jc w:val="both"/>
            </w:pPr>
            <w:r>
              <w:rPr>
                <w:rFonts w:ascii="Times New Roman" w:hAnsi="Times New Roman" w:eastAsia="宋体"/>
                <w:b w:val="0"/>
                <w:sz w:val="21"/>
              </w:rPr>
              <w:t>非空（下单时快照）</w:t>
            </w:r>
          </w:p>
        </w:tc>
      </w:tr>
    </w:tbl>
    <w:p w14:paraId="58070667">
      <w:pPr>
        <w:spacing w:line="288" w:lineRule="auto"/>
      </w:pPr>
    </w:p>
    <w:p w14:paraId="407AC358">
      <w:pPr>
        <w:spacing w:line="288" w:lineRule="auto"/>
        <w:jc w:val="right"/>
      </w:pPr>
      <w:r>
        <w:rPr>
          <w:rFonts w:ascii="Times New Roman" w:hAnsi="Times New Roman" w:eastAsia="宋体"/>
          <w:b w:val="0"/>
          <w:sz w:val="24"/>
        </w:rPr>
        <w:t>续表2-6</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4019C84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AC134C7">
            <w:pPr>
              <w:jc w:val="center"/>
            </w:pPr>
            <w:r>
              <w:rPr>
                <w:rFonts w:ascii="Times New Roman" w:hAnsi="Times New Roman" w:eastAsia="宋体"/>
                <w:b w:val="0"/>
                <w:sz w:val="21"/>
              </w:rPr>
              <w:t>unitPrice</w:t>
            </w:r>
          </w:p>
        </w:tc>
        <w:tc>
          <w:tcPr>
            <w:tcW w:w="2197" w:type="dxa"/>
          </w:tcPr>
          <w:p w14:paraId="4BEA7A60">
            <w:pPr>
              <w:jc w:val="both"/>
            </w:pPr>
            <w:r>
              <w:rPr>
                <w:rFonts w:ascii="Times New Roman" w:hAnsi="Times New Roman" w:eastAsia="宋体"/>
                <w:b w:val="0"/>
                <w:sz w:val="21"/>
              </w:rPr>
              <w:t>单价</w:t>
            </w:r>
          </w:p>
        </w:tc>
        <w:tc>
          <w:tcPr>
            <w:tcW w:w="2197" w:type="dxa"/>
          </w:tcPr>
          <w:p w14:paraId="3D6AB8AF">
            <w:pPr>
              <w:jc w:val="both"/>
            </w:pPr>
            <w:r>
              <w:rPr>
                <w:rFonts w:ascii="Times New Roman" w:hAnsi="Times New Roman" w:eastAsia="宋体"/>
                <w:b w:val="0"/>
                <w:sz w:val="21"/>
              </w:rPr>
              <w:t>DECIMAL(10,2)</w:t>
            </w:r>
          </w:p>
        </w:tc>
        <w:tc>
          <w:tcPr>
            <w:tcW w:w="2197" w:type="dxa"/>
          </w:tcPr>
          <w:p w14:paraId="3D7951A6">
            <w:pPr>
              <w:jc w:val="both"/>
            </w:pPr>
            <w:r>
              <w:rPr>
                <w:rFonts w:ascii="Times New Roman" w:hAnsi="Times New Roman" w:eastAsia="宋体"/>
                <w:b w:val="0"/>
                <w:sz w:val="21"/>
              </w:rPr>
              <w:t>非空（下单时快照）</w:t>
            </w:r>
          </w:p>
        </w:tc>
      </w:tr>
      <w:tr w14:paraId="7EE4201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58B45E3">
            <w:pPr>
              <w:jc w:val="center"/>
            </w:pPr>
            <w:r>
              <w:rPr>
                <w:rFonts w:ascii="Times New Roman" w:hAnsi="Times New Roman" w:eastAsia="宋体"/>
                <w:b w:val="0"/>
                <w:sz w:val="21"/>
              </w:rPr>
              <w:t>quantity</w:t>
            </w:r>
          </w:p>
        </w:tc>
        <w:tc>
          <w:tcPr>
            <w:tcW w:w="2197" w:type="dxa"/>
          </w:tcPr>
          <w:p w14:paraId="78363BE6">
            <w:pPr>
              <w:jc w:val="both"/>
            </w:pPr>
            <w:r>
              <w:rPr>
                <w:rFonts w:ascii="Times New Roman" w:hAnsi="Times New Roman" w:eastAsia="宋体"/>
                <w:b w:val="0"/>
                <w:sz w:val="21"/>
              </w:rPr>
              <w:t>购买数量</w:t>
            </w:r>
          </w:p>
        </w:tc>
        <w:tc>
          <w:tcPr>
            <w:tcW w:w="2197" w:type="dxa"/>
          </w:tcPr>
          <w:p w14:paraId="15F5F1AD">
            <w:pPr>
              <w:jc w:val="both"/>
            </w:pPr>
            <w:r>
              <w:rPr>
                <w:rFonts w:ascii="Times New Roman" w:hAnsi="Times New Roman" w:eastAsia="宋体"/>
                <w:b w:val="0"/>
                <w:sz w:val="21"/>
              </w:rPr>
              <w:t>INT</w:t>
            </w:r>
          </w:p>
        </w:tc>
        <w:tc>
          <w:tcPr>
            <w:tcW w:w="2197" w:type="dxa"/>
          </w:tcPr>
          <w:p w14:paraId="374C1897">
            <w:pPr>
              <w:jc w:val="both"/>
            </w:pPr>
            <w:r>
              <w:rPr>
                <w:rFonts w:ascii="Times New Roman" w:hAnsi="Times New Roman" w:eastAsia="宋体"/>
                <w:b w:val="0"/>
                <w:sz w:val="21"/>
              </w:rPr>
              <w:t>非空，CHECK&gt;0</w:t>
            </w:r>
          </w:p>
        </w:tc>
      </w:tr>
      <w:tr w14:paraId="527A556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B05A47D">
            <w:pPr>
              <w:jc w:val="center"/>
            </w:pPr>
            <w:r>
              <w:rPr>
                <w:rFonts w:ascii="Times New Roman" w:hAnsi="Times New Roman" w:eastAsia="宋体"/>
                <w:b w:val="0"/>
                <w:sz w:val="21"/>
              </w:rPr>
              <w:t>totalPrice</w:t>
            </w:r>
          </w:p>
        </w:tc>
        <w:tc>
          <w:tcPr>
            <w:tcW w:w="2197" w:type="dxa"/>
          </w:tcPr>
          <w:p w14:paraId="490CCB85">
            <w:pPr>
              <w:jc w:val="both"/>
            </w:pPr>
            <w:r>
              <w:rPr>
                <w:rFonts w:ascii="Times New Roman" w:hAnsi="Times New Roman" w:eastAsia="宋体"/>
                <w:b w:val="0"/>
                <w:sz w:val="21"/>
              </w:rPr>
              <w:t>总价</w:t>
            </w:r>
          </w:p>
        </w:tc>
        <w:tc>
          <w:tcPr>
            <w:tcW w:w="2197" w:type="dxa"/>
          </w:tcPr>
          <w:p w14:paraId="5CCEA7D4">
            <w:pPr>
              <w:jc w:val="both"/>
            </w:pPr>
            <w:r>
              <w:rPr>
                <w:rFonts w:ascii="Times New Roman" w:hAnsi="Times New Roman" w:eastAsia="宋体"/>
                <w:b w:val="0"/>
                <w:sz w:val="21"/>
              </w:rPr>
              <w:t>DECIMAL(10,2)</w:t>
            </w:r>
          </w:p>
        </w:tc>
        <w:tc>
          <w:tcPr>
            <w:tcW w:w="2197" w:type="dxa"/>
          </w:tcPr>
          <w:p w14:paraId="4DF0E708">
            <w:pPr>
              <w:jc w:val="both"/>
            </w:pPr>
            <w:r>
              <w:rPr>
                <w:rFonts w:ascii="Times New Roman" w:hAnsi="Times New Roman" w:eastAsia="宋体"/>
                <w:b w:val="0"/>
                <w:sz w:val="21"/>
              </w:rPr>
              <w:t>非空（单价×数量）</w:t>
            </w:r>
          </w:p>
        </w:tc>
      </w:tr>
    </w:tbl>
    <w:p w14:paraId="3F35BD73">
      <w:pPr>
        <w:spacing w:line="288" w:lineRule="auto"/>
      </w:pPr>
    </w:p>
    <w:p w14:paraId="50C43482">
      <w:pPr>
        <w:pStyle w:val="3"/>
      </w:pPr>
      <w:bookmarkStart w:id="12" w:name="_Toc3447"/>
      <w:r>
        <w:t>第3章 系统的详细设计及实现</w:t>
      </w:r>
      <w:bookmarkEnd w:id="12"/>
    </w:p>
    <w:p w14:paraId="1A0AA345">
      <w:pPr>
        <w:pStyle w:val="4"/>
        <w:ind w:firstLine="0"/>
      </w:pPr>
      <w:bookmarkStart w:id="13" w:name="_Toc17431"/>
      <w:r>
        <w:rPr>
          <w:rFonts w:ascii="黑体" w:hAnsi="黑体" w:eastAsia="黑体"/>
          <w:b/>
          <w:sz w:val="24"/>
        </w:rPr>
        <w:t>3.1 公共类</w:t>
      </w:r>
      <w:bookmarkEnd w:id="13"/>
    </w:p>
    <w:p w14:paraId="6300B00B">
      <w:pPr>
        <w:spacing w:line="288" w:lineRule="auto"/>
        <w:ind w:firstLine="482"/>
        <w:jc w:val="both"/>
      </w:pPr>
      <w:r>
        <w:rPr>
          <w:rFonts w:ascii="Times New Roman" w:hAnsi="Times New Roman" w:eastAsia="宋体"/>
          <w:b w:val="0"/>
          <w:sz w:val="24"/>
        </w:rPr>
        <w:t>考虑到系统的各个模块都需要访问数据库和进行数据验证，本系统在开发时编写了公共工具类和数据库访问基类，包括密码加密工具PasswordHelper、数据验证工具ValidationHelper、数据库连接管理DBConnection以及业务常量BusinessConstants和自定义异常BusinessException。</w:t>
      </w:r>
    </w:p>
    <w:p w14:paraId="584980C4">
      <w:pPr>
        <w:spacing w:line="288" w:lineRule="auto"/>
        <w:ind w:firstLine="482"/>
        <w:jc w:val="both"/>
      </w:pPr>
      <w:r>
        <w:rPr>
          <w:rFonts w:ascii="Times New Roman" w:hAnsi="Times New Roman" w:eastAsia="宋体"/>
          <w:b w:val="0"/>
          <w:sz w:val="24"/>
        </w:rPr>
        <w:t>PasswordHelper类封装了SHA-256密码哈希和验证逻辑。哈希方法使用.NET 8提供的SHA256.HashData()计算字节数组哈希，再通过Convert.ToHexString()转换为64位大写十六进制字符串存储。验证方法使用CryptographicOperations.FixedTimeEquals()进行恒定时间比较，防止通过比较耗时推断哈希值的时序攻击。代码如下：</w:t>
      </w:r>
    </w:p>
    <w:p w14:paraId="04C65CFD">
      <w:pPr>
        <w:spacing w:line="288" w:lineRule="auto"/>
        <w:ind w:firstLine="482"/>
        <w:jc w:val="both"/>
      </w:pPr>
      <w:r>
        <w:rPr>
          <w:rFonts w:ascii="Times New Roman" w:hAnsi="Times New Roman" w:eastAsia="宋体"/>
          <w:b w:val="0"/>
          <w:sz w:val="24"/>
        </w:rPr>
        <w:t>public static string Hash(string password)</w:t>
      </w:r>
    </w:p>
    <w:p w14:paraId="45F4BB23">
      <w:pPr>
        <w:spacing w:line="288" w:lineRule="auto"/>
        <w:ind w:firstLine="482"/>
        <w:jc w:val="both"/>
      </w:pPr>
      <w:r>
        <w:rPr>
          <w:rFonts w:ascii="Times New Roman" w:hAnsi="Times New Roman" w:eastAsia="宋体"/>
          <w:b w:val="0"/>
          <w:sz w:val="24"/>
        </w:rPr>
        <w:t>{</w:t>
      </w:r>
    </w:p>
    <w:p w14:paraId="0161329D">
      <w:pPr>
        <w:spacing w:line="288" w:lineRule="auto"/>
        <w:ind w:firstLine="482"/>
        <w:jc w:val="both"/>
      </w:pPr>
      <w:r>
        <w:rPr>
          <w:rFonts w:ascii="Times New Roman" w:hAnsi="Times New Roman" w:eastAsia="宋体"/>
          <w:b w:val="0"/>
          <w:sz w:val="24"/>
        </w:rPr>
        <w:t xml:space="preserve">    byte[] bytes = Encoding.UTF8.GetBytes(password);</w:t>
      </w:r>
    </w:p>
    <w:p w14:paraId="3A33FC6D">
      <w:pPr>
        <w:spacing w:line="288" w:lineRule="auto"/>
        <w:ind w:firstLine="482"/>
        <w:jc w:val="both"/>
      </w:pPr>
      <w:r>
        <w:rPr>
          <w:rFonts w:ascii="Times New Roman" w:hAnsi="Times New Roman" w:eastAsia="宋体"/>
          <w:b w:val="0"/>
          <w:sz w:val="24"/>
        </w:rPr>
        <w:t xml:space="preserve">    byte[] hash = SHA256.HashData(bytes);</w:t>
      </w:r>
    </w:p>
    <w:p w14:paraId="106BC870">
      <w:pPr>
        <w:spacing w:line="288" w:lineRule="auto"/>
        <w:ind w:firstLine="482"/>
        <w:jc w:val="both"/>
      </w:pPr>
      <w:r>
        <w:rPr>
          <w:rFonts w:ascii="Times New Roman" w:hAnsi="Times New Roman" w:eastAsia="宋体"/>
          <w:b w:val="0"/>
          <w:sz w:val="24"/>
        </w:rPr>
        <w:t xml:space="preserve">    return Convert.ToHexString(hash);</w:t>
      </w:r>
    </w:p>
    <w:p w14:paraId="3090A42A">
      <w:pPr>
        <w:spacing w:line="288" w:lineRule="auto"/>
        <w:ind w:firstLine="482"/>
        <w:jc w:val="both"/>
      </w:pPr>
      <w:r>
        <w:rPr>
          <w:rFonts w:ascii="Times New Roman" w:hAnsi="Times New Roman" w:eastAsia="宋体"/>
          <w:b w:val="0"/>
          <w:sz w:val="24"/>
        </w:rPr>
        <w:t>}</w:t>
      </w:r>
    </w:p>
    <w:p w14:paraId="70667409">
      <w:pPr>
        <w:spacing w:line="288" w:lineRule="auto"/>
        <w:ind w:firstLine="482"/>
        <w:jc w:val="both"/>
      </w:pPr>
      <w:r>
        <w:rPr>
          <w:rFonts w:ascii="Times New Roman" w:hAnsi="Times New Roman" w:eastAsia="宋体"/>
          <w:b w:val="0"/>
          <w:sz w:val="24"/>
        </w:rPr>
        <w:t>ValidationHelper类是无状态工具类，提供IsNullOrWhiteSpace、IsExceedLength、IsPositiveInteger、IsNonNegativeInteger、IsPositiveDecimal、IsValidPhone等验证方法，全部为静态方法，供BLL层调用进行输入数据校验。</w:t>
      </w:r>
    </w:p>
    <w:p w14:paraId="483354C7">
      <w:pPr>
        <w:spacing w:line="288" w:lineRule="auto"/>
        <w:ind w:firstLine="482"/>
        <w:jc w:val="both"/>
      </w:pPr>
      <w:r>
        <w:rPr>
          <w:rFonts w:ascii="Times New Roman" w:hAnsi="Times New Roman" w:eastAsia="宋体"/>
          <w:b w:val="0"/>
          <w:sz w:val="24"/>
        </w:rPr>
        <w:t>BusinessConstants类集中管理系统中的魔法值：ROLE_ADMIN="理员"ROLE_USER="通用户"DEFAULT_CATEGORY="品类"避免代码中散落硬编码值。</w:t>
      </w:r>
    </w:p>
    <w:p w14:paraId="0FEBEB36">
      <w:pPr>
        <w:spacing w:line="288" w:lineRule="auto"/>
        <w:ind w:firstLine="482"/>
        <w:jc w:val="both"/>
      </w:pPr>
      <w:r>
        <w:rPr>
          <w:rFonts w:ascii="Times New Roman" w:hAnsi="Times New Roman" w:eastAsia="宋体"/>
          <w:b w:val="0"/>
          <w:sz w:val="24"/>
        </w:rPr>
        <w:t>DBConnection类封装了数据库连接字符串的读取逻辑，从App.config配置文件中读取连接字符串，统一管理数据库连接。</w:t>
      </w:r>
    </w:p>
    <w:p w14:paraId="2D568ADC">
      <w:pPr>
        <w:pStyle w:val="4"/>
        <w:ind w:firstLine="0"/>
      </w:pPr>
      <w:bookmarkStart w:id="14" w:name="_Toc531"/>
      <w:r>
        <w:rPr>
          <w:rFonts w:ascii="黑体" w:hAnsi="黑体" w:eastAsia="黑体"/>
          <w:b/>
          <w:sz w:val="24"/>
        </w:rPr>
        <w:t>3.2 系统登录与主窗体</w:t>
      </w:r>
      <w:bookmarkEnd w:id="14"/>
    </w:p>
    <w:p w14:paraId="1D227C87">
      <w:pPr>
        <w:spacing w:line="288" w:lineRule="auto"/>
        <w:ind w:firstLine="482"/>
        <w:jc w:val="both"/>
      </w:pPr>
      <w:r>
        <w:rPr>
          <w:rFonts w:ascii="Times New Roman" w:hAnsi="Times New Roman" w:eastAsia="宋体"/>
          <w:b w:val="0"/>
          <w:sz w:val="24"/>
        </w:rPr>
        <w:t>登录是每一个成功项目中不可缺少的模块，好的登录模块可以保证系统的可靠性和安全性。本系统为校园易购信息管理系统设计了登录模块，登录成功后进入系统主窗体（主界面），主窗体作为导航中枢连接各功能子窗体。</w:t>
      </w:r>
    </w:p>
    <w:p w14:paraId="329099E5">
      <w:pPr>
        <w:pStyle w:val="5"/>
        <w:ind w:firstLine="0"/>
      </w:pPr>
      <w:bookmarkStart w:id="15" w:name="_Toc14777"/>
      <w:r>
        <w:rPr>
          <w:rFonts w:ascii="黑体" w:hAnsi="黑体" w:eastAsia="黑体"/>
          <w:b/>
          <w:sz w:val="32"/>
        </w:rPr>
        <w:t>3.2.1 登录界面设计</w:t>
      </w:r>
      <w:bookmarkEnd w:id="15"/>
    </w:p>
    <w:p w14:paraId="5DE524AB">
      <w:pPr>
        <w:spacing w:line="288" w:lineRule="auto"/>
        <w:ind w:firstLine="482"/>
        <w:jc w:val="both"/>
      </w:pPr>
      <w:r>
        <w:rPr>
          <w:rFonts w:ascii="Times New Roman" w:hAnsi="Times New Roman" w:eastAsia="宋体"/>
          <w:b w:val="0"/>
          <w:sz w:val="24"/>
        </w:rPr>
        <w:t>新建一个Windows应用程序，命名为"ampusShopManagement"使用Label、TextBox、ComboBox、Button控件设计登录界面如图3-1所示。登录界面大小为420×340像素，包含用户名输入框、密码输入框（掩码显示）、身份选择下拉框（管理员/普通用户）和登录、退出按钮。</w:t>
      </w:r>
    </w:p>
    <w:p w14:paraId="1EB7EDB6">
      <w:pPr>
        <w:spacing w:line="288" w:lineRule="auto"/>
      </w:pPr>
    </w:p>
    <w:p w14:paraId="1E08E7A1">
      <w:pPr>
        <w:spacing w:line="288" w:lineRule="auto"/>
      </w:pPr>
    </w:p>
    <w:p w14:paraId="63D2C645">
      <w:pPr>
        <w:spacing w:line="288" w:lineRule="auto"/>
        <w:jc w:val="center"/>
      </w:pPr>
      <w:r>
        <w:rPr>
          <w:rFonts w:ascii="Times New Roman" w:hAnsi="Times New Roman" w:eastAsia="宋体"/>
          <w:b w:val="0"/>
          <w:sz w:val="24"/>
        </w:rPr>
        <w:t>图3-1 登录界面</w:t>
      </w:r>
    </w:p>
    <w:p w14:paraId="4A6CB934">
      <w:pPr>
        <w:pStyle w:val="5"/>
        <w:ind w:firstLine="0"/>
      </w:pPr>
      <w:bookmarkStart w:id="16" w:name="_Toc14436"/>
      <w:r>
        <w:rPr>
          <w:rFonts w:ascii="黑体" w:hAnsi="黑体" w:eastAsia="黑体"/>
          <w:b/>
          <w:sz w:val="32"/>
        </w:rPr>
        <w:t>3.2.2 登录代码</w:t>
      </w:r>
      <w:bookmarkEnd w:id="16"/>
    </w:p>
    <w:p w14:paraId="23E3C0E0">
      <w:pPr>
        <w:spacing w:line="288" w:lineRule="auto"/>
        <w:ind w:firstLine="482"/>
        <w:jc w:val="both"/>
      </w:pPr>
      <w:r>
        <w:rPr>
          <w:rFonts w:ascii="Times New Roman" w:hAnsi="Times New Roman" w:eastAsia="宋体"/>
          <w:b w:val="0"/>
          <w:sz w:val="24"/>
        </w:rPr>
        <w:t>在登录界面中，【登录】按钮用于验证输入的用户名、密码以及身份权限是否匹配，若正确则进入系统主界面；否则弹出错误提示，并等待用户的重新输入。</w:t>
      </w:r>
    </w:p>
    <w:p w14:paraId="09335023">
      <w:pPr>
        <w:spacing w:line="288" w:lineRule="auto"/>
        <w:ind w:firstLine="482"/>
        <w:jc w:val="both"/>
      </w:pPr>
      <w:r>
        <w:rPr>
          <w:rFonts w:ascii="Times New Roman" w:hAnsi="Times New Roman" w:eastAsia="宋体"/>
          <w:b w:val="0"/>
          <w:sz w:val="24"/>
        </w:rPr>
        <w:t>登录验证采用三段式校验：首先检查用户名是否存在，然后比对密码哈希值，最后验证身份是否匹配。UserService.Login方法调用UserDAL.GetByUserName获取用户记录，使用PasswordHelper.Verify验证密码，任一环节不匹配均返回null。代码如下：</w:t>
      </w:r>
    </w:p>
    <w:p w14:paraId="63136586">
      <w:pPr>
        <w:spacing w:line="288" w:lineRule="auto"/>
        <w:ind w:firstLine="482"/>
        <w:jc w:val="both"/>
      </w:pPr>
      <w:r>
        <w:rPr>
          <w:rFonts w:ascii="Times New Roman" w:hAnsi="Times New Roman" w:eastAsia="宋体"/>
          <w:b w:val="0"/>
          <w:sz w:val="24"/>
        </w:rPr>
        <w:t>public User? Login(string userName, string password, string purview)</w:t>
      </w:r>
    </w:p>
    <w:p w14:paraId="068BC24C">
      <w:pPr>
        <w:spacing w:line="288" w:lineRule="auto"/>
        <w:ind w:firstLine="482"/>
        <w:jc w:val="both"/>
      </w:pPr>
      <w:r>
        <w:rPr>
          <w:rFonts w:ascii="Times New Roman" w:hAnsi="Times New Roman" w:eastAsia="宋体"/>
          <w:b w:val="0"/>
          <w:sz w:val="24"/>
        </w:rPr>
        <w:t>{</w:t>
      </w:r>
    </w:p>
    <w:p w14:paraId="68B3570A">
      <w:pPr>
        <w:spacing w:line="288" w:lineRule="auto"/>
        <w:ind w:firstLine="482"/>
        <w:jc w:val="both"/>
      </w:pPr>
      <w:r>
        <w:rPr>
          <w:rFonts w:ascii="Times New Roman" w:hAnsi="Times New Roman" w:eastAsia="宋体"/>
          <w:b w:val="0"/>
          <w:sz w:val="24"/>
        </w:rPr>
        <w:t xml:space="preserve">    User? user = _userDAL.GetByUserName(userName);</w:t>
      </w:r>
    </w:p>
    <w:p w14:paraId="099DAE37">
      <w:pPr>
        <w:spacing w:line="288" w:lineRule="auto"/>
        <w:ind w:firstLine="482"/>
        <w:jc w:val="both"/>
      </w:pPr>
      <w:r>
        <w:rPr>
          <w:rFonts w:ascii="Times New Roman" w:hAnsi="Times New Roman" w:eastAsia="宋体"/>
          <w:b w:val="0"/>
          <w:sz w:val="24"/>
        </w:rPr>
        <w:t xml:space="preserve">    if (user == null) return null;</w:t>
      </w:r>
    </w:p>
    <w:p w14:paraId="1BB815FD">
      <w:pPr>
        <w:spacing w:line="288" w:lineRule="auto"/>
        <w:ind w:firstLine="482"/>
        <w:jc w:val="both"/>
      </w:pPr>
      <w:r>
        <w:rPr>
          <w:rFonts w:ascii="Times New Roman" w:hAnsi="Times New Roman" w:eastAsia="宋体"/>
          <w:b w:val="0"/>
          <w:sz w:val="24"/>
        </w:rPr>
        <w:t xml:space="preserve">    if (!PasswordHelper.Verify(password, user.UserPassword)) return null;</w:t>
      </w:r>
    </w:p>
    <w:p w14:paraId="33FB8AEB">
      <w:pPr>
        <w:spacing w:line="288" w:lineRule="auto"/>
        <w:ind w:firstLine="482"/>
        <w:jc w:val="both"/>
      </w:pPr>
      <w:r>
        <w:rPr>
          <w:rFonts w:ascii="Times New Roman" w:hAnsi="Times New Roman" w:eastAsia="宋体"/>
          <w:b w:val="0"/>
          <w:sz w:val="24"/>
        </w:rPr>
        <w:t xml:space="preserve">    if (user.UserPurview != purview) return null;</w:t>
      </w:r>
    </w:p>
    <w:p w14:paraId="3FE0B601">
      <w:pPr>
        <w:spacing w:line="288" w:lineRule="auto"/>
        <w:ind w:firstLine="482"/>
        <w:jc w:val="both"/>
      </w:pPr>
      <w:r>
        <w:rPr>
          <w:rFonts w:ascii="Times New Roman" w:hAnsi="Times New Roman" w:eastAsia="宋体"/>
          <w:b w:val="0"/>
          <w:sz w:val="24"/>
        </w:rPr>
        <w:t xml:space="preserve">    return user;</w:t>
      </w:r>
    </w:p>
    <w:p w14:paraId="7B5A0530">
      <w:pPr>
        <w:spacing w:line="288" w:lineRule="auto"/>
        <w:ind w:firstLine="482"/>
        <w:jc w:val="both"/>
      </w:pPr>
      <w:r>
        <w:rPr>
          <w:rFonts w:ascii="Times New Roman" w:hAnsi="Times New Roman" w:eastAsia="宋体"/>
          <w:b w:val="0"/>
          <w:sz w:val="24"/>
        </w:rPr>
        <w:t>}</w:t>
      </w:r>
    </w:p>
    <w:p w14:paraId="7BB111C9">
      <w:pPr>
        <w:spacing w:line="288" w:lineRule="auto"/>
        <w:ind w:firstLine="482"/>
        <w:jc w:val="both"/>
      </w:pPr>
      <w:r>
        <w:rPr>
          <w:rFonts w:ascii="Times New Roman" w:hAnsi="Times New Roman" w:eastAsia="宋体"/>
          <w:b w:val="0"/>
          <w:sz w:val="24"/>
        </w:rPr>
        <w:t>如果用户填写信息无误，则创建主窗体并传递当前用户对象，系统登录界面隐藏。单击【退出】按钮则关闭登录界面，退出系统，其单击事件代码为Application.Exit()。</w:t>
      </w:r>
    </w:p>
    <w:p w14:paraId="2644ACF4">
      <w:pPr>
        <w:spacing w:line="288" w:lineRule="auto"/>
        <w:ind w:firstLine="482"/>
        <w:jc w:val="both"/>
      </w:pPr>
      <w:r>
        <w:rPr>
          <w:rFonts w:ascii="Times New Roman" w:hAnsi="Times New Roman" w:eastAsia="宋体"/>
          <w:b w:val="0"/>
          <w:sz w:val="24"/>
        </w:rPr>
        <w:t>王绍清等在大学校园商品供求信息系统的分析与设计中强调了登录模块安全性的重要性，指出密码哈希存储和身份验证分离是保障系统安全的基础措施[5]。</w:t>
      </w:r>
    </w:p>
    <w:p w14:paraId="0FD80176">
      <w:pPr>
        <w:pStyle w:val="4"/>
        <w:ind w:firstLine="0"/>
      </w:pPr>
      <w:bookmarkStart w:id="17" w:name="_Toc7231"/>
      <w:r>
        <w:rPr>
          <w:rFonts w:ascii="黑体" w:hAnsi="黑体" w:eastAsia="黑体"/>
          <w:b/>
          <w:sz w:val="24"/>
        </w:rPr>
        <w:t>3.3 主窗体</w:t>
      </w:r>
      <w:bookmarkEnd w:id="17"/>
    </w:p>
    <w:p w14:paraId="0231DBDF">
      <w:pPr>
        <w:spacing w:line="288" w:lineRule="auto"/>
        <w:ind w:firstLine="482"/>
        <w:jc w:val="both"/>
      </w:pPr>
      <w:r>
        <w:rPr>
          <w:rFonts w:ascii="Times New Roman" w:hAnsi="Times New Roman" w:eastAsia="宋体"/>
          <w:b w:val="0"/>
          <w:sz w:val="24"/>
        </w:rPr>
        <w:t>主窗体是用户进入各功能子系统的导航入口，大小为600×600像素，包含7个功能按钮垂直排列：商品类别管理、商品管理、供货商管理、订单管理、用户管理、修改密码和退出系统。</w:t>
      </w:r>
    </w:p>
    <w:p w14:paraId="738ADFAF">
      <w:pPr>
        <w:pStyle w:val="5"/>
        <w:ind w:firstLine="0"/>
      </w:pPr>
      <w:bookmarkStart w:id="18" w:name="_Toc7948"/>
      <w:r>
        <w:rPr>
          <w:rFonts w:ascii="黑体" w:hAnsi="黑体" w:eastAsia="黑体"/>
          <w:b/>
          <w:sz w:val="32"/>
        </w:rPr>
        <w:t>3.3.1 主窗体设计</w:t>
      </w:r>
      <w:bookmarkEnd w:id="18"/>
    </w:p>
    <w:p w14:paraId="39EF72AC">
      <w:pPr>
        <w:spacing w:line="288" w:lineRule="auto"/>
        <w:ind w:firstLine="482"/>
        <w:jc w:val="both"/>
      </w:pPr>
      <w:r>
        <w:rPr>
          <w:rFonts w:ascii="Times New Roman" w:hAnsi="Times New Roman" w:eastAsia="宋体"/>
          <w:b w:val="0"/>
          <w:sz w:val="24"/>
        </w:rPr>
        <w:t>主窗体标题栏显示当前登录用户名和身份权限。进入主窗体后，根据用户权限动态启用或禁用管理类按钮：管理员可使用全部功能，普通用户可使用商品管理、供货商管理、订单管理（查询+下单）和修改密码，商品类别管理和用户管理按钮禁用并变灰。如图3-2所示。</w:t>
      </w:r>
    </w:p>
    <w:p w14:paraId="4FC937DE">
      <w:pPr>
        <w:spacing w:line="288" w:lineRule="auto"/>
      </w:pPr>
    </w:p>
    <w:p w14:paraId="14E9D41F">
      <w:pPr>
        <w:spacing w:line="288" w:lineRule="auto"/>
      </w:pPr>
    </w:p>
    <w:p w14:paraId="03D1D296">
      <w:pPr>
        <w:spacing w:line="288" w:lineRule="auto"/>
        <w:jc w:val="center"/>
      </w:pPr>
      <w:r>
        <w:rPr>
          <w:rFonts w:ascii="Times New Roman" w:hAnsi="Times New Roman" w:eastAsia="宋体"/>
          <w:b w:val="0"/>
          <w:sz w:val="24"/>
        </w:rPr>
        <w:t>图3-2 主窗体界面</w:t>
      </w:r>
    </w:p>
    <w:p w14:paraId="561A04A3">
      <w:pPr>
        <w:pStyle w:val="5"/>
        <w:ind w:firstLine="0"/>
      </w:pPr>
      <w:bookmarkStart w:id="19" w:name="_Toc25014"/>
      <w:r>
        <w:rPr>
          <w:rFonts w:ascii="黑体" w:hAnsi="黑体" w:eastAsia="黑体"/>
          <w:b/>
          <w:sz w:val="32"/>
        </w:rPr>
        <w:t>3.3.2 主窗体代码</w:t>
      </w:r>
      <w:bookmarkEnd w:id="19"/>
    </w:p>
    <w:p w14:paraId="10F9A3AB">
      <w:pPr>
        <w:spacing w:line="288" w:lineRule="auto"/>
        <w:ind w:firstLine="482"/>
        <w:jc w:val="both"/>
      </w:pPr>
      <w:r>
        <w:rPr>
          <w:rFonts w:ascii="Times New Roman" w:hAnsi="Times New Roman" w:eastAsia="宋体"/>
          <w:b w:val="0"/>
          <w:sz w:val="24"/>
        </w:rPr>
        <w:t>主窗体接收LoginForm传递的User对象，构造函数中调用ApplyPermission()方法根据权限设置按钮状态。用户单击功能按钮时，调用OpenChildForm方法打开对应子窗体并隐藏主窗体，子窗体关闭时主窗体重新显示。关键代码如下：</w:t>
      </w:r>
    </w:p>
    <w:p w14:paraId="792C394E">
      <w:pPr>
        <w:spacing w:line="288" w:lineRule="auto"/>
        <w:ind w:firstLine="482"/>
        <w:jc w:val="both"/>
      </w:pPr>
      <w:r>
        <w:rPr>
          <w:rFonts w:ascii="Times New Roman" w:hAnsi="Times New Roman" w:eastAsia="宋体"/>
          <w:b w:val="0"/>
          <w:sz w:val="24"/>
        </w:rPr>
        <w:t>private void OpenChildForm(Form childForm)</w:t>
      </w:r>
    </w:p>
    <w:p w14:paraId="5E42B9D0">
      <w:pPr>
        <w:spacing w:line="288" w:lineRule="auto"/>
        <w:ind w:firstLine="482"/>
        <w:jc w:val="both"/>
      </w:pPr>
      <w:r>
        <w:rPr>
          <w:rFonts w:ascii="Times New Roman" w:hAnsi="Times New Roman" w:eastAsia="宋体"/>
          <w:b w:val="0"/>
          <w:sz w:val="24"/>
        </w:rPr>
        <w:t>{</w:t>
      </w:r>
    </w:p>
    <w:p w14:paraId="7865CA24">
      <w:pPr>
        <w:spacing w:line="288" w:lineRule="auto"/>
        <w:ind w:firstLine="482"/>
        <w:jc w:val="both"/>
      </w:pPr>
      <w:r>
        <w:rPr>
          <w:rFonts w:ascii="Times New Roman" w:hAnsi="Times New Roman" w:eastAsia="宋体"/>
          <w:b w:val="0"/>
          <w:sz w:val="24"/>
        </w:rPr>
        <w:t xml:space="preserve">    childForm.FormClosed += (s, e) =&gt; this.Show();</w:t>
      </w:r>
    </w:p>
    <w:p w14:paraId="5A2CDD01">
      <w:pPr>
        <w:spacing w:line="288" w:lineRule="auto"/>
        <w:ind w:firstLine="482"/>
        <w:jc w:val="both"/>
      </w:pPr>
      <w:r>
        <w:rPr>
          <w:rFonts w:ascii="Times New Roman" w:hAnsi="Times New Roman" w:eastAsia="宋体"/>
          <w:b w:val="0"/>
          <w:sz w:val="24"/>
        </w:rPr>
        <w:t xml:space="preserve">    this.Hide();</w:t>
      </w:r>
    </w:p>
    <w:p w14:paraId="32296FAA">
      <w:pPr>
        <w:spacing w:line="288" w:lineRule="auto"/>
        <w:ind w:firstLine="482"/>
        <w:jc w:val="both"/>
      </w:pPr>
      <w:r>
        <w:rPr>
          <w:rFonts w:ascii="Times New Roman" w:hAnsi="Times New Roman" w:eastAsia="宋体"/>
          <w:b w:val="0"/>
          <w:sz w:val="24"/>
        </w:rPr>
        <w:t xml:space="preserve">    childForm.Show();</w:t>
      </w:r>
    </w:p>
    <w:p w14:paraId="4D8C25F1">
      <w:pPr>
        <w:spacing w:line="288" w:lineRule="auto"/>
        <w:ind w:firstLine="482"/>
        <w:jc w:val="both"/>
      </w:pPr>
      <w:r>
        <w:rPr>
          <w:rFonts w:ascii="Times New Roman" w:hAnsi="Times New Roman" w:eastAsia="宋体"/>
          <w:b w:val="0"/>
          <w:sz w:val="24"/>
        </w:rPr>
        <w:t>}</w:t>
      </w:r>
    </w:p>
    <w:p w14:paraId="232CC03E">
      <w:pPr>
        <w:spacing w:line="288" w:lineRule="auto"/>
        <w:ind w:firstLine="482"/>
        <w:jc w:val="both"/>
      </w:pPr>
      <w:r>
        <w:rPr>
          <w:rFonts w:ascii="Times New Roman" w:hAnsi="Times New Roman" w:eastAsia="宋体"/>
          <w:b w:val="0"/>
          <w:sz w:val="24"/>
        </w:rPr>
        <w:t>权限控制代码通过判断currentUser.UserPurview是否为"理员"决定管理类按钮的Enabled属性，普通用户的管理按钮被设置为Enabled=false并改变背景色以提供视觉反馈。</w:t>
      </w:r>
    </w:p>
    <w:p w14:paraId="73EB226B">
      <w:pPr>
        <w:pStyle w:val="4"/>
        <w:ind w:firstLine="0"/>
      </w:pPr>
      <w:bookmarkStart w:id="20" w:name="_Toc30199"/>
      <w:r>
        <w:rPr>
          <w:rFonts w:ascii="黑体" w:hAnsi="黑体" w:eastAsia="黑体"/>
          <w:b/>
          <w:sz w:val="24"/>
        </w:rPr>
        <w:t>3.4 商品信息管理</w:t>
      </w:r>
      <w:bookmarkEnd w:id="20"/>
    </w:p>
    <w:p w14:paraId="2EE0A6A8">
      <w:pPr>
        <w:spacing w:line="288" w:lineRule="auto"/>
        <w:ind w:firstLine="482"/>
        <w:jc w:val="both"/>
      </w:pPr>
      <w:r>
        <w:rPr>
          <w:rFonts w:ascii="Times New Roman" w:hAnsi="Times New Roman" w:eastAsia="宋体"/>
          <w:b w:val="0"/>
          <w:sz w:val="24"/>
        </w:rPr>
        <w:t>商品信息管理模块用于管理商品的完整生命周期信息，包括商品编号、商品名称、规格、单价、库存数量、所属类别、供货商、产地和生产日期。该模块支持添加、查询、修改和删除四种操作。</w:t>
      </w:r>
    </w:p>
    <w:p w14:paraId="3D44EA32">
      <w:pPr>
        <w:pStyle w:val="5"/>
        <w:ind w:firstLine="0"/>
      </w:pPr>
      <w:bookmarkStart w:id="21" w:name="_Toc11306"/>
      <w:r>
        <w:rPr>
          <w:rFonts w:ascii="黑体" w:hAnsi="黑体" w:eastAsia="黑体"/>
          <w:b/>
          <w:sz w:val="32"/>
        </w:rPr>
        <w:t>3.4.1 界面设计</w:t>
      </w:r>
      <w:bookmarkEnd w:id="21"/>
    </w:p>
    <w:p w14:paraId="7DF905AB">
      <w:pPr>
        <w:spacing w:line="288" w:lineRule="auto"/>
        <w:ind w:firstLine="482"/>
        <w:jc w:val="both"/>
      </w:pPr>
      <w:r>
        <w:rPr>
          <w:rFonts w:ascii="Times New Roman" w:hAnsi="Times New Roman" w:eastAsia="宋体"/>
          <w:b w:val="0"/>
          <w:sz w:val="24"/>
        </w:rPr>
        <w:t>商品管理窗体大小为900×630像素，界面分为三个区域：顶部查询区（按商品名称、类别、供货商组合检索）、中部DataGridView数据列表区（显示商品信息表格，含产地和生产日期列）、底部Panel输入区（添加/修改时输入商品信息，含产地输入框和生产日期选择器）。选中DataGridView某行时自动回填到输入区，商品编号字段在修改时设为只读。</w:t>
      </w:r>
    </w:p>
    <w:p w14:paraId="0FF9A888">
      <w:pPr>
        <w:pStyle w:val="5"/>
        <w:ind w:firstLine="0"/>
      </w:pPr>
      <w:bookmarkStart w:id="22" w:name="_Toc22945"/>
      <w:r>
        <w:rPr>
          <w:rFonts w:ascii="黑体" w:hAnsi="黑体" w:eastAsia="黑体"/>
          <w:b/>
          <w:sz w:val="32"/>
        </w:rPr>
        <w:t>3.4.2 编码实现</w:t>
      </w:r>
      <w:bookmarkEnd w:id="22"/>
    </w:p>
    <w:p w14:paraId="12840AC2">
      <w:pPr>
        <w:spacing w:line="288" w:lineRule="auto"/>
        <w:ind w:firstLine="437"/>
      </w:pPr>
      <w:r>
        <w:rPr>
          <w:rFonts w:ascii="Times New Roman" w:hAnsi="Times New Roman" w:eastAsia="宋体"/>
          <w:b w:val="0"/>
          <w:sz w:val="24"/>
        </w:rPr>
        <w:t>1．添加功能</w:t>
      </w:r>
    </w:p>
    <w:p w14:paraId="0C5E4855">
      <w:pPr>
        <w:spacing w:line="288" w:lineRule="auto"/>
        <w:ind w:firstLine="437"/>
      </w:pPr>
      <w:r>
        <w:rPr>
          <w:rFonts w:ascii="Times New Roman" w:hAnsi="Times New Roman" w:eastAsia="宋体"/>
          <w:b w:val="0"/>
          <w:sz w:val="24"/>
        </w:rPr>
        <w:t>添加商品时，UI层调用BuildProductFromInput从输入框构造Product实体，BLL层通过ValidationHelper校验各字段非空和长度，然后调用DAL层InsertProduct写入数据库。插入时捕获SQL异常号2627（主键冲突）返回false，BLL层抛出BusinessException提示用户。</w:t>
      </w:r>
    </w:p>
    <w:p w14:paraId="637333FD">
      <w:pPr>
        <w:spacing w:line="288" w:lineRule="auto"/>
        <w:ind w:firstLine="437"/>
      </w:pPr>
      <w:r>
        <w:rPr>
          <w:rFonts w:ascii="Times New Roman" w:hAnsi="Times New Roman" w:eastAsia="宋体"/>
          <w:b w:val="0"/>
          <w:sz w:val="24"/>
        </w:rPr>
        <w:t>（1）UI代码（ProductForm.cs）</w:t>
      </w:r>
    </w:p>
    <w:p w14:paraId="3FBCC7A9">
      <w:pPr>
        <w:spacing w:line="240" w:lineRule="auto"/>
        <w:ind w:firstLine="437"/>
      </w:pPr>
      <w:r>
        <w:rPr>
          <w:rFonts w:ascii="Times New Roman" w:hAnsi="Times New Roman" w:eastAsia="Times New Roman"/>
          <w:b w:val="0"/>
          <w:sz w:val="21"/>
        </w:rPr>
        <w:t>private void BtnAdd_Click(object sender, EventArgs e)</w:t>
      </w:r>
    </w:p>
    <w:p w14:paraId="5C2DFB6F">
      <w:pPr>
        <w:spacing w:line="240" w:lineRule="auto"/>
        <w:ind w:firstLine="437"/>
      </w:pPr>
      <w:r>
        <w:rPr>
          <w:rFonts w:ascii="Times New Roman" w:hAnsi="Times New Roman" w:eastAsia="Times New Roman"/>
          <w:b w:val="0"/>
          <w:sz w:val="21"/>
        </w:rPr>
        <w:t>{</w:t>
      </w:r>
    </w:p>
    <w:p w14:paraId="46846193">
      <w:pPr>
        <w:spacing w:line="240" w:lineRule="auto"/>
        <w:ind w:firstLine="437"/>
      </w:pPr>
      <w:r>
        <w:rPr>
          <w:rFonts w:ascii="Times New Roman" w:hAnsi="Times New Roman" w:eastAsia="Times New Roman"/>
          <w:b w:val="0"/>
          <w:sz w:val="21"/>
        </w:rPr>
        <w:t xml:space="preserve">    try</w:t>
      </w:r>
    </w:p>
    <w:p w14:paraId="07A542E6">
      <w:pPr>
        <w:spacing w:line="240" w:lineRule="auto"/>
        <w:ind w:firstLine="437"/>
      </w:pPr>
      <w:r>
        <w:rPr>
          <w:rFonts w:ascii="Times New Roman" w:hAnsi="Times New Roman" w:eastAsia="Times New Roman"/>
          <w:b w:val="0"/>
          <w:sz w:val="21"/>
        </w:rPr>
        <w:t xml:space="preserve">    {</w:t>
      </w:r>
    </w:p>
    <w:p w14:paraId="40BCE39B">
      <w:pPr>
        <w:spacing w:line="240" w:lineRule="auto"/>
        <w:ind w:firstLine="437"/>
      </w:pPr>
      <w:r>
        <w:rPr>
          <w:rFonts w:ascii="Times New Roman" w:hAnsi="Times New Roman" w:eastAsia="Times New Roman"/>
          <w:b w:val="0"/>
          <w:sz w:val="21"/>
        </w:rPr>
        <w:t xml:space="preserve">        Product product = BuildProductFromInput();</w:t>
      </w:r>
    </w:p>
    <w:p w14:paraId="2F06D9EA">
      <w:pPr>
        <w:spacing w:line="240" w:lineRule="auto"/>
        <w:ind w:firstLine="437"/>
      </w:pPr>
      <w:r>
        <w:rPr>
          <w:rFonts w:ascii="Times New Roman" w:hAnsi="Times New Roman" w:eastAsia="Times New Roman"/>
          <w:b w:val="0"/>
          <w:sz w:val="21"/>
        </w:rPr>
        <w:t xml:space="preserve">        _productService.AddProduct(product);</w:t>
      </w:r>
    </w:p>
    <w:p w14:paraId="4D9AAEAE">
      <w:pPr>
        <w:spacing w:line="240" w:lineRule="auto"/>
        <w:ind w:firstLine="437"/>
      </w:pPr>
      <w:r>
        <w:rPr>
          <w:rFonts w:ascii="Times New Roman" w:hAnsi="Times New Roman" w:eastAsia="Times New Roman"/>
          <w:b w:val="0"/>
          <w:sz w:val="21"/>
        </w:rPr>
        <w:t xml:space="preserve">        MessageBox.Show("加成功" "示"</w:t>
      </w:r>
    </w:p>
    <w:p w14:paraId="018D3A61">
      <w:pPr>
        <w:spacing w:line="240" w:lineRule="auto"/>
        <w:ind w:firstLine="437"/>
      </w:pPr>
      <w:r>
        <w:rPr>
          <w:rFonts w:ascii="Times New Roman" w:hAnsi="Times New Roman" w:eastAsia="Times New Roman"/>
          <w:b w:val="0"/>
          <w:sz w:val="21"/>
        </w:rPr>
        <w:t xml:space="preserve">            MessageBoxButtons.OK, MessageBoxIcon.Information);</w:t>
      </w:r>
    </w:p>
    <w:p w14:paraId="25D16500">
      <w:pPr>
        <w:spacing w:line="240" w:lineRule="auto"/>
        <w:ind w:firstLine="437"/>
      </w:pPr>
      <w:r>
        <w:rPr>
          <w:rFonts w:ascii="Times New Roman" w:hAnsi="Times New Roman" w:eastAsia="Times New Roman"/>
          <w:b w:val="0"/>
          <w:sz w:val="21"/>
        </w:rPr>
        <w:t xml:space="preserve">        ClearInput();</w:t>
      </w:r>
    </w:p>
    <w:p w14:paraId="3E31E9D2">
      <w:pPr>
        <w:spacing w:line="240" w:lineRule="auto"/>
        <w:ind w:firstLine="437"/>
      </w:pPr>
      <w:r>
        <w:rPr>
          <w:rFonts w:ascii="Times New Roman" w:hAnsi="Times New Roman" w:eastAsia="Times New Roman"/>
          <w:b w:val="0"/>
          <w:sz w:val="21"/>
        </w:rPr>
        <w:t xml:space="preserve">        LoadData();</w:t>
      </w:r>
    </w:p>
    <w:p w14:paraId="5EDCC1F2">
      <w:pPr>
        <w:spacing w:line="240" w:lineRule="auto"/>
        <w:ind w:firstLine="437"/>
      </w:pPr>
      <w:r>
        <w:rPr>
          <w:rFonts w:ascii="Times New Roman" w:hAnsi="Times New Roman" w:eastAsia="Times New Roman"/>
          <w:b w:val="0"/>
          <w:sz w:val="21"/>
        </w:rPr>
        <w:t xml:space="preserve">    }</w:t>
      </w:r>
    </w:p>
    <w:p w14:paraId="55ACDE7E">
      <w:pPr>
        <w:spacing w:line="240" w:lineRule="auto"/>
        <w:ind w:firstLine="437"/>
      </w:pPr>
      <w:r>
        <w:rPr>
          <w:rFonts w:ascii="Times New Roman" w:hAnsi="Times New Roman" w:eastAsia="Times New Roman"/>
          <w:b w:val="0"/>
          <w:sz w:val="21"/>
        </w:rPr>
        <w:t xml:space="preserve">    catch (BusinessException ex)</w:t>
      </w:r>
    </w:p>
    <w:p w14:paraId="3B263867">
      <w:pPr>
        <w:spacing w:line="240" w:lineRule="auto"/>
        <w:ind w:firstLine="437"/>
      </w:pPr>
      <w:r>
        <w:rPr>
          <w:rFonts w:ascii="Times New Roman" w:hAnsi="Times New Roman" w:eastAsia="Times New Roman"/>
          <w:b w:val="0"/>
          <w:sz w:val="21"/>
        </w:rPr>
        <w:t xml:space="preserve">    {</w:t>
      </w:r>
    </w:p>
    <w:p w14:paraId="2640EEF9">
      <w:pPr>
        <w:spacing w:line="240" w:lineRule="auto"/>
        <w:ind w:firstLine="437"/>
      </w:pPr>
      <w:r>
        <w:rPr>
          <w:rFonts w:ascii="Times New Roman" w:hAnsi="Times New Roman" w:eastAsia="Times New Roman"/>
          <w:b w:val="0"/>
          <w:sz w:val="21"/>
        </w:rPr>
        <w:t xml:space="preserve">        MessageBox.Show(ex.Message, "作失败"</w:t>
      </w:r>
    </w:p>
    <w:p w14:paraId="3D134274">
      <w:pPr>
        <w:spacing w:line="240" w:lineRule="auto"/>
        <w:ind w:firstLine="437"/>
      </w:pPr>
      <w:r>
        <w:rPr>
          <w:rFonts w:ascii="Times New Roman" w:hAnsi="Times New Roman" w:eastAsia="Times New Roman"/>
          <w:b w:val="0"/>
          <w:sz w:val="21"/>
        </w:rPr>
        <w:t xml:space="preserve">            MessageBoxButtons.OK, MessageBoxIcon.Warning);</w:t>
      </w:r>
    </w:p>
    <w:p w14:paraId="2035A206">
      <w:pPr>
        <w:spacing w:line="240" w:lineRule="auto"/>
        <w:ind w:firstLine="437"/>
      </w:pPr>
      <w:r>
        <w:rPr>
          <w:rFonts w:ascii="Times New Roman" w:hAnsi="Times New Roman" w:eastAsia="Times New Roman"/>
          <w:b w:val="0"/>
          <w:sz w:val="21"/>
        </w:rPr>
        <w:t xml:space="preserve">    }</w:t>
      </w:r>
    </w:p>
    <w:p w14:paraId="058A4C31">
      <w:pPr>
        <w:spacing w:line="240" w:lineRule="auto"/>
        <w:ind w:firstLine="437"/>
      </w:pPr>
      <w:r>
        <w:rPr>
          <w:rFonts w:ascii="Times New Roman" w:hAnsi="Times New Roman" w:eastAsia="Times New Roman"/>
          <w:b w:val="0"/>
          <w:sz w:val="21"/>
        </w:rPr>
        <w:t xml:space="preserve">    catch (Exception ex)</w:t>
      </w:r>
    </w:p>
    <w:p w14:paraId="42819BED">
      <w:pPr>
        <w:spacing w:line="240" w:lineRule="auto"/>
        <w:ind w:firstLine="437"/>
      </w:pPr>
      <w:r>
        <w:rPr>
          <w:rFonts w:ascii="Times New Roman" w:hAnsi="Times New Roman" w:eastAsia="Times New Roman"/>
          <w:b w:val="0"/>
          <w:sz w:val="21"/>
        </w:rPr>
        <w:t xml:space="preserve">    {</w:t>
      </w:r>
    </w:p>
    <w:p w14:paraId="6B38F1C3">
      <w:pPr>
        <w:spacing w:line="240" w:lineRule="auto"/>
        <w:ind w:firstLine="437"/>
      </w:pPr>
      <w:r>
        <w:rPr>
          <w:rFonts w:ascii="Times New Roman" w:hAnsi="Times New Roman" w:eastAsia="Times New Roman"/>
          <w:b w:val="0"/>
          <w:sz w:val="21"/>
        </w:rPr>
        <w:t xml:space="preserve">        MessageBox.Show($"作失败：{ex.Message}" "误"</w:t>
      </w:r>
    </w:p>
    <w:p w14:paraId="7F132FC4">
      <w:pPr>
        <w:spacing w:line="240" w:lineRule="auto"/>
        <w:ind w:firstLine="437"/>
      </w:pPr>
      <w:r>
        <w:rPr>
          <w:rFonts w:ascii="Times New Roman" w:hAnsi="Times New Roman" w:eastAsia="Times New Roman"/>
          <w:b w:val="0"/>
          <w:sz w:val="21"/>
        </w:rPr>
        <w:t xml:space="preserve">            MessageBoxButtons.OK, MessageBoxIcon.Error);</w:t>
      </w:r>
    </w:p>
    <w:p w14:paraId="69AD7F6F">
      <w:pPr>
        <w:spacing w:line="240" w:lineRule="auto"/>
        <w:ind w:firstLine="437"/>
      </w:pPr>
      <w:r>
        <w:rPr>
          <w:rFonts w:ascii="Times New Roman" w:hAnsi="Times New Roman" w:eastAsia="Times New Roman"/>
          <w:b w:val="0"/>
          <w:sz w:val="21"/>
        </w:rPr>
        <w:t xml:space="preserve">    }</w:t>
      </w:r>
    </w:p>
    <w:p w14:paraId="6F343F0E">
      <w:pPr>
        <w:spacing w:line="240" w:lineRule="auto"/>
        <w:ind w:firstLine="437"/>
      </w:pPr>
      <w:r>
        <w:rPr>
          <w:rFonts w:ascii="Times New Roman" w:hAnsi="Times New Roman" w:eastAsia="Times New Roman"/>
          <w:b w:val="0"/>
          <w:sz w:val="21"/>
        </w:rPr>
        <w:t>}</w:t>
      </w:r>
    </w:p>
    <w:p w14:paraId="2E7337AC">
      <w:pPr>
        <w:spacing w:line="288" w:lineRule="auto"/>
        <w:ind w:firstLine="437"/>
      </w:pPr>
      <w:r>
        <w:rPr>
          <w:rFonts w:ascii="Times New Roman" w:hAnsi="Times New Roman" w:eastAsia="宋体"/>
          <w:b w:val="0"/>
          <w:sz w:val="24"/>
        </w:rPr>
        <w:t>（2）BLL代码（ProductService.cs）</w:t>
      </w:r>
    </w:p>
    <w:p w14:paraId="7DA868B3">
      <w:pPr>
        <w:spacing w:line="240" w:lineRule="auto"/>
        <w:ind w:firstLine="437"/>
      </w:pPr>
      <w:r>
        <w:rPr>
          <w:rFonts w:ascii="Times New Roman" w:hAnsi="Times New Roman" w:eastAsia="Times New Roman"/>
          <w:b w:val="0"/>
          <w:sz w:val="21"/>
        </w:rPr>
        <w:t>public void AddProduct(Product product)</w:t>
      </w:r>
    </w:p>
    <w:p w14:paraId="59DF9B63">
      <w:pPr>
        <w:spacing w:line="240" w:lineRule="auto"/>
        <w:ind w:firstLine="437"/>
      </w:pPr>
      <w:r>
        <w:rPr>
          <w:rFonts w:ascii="Times New Roman" w:hAnsi="Times New Roman" w:eastAsia="Times New Roman"/>
          <w:b w:val="0"/>
          <w:sz w:val="21"/>
        </w:rPr>
        <w:t>{</w:t>
      </w:r>
    </w:p>
    <w:p w14:paraId="43154FBE">
      <w:pPr>
        <w:spacing w:line="240" w:lineRule="auto"/>
        <w:ind w:firstLine="437"/>
      </w:pPr>
      <w:r>
        <w:rPr>
          <w:rFonts w:ascii="Times New Roman" w:hAnsi="Times New Roman" w:eastAsia="Times New Roman"/>
          <w:b w:val="0"/>
          <w:sz w:val="21"/>
        </w:rPr>
        <w:t xml:space="preserve">    ValidateProduct(product);</w:t>
      </w:r>
    </w:p>
    <w:p w14:paraId="753B6FDE">
      <w:pPr>
        <w:spacing w:line="240" w:lineRule="auto"/>
        <w:ind w:firstLine="437"/>
      </w:pPr>
      <w:r>
        <w:rPr>
          <w:rFonts w:ascii="Times New Roman" w:hAnsi="Times New Roman" w:eastAsia="Times New Roman"/>
          <w:b w:val="0"/>
          <w:sz w:val="21"/>
        </w:rPr>
        <w:t xml:space="preserve">    if (!_productDAL.InsertProduct(product))</w:t>
      </w:r>
    </w:p>
    <w:p w14:paraId="1F9A22D4">
      <w:pPr>
        <w:spacing w:line="240" w:lineRule="auto"/>
        <w:ind w:firstLine="437"/>
      </w:pPr>
      <w:r>
        <w:rPr>
          <w:rFonts w:ascii="Times New Roman" w:hAnsi="Times New Roman" w:eastAsia="Times New Roman"/>
          <w:b w:val="0"/>
          <w:sz w:val="21"/>
        </w:rPr>
        <w:t xml:space="preserve">    {</w:t>
      </w:r>
    </w:p>
    <w:p w14:paraId="5218B110">
      <w:pPr>
        <w:spacing w:line="240" w:lineRule="auto"/>
        <w:ind w:firstLine="437"/>
      </w:pPr>
      <w:r>
        <w:rPr>
          <w:rFonts w:ascii="Times New Roman" w:hAnsi="Times New Roman" w:eastAsia="Times New Roman"/>
          <w:b w:val="0"/>
          <w:sz w:val="21"/>
        </w:rPr>
        <w:t xml:space="preserve">        throw new BusinessException("品编号已存在";</w:t>
      </w:r>
    </w:p>
    <w:p w14:paraId="1C675F76">
      <w:pPr>
        <w:spacing w:line="240" w:lineRule="auto"/>
        <w:ind w:firstLine="437"/>
      </w:pPr>
      <w:r>
        <w:rPr>
          <w:rFonts w:ascii="Times New Roman" w:hAnsi="Times New Roman" w:eastAsia="Times New Roman"/>
          <w:b w:val="0"/>
          <w:sz w:val="21"/>
        </w:rPr>
        <w:t xml:space="preserve">    }</w:t>
      </w:r>
    </w:p>
    <w:p w14:paraId="5CA2CAD1">
      <w:pPr>
        <w:spacing w:line="240" w:lineRule="auto"/>
        <w:ind w:firstLine="437"/>
      </w:pPr>
      <w:r>
        <w:rPr>
          <w:rFonts w:ascii="Times New Roman" w:hAnsi="Times New Roman" w:eastAsia="Times New Roman"/>
          <w:b w:val="0"/>
          <w:sz w:val="21"/>
        </w:rPr>
        <w:t>}</w:t>
      </w:r>
    </w:p>
    <w:p w14:paraId="428EDF1C">
      <w:pPr>
        <w:spacing w:line="288" w:lineRule="auto"/>
        <w:ind w:firstLine="437"/>
      </w:pPr>
      <w:r>
        <w:rPr>
          <w:rFonts w:ascii="Times New Roman" w:hAnsi="Times New Roman" w:eastAsia="宋体"/>
          <w:b w:val="0"/>
          <w:sz w:val="24"/>
        </w:rPr>
        <w:t>（3）DAL代码（ProductDAL.cs）</w:t>
      </w:r>
    </w:p>
    <w:p w14:paraId="3496ACE4">
      <w:pPr>
        <w:spacing w:line="240" w:lineRule="auto"/>
        <w:ind w:firstLine="437"/>
      </w:pPr>
      <w:r>
        <w:rPr>
          <w:rFonts w:ascii="Times New Roman" w:hAnsi="Times New Roman" w:eastAsia="Times New Roman"/>
          <w:b w:val="0"/>
          <w:sz w:val="21"/>
        </w:rPr>
        <w:t>public bool InsertProduct(Product product)</w:t>
      </w:r>
    </w:p>
    <w:p w14:paraId="2DAA0875">
      <w:pPr>
        <w:spacing w:line="240" w:lineRule="auto"/>
        <w:ind w:firstLine="437"/>
      </w:pPr>
      <w:r>
        <w:rPr>
          <w:rFonts w:ascii="Times New Roman" w:hAnsi="Times New Roman" w:eastAsia="Times New Roman"/>
          <w:b w:val="0"/>
          <w:sz w:val="21"/>
        </w:rPr>
        <w:t>{</w:t>
      </w:r>
    </w:p>
    <w:p w14:paraId="4467C4A1">
      <w:pPr>
        <w:spacing w:line="240" w:lineRule="auto"/>
        <w:ind w:firstLine="437"/>
      </w:pPr>
      <w:r>
        <w:rPr>
          <w:rFonts w:ascii="Times New Roman" w:hAnsi="Times New Roman" w:eastAsia="Times New Roman"/>
          <w:b w:val="0"/>
          <w:sz w:val="21"/>
        </w:rPr>
        <w:t xml:space="preserve">    const string sql = @"</w:t>
      </w:r>
    </w:p>
    <w:p w14:paraId="6CCA3814">
      <w:pPr>
        <w:spacing w:line="240" w:lineRule="auto"/>
        <w:ind w:firstLine="437"/>
      </w:pPr>
      <w:r>
        <w:rPr>
          <w:rFonts w:ascii="Times New Roman" w:hAnsi="Times New Roman" w:eastAsia="Times New Roman"/>
          <w:b w:val="0"/>
          <w:sz w:val="21"/>
        </w:rPr>
        <w:t xml:space="preserve">        INSERT INTO tbl_Product (productID, productName, specification,</w:t>
      </w:r>
    </w:p>
    <w:p w14:paraId="49F7C501">
      <w:pPr>
        <w:spacing w:line="240" w:lineRule="auto"/>
        <w:ind w:firstLine="437"/>
      </w:pPr>
      <w:r>
        <w:rPr>
          <w:rFonts w:ascii="Times New Roman" w:hAnsi="Times New Roman" w:eastAsia="Times New Roman"/>
          <w:b w:val="0"/>
          <w:sz w:val="21"/>
        </w:rPr>
        <w:t xml:space="preserve">            unitPrice, stockQuantity, categoryID, supplierID)</w:t>
      </w:r>
    </w:p>
    <w:p w14:paraId="67E600BE">
      <w:pPr>
        <w:spacing w:line="240" w:lineRule="auto"/>
        <w:ind w:firstLine="437"/>
      </w:pPr>
      <w:r>
        <w:rPr>
          <w:rFonts w:ascii="Times New Roman" w:hAnsi="Times New Roman" w:eastAsia="Times New Roman"/>
          <w:b w:val="0"/>
          <w:sz w:val="21"/>
        </w:rPr>
        <w:t xml:space="preserve">        VALUES (@productID, @productName, @specification,</w:t>
      </w:r>
    </w:p>
    <w:p w14:paraId="6B75B3F8">
      <w:pPr>
        <w:spacing w:line="240" w:lineRule="auto"/>
        <w:ind w:firstLine="437"/>
      </w:pPr>
      <w:r>
        <w:rPr>
          <w:rFonts w:ascii="Times New Roman" w:hAnsi="Times New Roman" w:eastAsia="Times New Roman"/>
          <w:b w:val="0"/>
          <w:sz w:val="21"/>
        </w:rPr>
        <w:t xml:space="preserve">            @unitPrice, @stockQuantity, @categoryID, @supplierID)"</w:t>
      </w:r>
    </w:p>
    <w:p w14:paraId="1226DEFB">
      <w:pPr>
        <w:spacing w:line="240" w:lineRule="auto"/>
        <w:ind w:firstLine="437"/>
      </w:pPr>
      <w:r>
        <w:rPr>
          <w:rFonts w:ascii="Times New Roman" w:hAnsi="Times New Roman" w:eastAsia="Times New Roman"/>
          <w:b w:val="0"/>
          <w:sz w:val="21"/>
        </w:rPr>
        <w:t xml:space="preserve">    using SqlConnection conn = new(DBConnection.GetConnectionString());</w:t>
      </w:r>
    </w:p>
    <w:p w14:paraId="333DCC1D">
      <w:pPr>
        <w:spacing w:line="240" w:lineRule="auto"/>
        <w:ind w:firstLine="437"/>
      </w:pPr>
      <w:r>
        <w:rPr>
          <w:rFonts w:ascii="Times New Roman" w:hAnsi="Times New Roman" w:eastAsia="Times New Roman"/>
          <w:b w:val="0"/>
          <w:sz w:val="21"/>
        </w:rPr>
        <w:t xml:space="preserve">    using SqlCommand cmd = new(sql, conn);</w:t>
      </w:r>
    </w:p>
    <w:p w14:paraId="26C00063">
      <w:pPr>
        <w:spacing w:line="240" w:lineRule="auto"/>
        <w:ind w:firstLine="437"/>
      </w:pPr>
      <w:r>
        <w:rPr>
          <w:rFonts w:ascii="Times New Roman" w:hAnsi="Times New Roman" w:eastAsia="Times New Roman"/>
          <w:b w:val="0"/>
          <w:sz w:val="21"/>
        </w:rPr>
        <w:t xml:space="preserve">    AddProductParameters(cmd, product);</w:t>
      </w:r>
    </w:p>
    <w:p w14:paraId="0A316470">
      <w:pPr>
        <w:spacing w:line="240" w:lineRule="auto"/>
        <w:ind w:firstLine="437"/>
      </w:pPr>
      <w:r>
        <w:rPr>
          <w:rFonts w:ascii="Times New Roman" w:hAnsi="Times New Roman" w:eastAsia="Times New Roman"/>
          <w:b w:val="0"/>
          <w:sz w:val="21"/>
        </w:rPr>
        <w:t xml:space="preserve">    conn.Open();</w:t>
      </w:r>
    </w:p>
    <w:p w14:paraId="59F307CD">
      <w:pPr>
        <w:spacing w:line="240" w:lineRule="auto"/>
        <w:ind w:firstLine="437"/>
      </w:pPr>
      <w:r>
        <w:rPr>
          <w:rFonts w:ascii="Times New Roman" w:hAnsi="Times New Roman" w:eastAsia="Times New Roman"/>
          <w:b w:val="0"/>
          <w:sz w:val="21"/>
        </w:rPr>
        <w:t xml:space="preserve">    try</w:t>
      </w:r>
    </w:p>
    <w:p w14:paraId="575A8339">
      <w:pPr>
        <w:spacing w:line="240" w:lineRule="auto"/>
        <w:ind w:firstLine="437"/>
      </w:pPr>
      <w:r>
        <w:rPr>
          <w:rFonts w:ascii="Times New Roman" w:hAnsi="Times New Roman" w:eastAsia="Times New Roman"/>
          <w:b w:val="0"/>
          <w:sz w:val="21"/>
        </w:rPr>
        <w:t xml:space="preserve">    {</w:t>
      </w:r>
    </w:p>
    <w:p w14:paraId="1E1BB923">
      <w:pPr>
        <w:spacing w:line="240" w:lineRule="auto"/>
        <w:ind w:firstLine="437"/>
      </w:pPr>
      <w:r>
        <w:rPr>
          <w:rFonts w:ascii="Times New Roman" w:hAnsi="Times New Roman" w:eastAsia="Times New Roman"/>
          <w:b w:val="0"/>
          <w:sz w:val="21"/>
        </w:rPr>
        <w:t xml:space="preserve">        return cmd.ExecuteNonQuery() &gt; 0;</w:t>
      </w:r>
    </w:p>
    <w:p w14:paraId="04DB3D56">
      <w:pPr>
        <w:spacing w:line="240" w:lineRule="auto"/>
        <w:ind w:firstLine="437"/>
      </w:pPr>
      <w:r>
        <w:rPr>
          <w:rFonts w:ascii="Times New Roman" w:hAnsi="Times New Roman" w:eastAsia="Times New Roman"/>
          <w:b w:val="0"/>
          <w:sz w:val="21"/>
        </w:rPr>
        <w:t xml:space="preserve">    }</w:t>
      </w:r>
    </w:p>
    <w:p w14:paraId="5DF99AB7">
      <w:pPr>
        <w:spacing w:line="240" w:lineRule="auto"/>
        <w:ind w:firstLine="437"/>
      </w:pPr>
      <w:r>
        <w:rPr>
          <w:rFonts w:ascii="Times New Roman" w:hAnsi="Times New Roman" w:eastAsia="Times New Roman"/>
          <w:b w:val="0"/>
          <w:sz w:val="21"/>
        </w:rPr>
        <w:t xml:space="preserve">    catch (SqlException ex) when (ex.Number == 2627)</w:t>
      </w:r>
    </w:p>
    <w:p w14:paraId="74E9F267">
      <w:pPr>
        <w:spacing w:line="240" w:lineRule="auto"/>
        <w:ind w:firstLine="437"/>
      </w:pPr>
      <w:r>
        <w:rPr>
          <w:rFonts w:ascii="Times New Roman" w:hAnsi="Times New Roman" w:eastAsia="Times New Roman"/>
          <w:b w:val="0"/>
          <w:sz w:val="21"/>
        </w:rPr>
        <w:t xml:space="preserve">    {</w:t>
      </w:r>
    </w:p>
    <w:p w14:paraId="5E9C3C56">
      <w:pPr>
        <w:spacing w:line="240" w:lineRule="auto"/>
        <w:ind w:firstLine="437"/>
      </w:pPr>
      <w:r>
        <w:rPr>
          <w:rFonts w:ascii="Times New Roman" w:hAnsi="Times New Roman" w:eastAsia="Times New Roman"/>
          <w:b w:val="0"/>
          <w:sz w:val="21"/>
        </w:rPr>
        <w:t xml:space="preserve">        return false;</w:t>
      </w:r>
    </w:p>
    <w:p w14:paraId="4F148CC3">
      <w:pPr>
        <w:spacing w:line="240" w:lineRule="auto"/>
        <w:ind w:firstLine="437"/>
      </w:pPr>
      <w:r>
        <w:rPr>
          <w:rFonts w:ascii="Times New Roman" w:hAnsi="Times New Roman" w:eastAsia="Times New Roman"/>
          <w:b w:val="0"/>
          <w:sz w:val="21"/>
        </w:rPr>
        <w:t xml:space="preserve">    }</w:t>
      </w:r>
    </w:p>
    <w:p w14:paraId="66DD9462">
      <w:pPr>
        <w:spacing w:line="240" w:lineRule="auto"/>
        <w:ind w:firstLine="437"/>
      </w:pPr>
      <w:r>
        <w:rPr>
          <w:rFonts w:ascii="Times New Roman" w:hAnsi="Times New Roman" w:eastAsia="Times New Roman"/>
          <w:b w:val="0"/>
          <w:sz w:val="21"/>
        </w:rPr>
        <w:t>}</w:t>
      </w:r>
    </w:p>
    <w:p w14:paraId="5F9837B0">
      <w:pPr>
        <w:spacing w:line="288" w:lineRule="auto"/>
        <w:ind w:firstLine="437"/>
      </w:pPr>
      <w:r>
        <w:rPr>
          <w:rFonts w:ascii="Times New Roman" w:hAnsi="Times New Roman" w:eastAsia="宋体"/>
          <w:b w:val="0"/>
          <w:sz w:val="24"/>
        </w:rPr>
        <w:t>（4）Model代码（Product.cs）</w:t>
      </w:r>
    </w:p>
    <w:p w14:paraId="7343F5FA">
      <w:pPr>
        <w:spacing w:line="240" w:lineRule="auto"/>
        <w:ind w:firstLine="437"/>
      </w:pPr>
      <w:r>
        <w:rPr>
          <w:rFonts w:ascii="Times New Roman" w:hAnsi="Times New Roman" w:eastAsia="Times New Roman"/>
          <w:b w:val="0"/>
          <w:sz w:val="21"/>
        </w:rPr>
        <w:t>public class Product</w:t>
      </w:r>
    </w:p>
    <w:p w14:paraId="0BA3BEBA">
      <w:pPr>
        <w:spacing w:line="240" w:lineRule="auto"/>
        <w:ind w:firstLine="437"/>
      </w:pPr>
      <w:r>
        <w:rPr>
          <w:rFonts w:ascii="Times New Roman" w:hAnsi="Times New Roman" w:eastAsia="Times New Roman"/>
          <w:b w:val="0"/>
          <w:sz w:val="21"/>
        </w:rPr>
        <w:t>{</w:t>
      </w:r>
    </w:p>
    <w:p w14:paraId="3D64FBFF">
      <w:pPr>
        <w:spacing w:line="240" w:lineRule="auto"/>
        <w:ind w:firstLine="437"/>
      </w:pPr>
      <w:r>
        <w:rPr>
          <w:rFonts w:ascii="Times New Roman" w:hAnsi="Times New Roman" w:eastAsia="Times New Roman"/>
          <w:b w:val="0"/>
          <w:sz w:val="21"/>
        </w:rPr>
        <w:t xml:space="preserve">    public string ProductID { get; set; }</w:t>
      </w:r>
    </w:p>
    <w:p w14:paraId="6D4F30E7">
      <w:pPr>
        <w:spacing w:line="240" w:lineRule="auto"/>
        <w:ind w:firstLine="437"/>
      </w:pPr>
      <w:r>
        <w:rPr>
          <w:rFonts w:ascii="Times New Roman" w:hAnsi="Times New Roman" w:eastAsia="Times New Roman"/>
          <w:b w:val="0"/>
          <w:sz w:val="21"/>
        </w:rPr>
        <w:t xml:space="preserve">    public string ProductName { get; set; }</w:t>
      </w:r>
    </w:p>
    <w:p w14:paraId="37E02398">
      <w:pPr>
        <w:spacing w:line="240" w:lineRule="auto"/>
        <w:ind w:firstLine="437"/>
      </w:pPr>
      <w:r>
        <w:rPr>
          <w:rFonts w:ascii="Times New Roman" w:hAnsi="Times New Roman" w:eastAsia="Times New Roman"/>
          <w:b w:val="0"/>
          <w:sz w:val="21"/>
        </w:rPr>
        <w:t xml:space="preserve">    public string Specification { get; set; }</w:t>
      </w:r>
    </w:p>
    <w:p w14:paraId="63AE1A55">
      <w:pPr>
        <w:spacing w:line="240" w:lineRule="auto"/>
        <w:ind w:firstLine="437"/>
      </w:pPr>
      <w:r>
        <w:rPr>
          <w:rFonts w:ascii="Times New Roman" w:hAnsi="Times New Roman" w:eastAsia="Times New Roman"/>
          <w:b w:val="0"/>
          <w:sz w:val="21"/>
        </w:rPr>
        <w:t xml:space="preserve">    public decimal UnitPrice { get; set; }</w:t>
      </w:r>
    </w:p>
    <w:p w14:paraId="43906986">
      <w:pPr>
        <w:spacing w:line="240" w:lineRule="auto"/>
        <w:ind w:firstLine="437"/>
      </w:pPr>
      <w:r>
        <w:rPr>
          <w:rFonts w:ascii="Times New Roman" w:hAnsi="Times New Roman" w:eastAsia="Times New Roman"/>
          <w:b w:val="0"/>
          <w:sz w:val="21"/>
        </w:rPr>
        <w:t xml:space="preserve">    public int StockQuantity { get; set; }</w:t>
      </w:r>
    </w:p>
    <w:p w14:paraId="71238697">
      <w:pPr>
        <w:spacing w:line="240" w:lineRule="auto"/>
        <w:ind w:firstLine="437"/>
      </w:pPr>
      <w:r>
        <w:rPr>
          <w:rFonts w:ascii="Times New Roman" w:hAnsi="Times New Roman" w:eastAsia="Times New Roman"/>
          <w:b w:val="0"/>
          <w:sz w:val="21"/>
        </w:rPr>
        <w:t xml:space="preserve">    public string CategoryID { get; set; }</w:t>
      </w:r>
    </w:p>
    <w:p w14:paraId="5070B847">
      <w:pPr>
        <w:spacing w:line="240" w:lineRule="auto"/>
        <w:ind w:firstLine="437"/>
      </w:pPr>
      <w:r>
        <w:rPr>
          <w:rFonts w:ascii="Times New Roman" w:hAnsi="Times New Roman" w:eastAsia="Times New Roman"/>
          <w:b w:val="0"/>
          <w:sz w:val="21"/>
        </w:rPr>
        <w:t xml:space="preserve">    public string SupplierID { get; set; }</w:t>
      </w:r>
    </w:p>
    <w:p w14:paraId="19EB480B">
      <w:pPr>
        <w:spacing w:line="240" w:lineRule="auto"/>
        <w:ind w:firstLine="437"/>
      </w:pPr>
      <w:r>
        <w:rPr>
          <w:rFonts w:ascii="Times New Roman" w:hAnsi="Times New Roman" w:eastAsia="Times New Roman"/>
          <w:b w:val="0"/>
          <w:sz w:val="21"/>
        </w:rPr>
        <w:t xml:space="preserve">    public string Origin { get; set; }</w:t>
      </w:r>
    </w:p>
    <w:p w14:paraId="1646119A">
      <w:pPr>
        <w:spacing w:line="240" w:lineRule="auto"/>
        <w:ind w:firstLine="437"/>
      </w:pPr>
      <w:r>
        <w:rPr>
          <w:rFonts w:ascii="Times New Roman" w:hAnsi="Times New Roman" w:eastAsia="Times New Roman"/>
          <w:b w:val="0"/>
          <w:sz w:val="21"/>
        </w:rPr>
        <w:t xml:space="preserve">    public DateTime? ProductionDate { get; set; }</w:t>
      </w:r>
    </w:p>
    <w:p w14:paraId="1F632B74">
      <w:pPr>
        <w:spacing w:line="240" w:lineRule="auto"/>
        <w:ind w:firstLine="437"/>
      </w:pPr>
      <w:r>
        <w:rPr>
          <w:rFonts w:ascii="Times New Roman" w:hAnsi="Times New Roman" w:eastAsia="Times New Roman"/>
          <w:b w:val="0"/>
          <w:sz w:val="21"/>
        </w:rPr>
        <w:t xml:space="preserve">    public string CategoryName { get; set; }</w:t>
      </w:r>
    </w:p>
    <w:p w14:paraId="64E85CEE">
      <w:pPr>
        <w:spacing w:line="240" w:lineRule="auto"/>
        <w:ind w:firstLine="437"/>
      </w:pPr>
      <w:r>
        <w:rPr>
          <w:rFonts w:ascii="Times New Roman" w:hAnsi="Times New Roman" w:eastAsia="Times New Roman"/>
          <w:b w:val="0"/>
          <w:sz w:val="21"/>
        </w:rPr>
        <w:t xml:space="preserve">    public string SupplierName { get; set; }</w:t>
      </w:r>
    </w:p>
    <w:p w14:paraId="02BA5EFB">
      <w:pPr>
        <w:spacing w:line="240" w:lineRule="auto"/>
        <w:ind w:firstLine="437"/>
      </w:pPr>
      <w:r>
        <w:rPr>
          <w:rFonts w:ascii="Times New Roman" w:hAnsi="Times New Roman" w:eastAsia="Times New Roman"/>
          <w:b w:val="0"/>
          <w:sz w:val="21"/>
        </w:rPr>
        <w:t>}</w:t>
      </w:r>
    </w:p>
    <w:p w14:paraId="11E55604">
      <w:pPr>
        <w:spacing w:line="288" w:lineRule="auto"/>
      </w:pPr>
    </w:p>
    <w:p w14:paraId="0D2F57CE">
      <w:pPr>
        <w:spacing w:line="288" w:lineRule="auto"/>
        <w:ind w:firstLine="437"/>
      </w:pPr>
      <w:r>
        <w:rPr>
          <w:rFonts w:ascii="Times New Roman" w:hAnsi="Times New Roman" w:eastAsia="宋体"/>
          <w:b w:val="0"/>
          <w:sz w:val="24"/>
        </w:rPr>
        <w:t>2．查询功能</w:t>
      </w:r>
    </w:p>
    <w:p w14:paraId="68DCAC83">
      <w:pPr>
        <w:spacing w:line="288" w:lineRule="auto"/>
        <w:ind w:firstLine="437"/>
      </w:pPr>
      <w:r>
        <w:rPr>
          <w:rFonts w:ascii="Times New Roman" w:hAnsi="Times New Roman" w:eastAsia="宋体"/>
          <w:b w:val="0"/>
          <w:sz w:val="24"/>
        </w:rPr>
        <w:t>查询功能支持按商品名称、类别、供货商三个条件组合检索。DAL层使用动态SQL拼接WHERE子句，全部参数化传递，空条件传DBNull.Value表示不限。查询结果通过LEFT JOIN tbl_Category和tbl_Supplier获取类别名称和供货商名称用于显示。</w:t>
      </w:r>
    </w:p>
    <w:p w14:paraId="53A36AA8">
      <w:pPr>
        <w:spacing w:line="288" w:lineRule="auto"/>
        <w:ind w:firstLine="437"/>
      </w:pPr>
      <w:r>
        <w:rPr>
          <w:rFonts w:ascii="Times New Roman" w:hAnsi="Times New Roman" w:eastAsia="宋体"/>
          <w:b w:val="0"/>
          <w:sz w:val="24"/>
        </w:rPr>
        <w:t>（1）UI代码（ProductForm.cs）</w:t>
      </w:r>
    </w:p>
    <w:p w14:paraId="61DFCEA6">
      <w:pPr>
        <w:spacing w:line="240" w:lineRule="auto"/>
        <w:ind w:firstLine="437"/>
      </w:pPr>
      <w:r>
        <w:rPr>
          <w:rFonts w:ascii="Times New Roman" w:hAnsi="Times New Roman" w:eastAsia="Times New Roman"/>
          <w:b w:val="0"/>
          <w:sz w:val="21"/>
        </w:rPr>
        <w:t>private void LoadData()</w:t>
      </w:r>
    </w:p>
    <w:p w14:paraId="0F4CB792">
      <w:pPr>
        <w:spacing w:line="240" w:lineRule="auto"/>
        <w:ind w:firstLine="437"/>
      </w:pPr>
      <w:r>
        <w:rPr>
          <w:rFonts w:ascii="Times New Roman" w:hAnsi="Times New Roman" w:eastAsia="Times New Roman"/>
          <w:b w:val="0"/>
          <w:sz w:val="21"/>
        </w:rPr>
        <w:t>{</w:t>
      </w:r>
    </w:p>
    <w:p w14:paraId="0C7DDEDB">
      <w:pPr>
        <w:spacing w:line="240" w:lineRule="auto"/>
        <w:ind w:firstLine="437"/>
      </w:pPr>
      <w:r>
        <w:rPr>
          <w:rFonts w:ascii="Times New Roman" w:hAnsi="Times New Roman" w:eastAsia="Times New Roman"/>
          <w:b w:val="0"/>
          <w:sz w:val="21"/>
        </w:rPr>
        <w:t xml:space="preserve">    try</w:t>
      </w:r>
    </w:p>
    <w:p w14:paraId="347B0D76">
      <w:pPr>
        <w:spacing w:line="240" w:lineRule="auto"/>
        <w:ind w:firstLine="437"/>
      </w:pPr>
      <w:r>
        <w:rPr>
          <w:rFonts w:ascii="Times New Roman" w:hAnsi="Times New Roman" w:eastAsia="Times New Roman"/>
          <w:b w:val="0"/>
          <w:sz w:val="21"/>
        </w:rPr>
        <w:t xml:space="preserve">    {</w:t>
      </w:r>
    </w:p>
    <w:p w14:paraId="3075AA88">
      <w:pPr>
        <w:spacing w:line="240" w:lineRule="auto"/>
        <w:ind w:firstLine="437"/>
      </w:pPr>
      <w:r>
        <w:rPr>
          <w:rFonts w:ascii="Times New Roman" w:hAnsi="Times New Roman" w:eastAsia="Times New Roman"/>
          <w:b w:val="0"/>
          <w:sz w:val="21"/>
        </w:rPr>
        <w:t xml:space="preserve">        string productName = _txtSearchName.Text.Trim();</w:t>
      </w:r>
    </w:p>
    <w:p w14:paraId="03DBADE3">
      <w:pPr>
        <w:spacing w:line="240" w:lineRule="auto"/>
        <w:ind w:firstLine="437"/>
      </w:pPr>
      <w:r>
        <w:rPr>
          <w:rFonts w:ascii="Times New Roman" w:hAnsi="Times New Roman" w:eastAsia="Times New Roman"/>
          <w:b w:val="0"/>
          <w:sz w:val="21"/>
        </w:rPr>
        <w:t xml:space="preserve">        string categoryID = _cboSearchCategory.SelectedValue?.ToString() ?? "「;</w:t>
      </w:r>
    </w:p>
    <w:p w14:paraId="61AE6E5A">
      <w:pPr>
        <w:spacing w:line="240" w:lineRule="auto"/>
        <w:ind w:firstLine="437"/>
      </w:pPr>
      <w:r>
        <w:rPr>
          <w:rFonts w:ascii="Times New Roman" w:hAnsi="Times New Roman" w:eastAsia="Times New Roman"/>
          <w:b w:val="0"/>
          <w:sz w:val="21"/>
        </w:rPr>
        <w:t xml:space="preserve">        string supplierID = _cboSearchSupplier.SelectedValue?.ToString() ?? "「;</w:t>
      </w:r>
    </w:p>
    <w:p w14:paraId="494CC373">
      <w:pPr>
        <w:spacing w:line="240" w:lineRule="auto"/>
        <w:ind w:firstLine="437"/>
      </w:pPr>
      <w:r>
        <w:rPr>
          <w:rFonts w:ascii="Times New Roman" w:hAnsi="Times New Roman" w:eastAsia="Times New Roman"/>
          <w:b w:val="0"/>
          <w:sz w:val="21"/>
        </w:rPr>
        <w:t xml:space="preserve">        List&lt;Product&gt; products;</w:t>
      </w:r>
    </w:p>
    <w:p w14:paraId="56F61AB1">
      <w:pPr>
        <w:spacing w:line="240" w:lineRule="auto"/>
        <w:ind w:firstLine="437"/>
      </w:pPr>
      <w:r>
        <w:rPr>
          <w:rFonts w:ascii="Times New Roman" w:hAnsi="Times New Roman" w:eastAsia="Times New Roman"/>
          <w:b w:val="0"/>
          <w:sz w:val="21"/>
        </w:rPr>
        <w:t xml:space="preserve">        if (string.IsNullOrEmpty(productName) &amp;&amp; string.IsNullOrEmpty(categoryID)</w:t>
      </w:r>
    </w:p>
    <w:p w14:paraId="33F56692">
      <w:pPr>
        <w:spacing w:line="240" w:lineRule="auto"/>
        <w:ind w:firstLine="437"/>
      </w:pPr>
      <w:r>
        <w:rPr>
          <w:rFonts w:ascii="Times New Roman" w:hAnsi="Times New Roman" w:eastAsia="Times New Roman"/>
          <w:b w:val="0"/>
          <w:sz w:val="21"/>
        </w:rPr>
        <w:t xml:space="preserve">            &amp;&amp; string.IsNullOrEmpty(supplierID))</w:t>
      </w:r>
    </w:p>
    <w:p w14:paraId="48DAF512">
      <w:pPr>
        <w:spacing w:line="240" w:lineRule="auto"/>
        <w:ind w:firstLine="437"/>
      </w:pPr>
      <w:r>
        <w:rPr>
          <w:rFonts w:ascii="Times New Roman" w:hAnsi="Times New Roman" w:eastAsia="Times New Roman"/>
          <w:b w:val="0"/>
          <w:sz w:val="21"/>
        </w:rPr>
        <w:t xml:space="preserve">        {</w:t>
      </w:r>
    </w:p>
    <w:p w14:paraId="38A10A19">
      <w:pPr>
        <w:spacing w:line="240" w:lineRule="auto"/>
        <w:ind w:firstLine="437"/>
      </w:pPr>
      <w:r>
        <w:rPr>
          <w:rFonts w:ascii="Times New Roman" w:hAnsi="Times New Roman" w:eastAsia="Times New Roman"/>
          <w:b w:val="0"/>
          <w:sz w:val="21"/>
        </w:rPr>
        <w:t xml:space="preserve">            products = _productService.GetAllProducts();</w:t>
      </w:r>
    </w:p>
    <w:p w14:paraId="7E0669F2">
      <w:pPr>
        <w:spacing w:line="240" w:lineRule="auto"/>
        <w:ind w:firstLine="437"/>
      </w:pPr>
      <w:r>
        <w:rPr>
          <w:rFonts w:ascii="Times New Roman" w:hAnsi="Times New Roman" w:eastAsia="Times New Roman"/>
          <w:b w:val="0"/>
          <w:sz w:val="21"/>
        </w:rPr>
        <w:t xml:space="preserve">        }</w:t>
      </w:r>
    </w:p>
    <w:p w14:paraId="04208BC3">
      <w:pPr>
        <w:spacing w:line="240" w:lineRule="auto"/>
        <w:ind w:firstLine="437"/>
      </w:pPr>
      <w:r>
        <w:rPr>
          <w:rFonts w:ascii="Times New Roman" w:hAnsi="Times New Roman" w:eastAsia="Times New Roman"/>
          <w:b w:val="0"/>
          <w:sz w:val="21"/>
        </w:rPr>
        <w:t xml:space="preserve">        else</w:t>
      </w:r>
    </w:p>
    <w:p w14:paraId="300AA6F6">
      <w:pPr>
        <w:spacing w:line="240" w:lineRule="auto"/>
        <w:ind w:firstLine="437"/>
      </w:pPr>
      <w:r>
        <w:rPr>
          <w:rFonts w:ascii="Times New Roman" w:hAnsi="Times New Roman" w:eastAsia="Times New Roman"/>
          <w:b w:val="0"/>
          <w:sz w:val="21"/>
        </w:rPr>
        <w:t xml:space="preserve">        {</w:t>
      </w:r>
    </w:p>
    <w:p w14:paraId="5C471206">
      <w:pPr>
        <w:spacing w:line="240" w:lineRule="auto"/>
        <w:ind w:firstLine="437"/>
      </w:pPr>
      <w:r>
        <w:rPr>
          <w:rFonts w:ascii="Times New Roman" w:hAnsi="Times New Roman" w:eastAsia="Times New Roman"/>
          <w:b w:val="0"/>
          <w:sz w:val="21"/>
        </w:rPr>
        <w:t xml:space="preserve">            products = _productService.SearchProducts(productName, categoryID, supplierID);</w:t>
      </w:r>
    </w:p>
    <w:p w14:paraId="63A10223">
      <w:pPr>
        <w:spacing w:line="240" w:lineRule="auto"/>
        <w:ind w:firstLine="437"/>
      </w:pPr>
      <w:r>
        <w:rPr>
          <w:rFonts w:ascii="Times New Roman" w:hAnsi="Times New Roman" w:eastAsia="Times New Roman"/>
          <w:b w:val="0"/>
          <w:sz w:val="21"/>
        </w:rPr>
        <w:t xml:space="preserve">        }</w:t>
      </w:r>
    </w:p>
    <w:p w14:paraId="3C1BCB0D">
      <w:pPr>
        <w:spacing w:line="240" w:lineRule="auto"/>
        <w:ind w:firstLine="437"/>
      </w:pPr>
      <w:r>
        <w:rPr>
          <w:rFonts w:ascii="Times New Roman" w:hAnsi="Times New Roman" w:eastAsia="Times New Roman"/>
          <w:b w:val="0"/>
          <w:sz w:val="21"/>
        </w:rPr>
        <w:t xml:space="preserve">        _dgvProducts.DataSource = products;</w:t>
      </w:r>
    </w:p>
    <w:p w14:paraId="7C290887">
      <w:pPr>
        <w:spacing w:line="240" w:lineRule="auto"/>
        <w:ind w:firstLine="437"/>
      </w:pPr>
      <w:r>
        <w:rPr>
          <w:rFonts w:ascii="Times New Roman" w:hAnsi="Times New Roman" w:eastAsia="Times New Roman"/>
          <w:b w:val="0"/>
          <w:sz w:val="21"/>
        </w:rPr>
        <w:t xml:space="preserve">        SetColumnHeaders();</w:t>
      </w:r>
    </w:p>
    <w:p w14:paraId="0A8EF1A2">
      <w:pPr>
        <w:spacing w:line="240" w:lineRule="auto"/>
        <w:ind w:firstLine="437"/>
      </w:pPr>
      <w:r>
        <w:rPr>
          <w:rFonts w:ascii="Times New Roman" w:hAnsi="Times New Roman" w:eastAsia="Times New Roman"/>
          <w:b w:val="0"/>
          <w:sz w:val="21"/>
        </w:rPr>
        <w:t xml:space="preserve">    }</w:t>
      </w:r>
    </w:p>
    <w:p w14:paraId="48089483">
      <w:pPr>
        <w:spacing w:line="240" w:lineRule="auto"/>
        <w:ind w:firstLine="437"/>
      </w:pPr>
      <w:r>
        <w:rPr>
          <w:rFonts w:ascii="Times New Roman" w:hAnsi="Times New Roman" w:eastAsia="Times New Roman"/>
          <w:b w:val="0"/>
          <w:sz w:val="21"/>
        </w:rPr>
        <w:t xml:space="preserve">    catch (Exception ex)</w:t>
      </w:r>
    </w:p>
    <w:p w14:paraId="71E86502">
      <w:pPr>
        <w:spacing w:line="240" w:lineRule="auto"/>
        <w:ind w:firstLine="437"/>
      </w:pPr>
      <w:r>
        <w:rPr>
          <w:rFonts w:ascii="Times New Roman" w:hAnsi="Times New Roman" w:eastAsia="Times New Roman"/>
          <w:b w:val="0"/>
          <w:sz w:val="21"/>
        </w:rPr>
        <w:t xml:space="preserve">    {</w:t>
      </w:r>
    </w:p>
    <w:p w14:paraId="1EBA02C8">
      <w:pPr>
        <w:spacing w:line="240" w:lineRule="auto"/>
        <w:ind w:firstLine="437"/>
      </w:pPr>
      <w:r>
        <w:rPr>
          <w:rFonts w:ascii="Times New Roman" w:hAnsi="Times New Roman" w:eastAsia="Times New Roman"/>
          <w:b w:val="0"/>
          <w:sz w:val="21"/>
        </w:rPr>
        <w:t xml:space="preserve">        MessageBox.Show($"载数据失败：{ex.Message}" "误"</w:t>
      </w:r>
    </w:p>
    <w:p w14:paraId="79D579CC">
      <w:pPr>
        <w:spacing w:line="240" w:lineRule="auto"/>
        <w:ind w:firstLine="437"/>
      </w:pPr>
      <w:r>
        <w:rPr>
          <w:rFonts w:ascii="Times New Roman" w:hAnsi="Times New Roman" w:eastAsia="Times New Roman"/>
          <w:b w:val="0"/>
          <w:sz w:val="21"/>
        </w:rPr>
        <w:t xml:space="preserve">            MessageBoxButtons.OK, MessageBoxIcon.Error);</w:t>
      </w:r>
    </w:p>
    <w:p w14:paraId="654A37D7">
      <w:pPr>
        <w:spacing w:line="240" w:lineRule="auto"/>
        <w:ind w:firstLine="437"/>
      </w:pPr>
      <w:r>
        <w:rPr>
          <w:rFonts w:ascii="Times New Roman" w:hAnsi="Times New Roman" w:eastAsia="Times New Roman"/>
          <w:b w:val="0"/>
          <w:sz w:val="21"/>
        </w:rPr>
        <w:t xml:space="preserve">    }</w:t>
      </w:r>
    </w:p>
    <w:p w14:paraId="205B233A">
      <w:pPr>
        <w:spacing w:line="240" w:lineRule="auto"/>
        <w:ind w:firstLine="437"/>
      </w:pPr>
      <w:r>
        <w:rPr>
          <w:rFonts w:ascii="Times New Roman" w:hAnsi="Times New Roman" w:eastAsia="Times New Roman"/>
          <w:b w:val="0"/>
          <w:sz w:val="21"/>
        </w:rPr>
        <w:t>}</w:t>
      </w:r>
    </w:p>
    <w:p w14:paraId="13AFFF7A">
      <w:pPr>
        <w:spacing w:line="288" w:lineRule="auto"/>
        <w:ind w:firstLine="437"/>
      </w:pPr>
      <w:r>
        <w:rPr>
          <w:rFonts w:ascii="Times New Roman" w:hAnsi="Times New Roman" w:eastAsia="宋体"/>
          <w:b w:val="0"/>
          <w:sz w:val="24"/>
        </w:rPr>
        <w:t>（2）BLL代码（ProductService.cs）</w:t>
      </w:r>
    </w:p>
    <w:p w14:paraId="16F52FC6">
      <w:pPr>
        <w:spacing w:line="240" w:lineRule="auto"/>
        <w:ind w:firstLine="437"/>
      </w:pPr>
      <w:r>
        <w:rPr>
          <w:rFonts w:ascii="Times New Roman" w:hAnsi="Times New Roman" w:eastAsia="Times New Roman"/>
          <w:b w:val="0"/>
          <w:sz w:val="21"/>
        </w:rPr>
        <w:t>public List&lt;Product&gt; SearchProducts(string productName,</w:t>
      </w:r>
    </w:p>
    <w:p w14:paraId="46906740">
      <w:pPr>
        <w:spacing w:line="240" w:lineRule="auto"/>
        <w:ind w:firstLine="437"/>
      </w:pPr>
      <w:r>
        <w:rPr>
          <w:rFonts w:ascii="Times New Roman" w:hAnsi="Times New Roman" w:eastAsia="Times New Roman"/>
          <w:b w:val="0"/>
          <w:sz w:val="21"/>
        </w:rPr>
        <w:t xml:space="preserve">    string categoryID, string supplierID)</w:t>
      </w:r>
    </w:p>
    <w:p w14:paraId="216C8A90">
      <w:pPr>
        <w:spacing w:line="240" w:lineRule="auto"/>
        <w:ind w:firstLine="437"/>
      </w:pPr>
      <w:r>
        <w:rPr>
          <w:rFonts w:ascii="Times New Roman" w:hAnsi="Times New Roman" w:eastAsia="Times New Roman"/>
          <w:b w:val="0"/>
          <w:sz w:val="21"/>
        </w:rPr>
        <w:t>{</w:t>
      </w:r>
    </w:p>
    <w:p w14:paraId="4DED5479">
      <w:pPr>
        <w:spacing w:line="240" w:lineRule="auto"/>
        <w:ind w:firstLine="437"/>
      </w:pPr>
      <w:r>
        <w:rPr>
          <w:rFonts w:ascii="Times New Roman" w:hAnsi="Times New Roman" w:eastAsia="Times New Roman"/>
          <w:b w:val="0"/>
          <w:sz w:val="21"/>
        </w:rPr>
        <w:t xml:space="preserve">    return _productDAL.SearchProducts(productName, categoryID, supplierID);</w:t>
      </w:r>
    </w:p>
    <w:p w14:paraId="4427D610">
      <w:pPr>
        <w:spacing w:line="240" w:lineRule="auto"/>
        <w:ind w:firstLine="437"/>
      </w:pPr>
      <w:r>
        <w:rPr>
          <w:rFonts w:ascii="Times New Roman" w:hAnsi="Times New Roman" w:eastAsia="Times New Roman"/>
          <w:b w:val="0"/>
          <w:sz w:val="21"/>
        </w:rPr>
        <w:t>}</w:t>
      </w:r>
    </w:p>
    <w:p w14:paraId="23CE3E98">
      <w:pPr>
        <w:spacing w:line="288" w:lineRule="auto"/>
        <w:ind w:firstLine="437"/>
      </w:pPr>
      <w:r>
        <w:rPr>
          <w:rFonts w:ascii="Times New Roman" w:hAnsi="Times New Roman" w:eastAsia="宋体"/>
          <w:b w:val="0"/>
          <w:sz w:val="24"/>
        </w:rPr>
        <w:t>（3）DAL代码（ProductDAL.cs）</w:t>
      </w:r>
    </w:p>
    <w:p w14:paraId="6F6334F0">
      <w:pPr>
        <w:spacing w:line="240" w:lineRule="auto"/>
        <w:ind w:firstLine="437"/>
      </w:pPr>
      <w:r>
        <w:rPr>
          <w:rFonts w:ascii="Times New Roman" w:hAnsi="Times New Roman" w:eastAsia="Times New Roman"/>
          <w:b w:val="0"/>
          <w:sz w:val="21"/>
        </w:rPr>
        <w:t>public List&lt;Product&gt; SearchProducts(string productName,</w:t>
      </w:r>
    </w:p>
    <w:p w14:paraId="2DAE571B">
      <w:pPr>
        <w:spacing w:line="240" w:lineRule="auto"/>
        <w:ind w:firstLine="437"/>
      </w:pPr>
      <w:r>
        <w:rPr>
          <w:rFonts w:ascii="Times New Roman" w:hAnsi="Times New Roman" w:eastAsia="Times New Roman"/>
          <w:b w:val="0"/>
          <w:sz w:val="21"/>
        </w:rPr>
        <w:t xml:space="preserve">    string categoryID, string supplierID)</w:t>
      </w:r>
    </w:p>
    <w:p w14:paraId="70A77AFC">
      <w:pPr>
        <w:spacing w:line="240" w:lineRule="auto"/>
        <w:ind w:firstLine="437"/>
      </w:pPr>
      <w:r>
        <w:rPr>
          <w:rFonts w:ascii="Times New Roman" w:hAnsi="Times New Roman" w:eastAsia="Times New Roman"/>
          <w:b w:val="0"/>
          <w:sz w:val="21"/>
        </w:rPr>
        <w:t>{</w:t>
      </w:r>
    </w:p>
    <w:p w14:paraId="2FBC79D3">
      <w:pPr>
        <w:spacing w:line="240" w:lineRule="auto"/>
        <w:ind w:firstLine="437"/>
      </w:pPr>
      <w:r>
        <w:rPr>
          <w:rFonts w:ascii="Times New Roman" w:hAnsi="Times New Roman" w:eastAsia="Times New Roman"/>
          <w:b w:val="0"/>
          <w:sz w:val="21"/>
        </w:rPr>
        <w:t xml:space="preserve">    const string sql = @"</w:t>
      </w:r>
    </w:p>
    <w:p w14:paraId="4F66F8BD">
      <w:pPr>
        <w:spacing w:line="240" w:lineRule="auto"/>
        <w:ind w:firstLine="437"/>
      </w:pPr>
      <w:r>
        <w:rPr>
          <w:rFonts w:ascii="Times New Roman" w:hAnsi="Times New Roman" w:eastAsia="Times New Roman"/>
          <w:b w:val="0"/>
          <w:sz w:val="21"/>
        </w:rPr>
        <w:t xml:space="preserve">        SELECT p.productID, p.productName, p.specification, p.unitPrice,</w:t>
      </w:r>
    </w:p>
    <w:p w14:paraId="51FE8EC8">
      <w:pPr>
        <w:spacing w:line="240" w:lineRule="auto"/>
        <w:ind w:firstLine="437"/>
      </w:pPr>
      <w:r>
        <w:rPr>
          <w:rFonts w:ascii="Times New Roman" w:hAnsi="Times New Roman" w:eastAsia="Times New Roman"/>
          <w:b w:val="0"/>
          <w:sz w:val="21"/>
        </w:rPr>
        <w:t xml:space="preserve">               p.stockQuantity, p.categoryID, p.supplierID,</w:t>
      </w:r>
    </w:p>
    <w:p w14:paraId="77720707">
      <w:pPr>
        <w:spacing w:line="240" w:lineRule="auto"/>
        <w:ind w:firstLine="437"/>
      </w:pPr>
      <w:r>
        <w:rPr>
          <w:rFonts w:ascii="Times New Roman" w:hAnsi="Times New Roman" w:eastAsia="Times New Roman"/>
          <w:b w:val="0"/>
          <w:sz w:val="21"/>
        </w:rPr>
        <w:t xml:space="preserve">               c.categoryName, s.supplierName</w:t>
      </w:r>
    </w:p>
    <w:p w14:paraId="092F9D3C">
      <w:pPr>
        <w:spacing w:line="240" w:lineRule="auto"/>
        <w:ind w:firstLine="437"/>
      </w:pPr>
      <w:r>
        <w:rPr>
          <w:rFonts w:ascii="Times New Roman" w:hAnsi="Times New Roman" w:eastAsia="Times New Roman"/>
          <w:b w:val="0"/>
          <w:sz w:val="21"/>
        </w:rPr>
        <w:t xml:space="preserve">        FROM tbl_Product p</w:t>
      </w:r>
    </w:p>
    <w:p w14:paraId="22482025">
      <w:pPr>
        <w:spacing w:line="240" w:lineRule="auto"/>
        <w:ind w:firstLine="437"/>
      </w:pPr>
      <w:r>
        <w:rPr>
          <w:rFonts w:ascii="Times New Roman" w:hAnsi="Times New Roman" w:eastAsia="Times New Roman"/>
          <w:b w:val="0"/>
          <w:sz w:val="21"/>
        </w:rPr>
        <w:t xml:space="preserve">        LEFT JOIN tbl_Category c ON p.categoryID = c.categoryID</w:t>
      </w:r>
    </w:p>
    <w:p w14:paraId="18A68BC9">
      <w:pPr>
        <w:spacing w:line="240" w:lineRule="auto"/>
        <w:ind w:firstLine="437"/>
      </w:pPr>
      <w:r>
        <w:rPr>
          <w:rFonts w:ascii="Times New Roman" w:hAnsi="Times New Roman" w:eastAsia="Times New Roman"/>
          <w:b w:val="0"/>
          <w:sz w:val="21"/>
        </w:rPr>
        <w:t xml:space="preserve">        LEFT JOIN tbl_Supplier s ON p.supplierID = s.supplierID</w:t>
      </w:r>
    </w:p>
    <w:p w14:paraId="0F93B145">
      <w:pPr>
        <w:spacing w:line="240" w:lineRule="auto"/>
        <w:ind w:firstLine="437"/>
      </w:pPr>
      <w:r>
        <w:rPr>
          <w:rFonts w:ascii="Times New Roman" w:hAnsi="Times New Roman" w:eastAsia="Times New Roman"/>
          <w:b w:val="0"/>
          <w:sz w:val="21"/>
        </w:rPr>
        <w:t xml:space="preserve">        WHERE (@productName IS NULL OR p.productName LIKE @productName)</w:t>
      </w:r>
    </w:p>
    <w:p w14:paraId="46A5ECF6">
      <w:pPr>
        <w:spacing w:line="240" w:lineRule="auto"/>
        <w:ind w:firstLine="437"/>
      </w:pPr>
      <w:r>
        <w:rPr>
          <w:rFonts w:ascii="Times New Roman" w:hAnsi="Times New Roman" w:eastAsia="Times New Roman"/>
          <w:b w:val="0"/>
          <w:sz w:val="21"/>
        </w:rPr>
        <w:t xml:space="preserve">          AND (@categoryID IS NULL OR p.categoryID = @categoryID)</w:t>
      </w:r>
    </w:p>
    <w:p w14:paraId="7AF3292D">
      <w:pPr>
        <w:spacing w:line="240" w:lineRule="auto"/>
        <w:ind w:firstLine="437"/>
      </w:pPr>
      <w:r>
        <w:rPr>
          <w:rFonts w:ascii="Times New Roman" w:hAnsi="Times New Roman" w:eastAsia="Times New Roman"/>
          <w:b w:val="0"/>
          <w:sz w:val="21"/>
        </w:rPr>
        <w:t xml:space="preserve">          AND (@supplierID IS NULL OR p.supplierID = @supplierID)</w:t>
      </w:r>
    </w:p>
    <w:p w14:paraId="3C1DEE9D">
      <w:pPr>
        <w:spacing w:line="240" w:lineRule="auto"/>
        <w:ind w:firstLine="437"/>
      </w:pPr>
      <w:r>
        <w:rPr>
          <w:rFonts w:ascii="Times New Roman" w:hAnsi="Times New Roman" w:eastAsia="Times New Roman"/>
          <w:b w:val="0"/>
          <w:sz w:val="21"/>
        </w:rPr>
        <w:t xml:space="preserve">        ORDER BY p.productID"</w:t>
      </w:r>
    </w:p>
    <w:p w14:paraId="3711869F">
      <w:pPr>
        <w:spacing w:line="240" w:lineRule="auto"/>
        <w:ind w:firstLine="437"/>
      </w:pPr>
      <w:r>
        <w:rPr>
          <w:rFonts w:ascii="Times New Roman" w:hAnsi="Times New Roman" w:eastAsia="Times New Roman"/>
          <w:b w:val="0"/>
          <w:sz w:val="21"/>
        </w:rPr>
        <w:t xml:space="preserve">    List&lt;Product&gt; list = new();</w:t>
      </w:r>
    </w:p>
    <w:p w14:paraId="7FF4DBEA">
      <w:pPr>
        <w:spacing w:line="240" w:lineRule="auto"/>
        <w:ind w:firstLine="437"/>
      </w:pPr>
      <w:r>
        <w:rPr>
          <w:rFonts w:ascii="Times New Roman" w:hAnsi="Times New Roman" w:eastAsia="Times New Roman"/>
          <w:b w:val="0"/>
          <w:sz w:val="21"/>
        </w:rPr>
        <w:t xml:space="preserve">    using SqlConnection conn = new(DBConnection.GetConnectionString());</w:t>
      </w:r>
    </w:p>
    <w:p w14:paraId="33153971">
      <w:pPr>
        <w:spacing w:line="240" w:lineRule="auto"/>
        <w:ind w:firstLine="437"/>
      </w:pPr>
      <w:r>
        <w:rPr>
          <w:rFonts w:ascii="Times New Roman" w:hAnsi="Times New Roman" w:eastAsia="Times New Roman"/>
          <w:b w:val="0"/>
          <w:sz w:val="21"/>
        </w:rPr>
        <w:t xml:space="preserve">    using SqlCommand cmd = new(sql, conn);</w:t>
      </w:r>
    </w:p>
    <w:p w14:paraId="4C3CA912">
      <w:pPr>
        <w:spacing w:line="240" w:lineRule="auto"/>
        <w:ind w:firstLine="437"/>
      </w:pPr>
      <w:r>
        <w:rPr>
          <w:rFonts w:ascii="Times New Roman" w:hAnsi="Times New Roman" w:eastAsia="Times New Roman"/>
          <w:b w:val="0"/>
          <w:sz w:val="21"/>
        </w:rPr>
        <w:t xml:space="preserve">    cmd.Parameters.Add(new SqlParameter("productName" SqlDbType.NVarChar, 50)</w:t>
      </w:r>
    </w:p>
    <w:p w14:paraId="608A0D49">
      <w:pPr>
        <w:spacing w:line="240" w:lineRule="auto"/>
        <w:ind w:firstLine="437"/>
      </w:pPr>
      <w:r>
        <w:rPr>
          <w:rFonts w:ascii="Times New Roman" w:hAnsi="Times New Roman" w:eastAsia="Times New Roman"/>
          <w:b w:val="0"/>
          <w:sz w:val="21"/>
        </w:rPr>
        <w:t xml:space="preserve">    {</w:t>
      </w:r>
    </w:p>
    <w:p w14:paraId="0D1F7C98">
      <w:pPr>
        <w:spacing w:line="240" w:lineRule="auto"/>
        <w:ind w:firstLine="437"/>
      </w:pPr>
      <w:r>
        <w:rPr>
          <w:rFonts w:ascii="Times New Roman" w:hAnsi="Times New Roman" w:eastAsia="Times New Roman"/>
          <w:b w:val="0"/>
          <w:sz w:val="21"/>
        </w:rPr>
        <w:t xml:space="preserve">        Value = string.IsNullOrWhiteSpace(productName) ? DBNull.Value : $"{productName}%"</w:t>
      </w:r>
    </w:p>
    <w:p w14:paraId="092EEA07">
      <w:pPr>
        <w:spacing w:line="240" w:lineRule="auto"/>
        <w:ind w:firstLine="437"/>
      </w:pPr>
      <w:r>
        <w:rPr>
          <w:rFonts w:ascii="Times New Roman" w:hAnsi="Times New Roman" w:eastAsia="Times New Roman"/>
          <w:b w:val="0"/>
          <w:sz w:val="21"/>
        </w:rPr>
        <w:t xml:space="preserve">    });</w:t>
      </w:r>
    </w:p>
    <w:p w14:paraId="3401CC31">
      <w:pPr>
        <w:spacing w:line="240" w:lineRule="auto"/>
        <w:ind w:firstLine="437"/>
      </w:pPr>
      <w:r>
        <w:rPr>
          <w:rFonts w:ascii="Times New Roman" w:hAnsi="Times New Roman" w:eastAsia="Times New Roman"/>
          <w:b w:val="0"/>
          <w:sz w:val="21"/>
        </w:rPr>
        <w:t xml:space="preserve">    cmd.Parameters.Add(new SqlParameter("categoryID" SqlDbType.NVarChar, 10)</w:t>
      </w:r>
    </w:p>
    <w:p w14:paraId="225C9852">
      <w:pPr>
        <w:spacing w:line="240" w:lineRule="auto"/>
        <w:ind w:firstLine="437"/>
      </w:pPr>
      <w:r>
        <w:rPr>
          <w:rFonts w:ascii="Times New Roman" w:hAnsi="Times New Roman" w:eastAsia="Times New Roman"/>
          <w:b w:val="0"/>
          <w:sz w:val="21"/>
        </w:rPr>
        <w:t xml:space="preserve">    {</w:t>
      </w:r>
    </w:p>
    <w:p w14:paraId="21287AED">
      <w:pPr>
        <w:spacing w:line="240" w:lineRule="auto"/>
        <w:ind w:firstLine="437"/>
      </w:pPr>
      <w:r>
        <w:rPr>
          <w:rFonts w:ascii="Times New Roman" w:hAnsi="Times New Roman" w:eastAsia="Times New Roman"/>
          <w:b w:val="0"/>
          <w:sz w:val="21"/>
        </w:rPr>
        <w:t xml:space="preserve">        Value = string.IsNullOrWhiteSpace(categoryID) ? DBNull.Value : categoryID</w:t>
      </w:r>
    </w:p>
    <w:p w14:paraId="4AA068E4">
      <w:pPr>
        <w:spacing w:line="240" w:lineRule="auto"/>
        <w:ind w:firstLine="437"/>
      </w:pPr>
      <w:r>
        <w:rPr>
          <w:rFonts w:ascii="Times New Roman" w:hAnsi="Times New Roman" w:eastAsia="Times New Roman"/>
          <w:b w:val="0"/>
          <w:sz w:val="21"/>
        </w:rPr>
        <w:t xml:space="preserve">    });</w:t>
      </w:r>
    </w:p>
    <w:p w14:paraId="32D7CA1F">
      <w:pPr>
        <w:spacing w:line="240" w:lineRule="auto"/>
        <w:ind w:firstLine="437"/>
      </w:pPr>
      <w:r>
        <w:rPr>
          <w:rFonts w:ascii="Times New Roman" w:hAnsi="Times New Roman" w:eastAsia="Times New Roman"/>
          <w:b w:val="0"/>
          <w:sz w:val="21"/>
        </w:rPr>
        <w:t xml:space="preserve">    cmd.Parameters.Add(new SqlParameter("supplierID" SqlDbType.NVarChar, 20)</w:t>
      </w:r>
    </w:p>
    <w:p w14:paraId="357D134A">
      <w:pPr>
        <w:spacing w:line="240" w:lineRule="auto"/>
        <w:ind w:firstLine="437"/>
      </w:pPr>
      <w:r>
        <w:rPr>
          <w:rFonts w:ascii="Times New Roman" w:hAnsi="Times New Roman" w:eastAsia="Times New Roman"/>
          <w:b w:val="0"/>
          <w:sz w:val="21"/>
        </w:rPr>
        <w:t xml:space="preserve">    {</w:t>
      </w:r>
    </w:p>
    <w:p w14:paraId="11DBBE67">
      <w:pPr>
        <w:spacing w:line="240" w:lineRule="auto"/>
        <w:ind w:firstLine="437"/>
      </w:pPr>
      <w:r>
        <w:rPr>
          <w:rFonts w:ascii="Times New Roman" w:hAnsi="Times New Roman" w:eastAsia="Times New Roman"/>
          <w:b w:val="0"/>
          <w:sz w:val="21"/>
        </w:rPr>
        <w:t xml:space="preserve">        Value = string.IsNullOrWhiteSpace(supplierID) ? DBNull.Value : supplierID</w:t>
      </w:r>
    </w:p>
    <w:p w14:paraId="49366AFE">
      <w:pPr>
        <w:spacing w:line="240" w:lineRule="auto"/>
        <w:ind w:firstLine="437"/>
      </w:pPr>
      <w:r>
        <w:rPr>
          <w:rFonts w:ascii="Times New Roman" w:hAnsi="Times New Roman" w:eastAsia="Times New Roman"/>
          <w:b w:val="0"/>
          <w:sz w:val="21"/>
        </w:rPr>
        <w:t xml:space="preserve">    });</w:t>
      </w:r>
    </w:p>
    <w:p w14:paraId="3B6366C9">
      <w:pPr>
        <w:spacing w:line="240" w:lineRule="auto"/>
        <w:ind w:firstLine="437"/>
      </w:pPr>
      <w:r>
        <w:rPr>
          <w:rFonts w:ascii="Times New Roman" w:hAnsi="Times New Roman" w:eastAsia="Times New Roman"/>
          <w:b w:val="0"/>
          <w:sz w:val="21"/>
        </w:rPr>
        <w:t xml:space="preserve">    conn.Open();</w:t>
      </w:r>
    </w:p>
    <w:p w14:paraId="0202A39A">
      <w:pPr>
        <w:spacing w:line="240" w:lineRule="auto"/>
        <w:ind w:firstLine="437"/>
      </w:pPr>
      <w:r>
        <w:rPr>
          <w:rFonts w:ascii="Times New Roman" w:hAnsi="Times New Roman" w:eastAsia="Times New Roman"/>
          <w:b w:val="0"/>
          <w:sz w:val="21"/>
        </w:rPr>
        <w:t xml:space="preserve">    using SqlDataReader reader = cmd.ExecuteReader();</w:t>
      </w:r>
    </w:p>
    <w:p w14:paraId="13CB173B">
      <w:pPr>
        <w:spacing w:line="240" w:lineRule="auto"/>
        <w:ind w:firstLine="437"/>
      </w:pPr>
      <w:r>
        <w:rPr>
          <w:rFonts w:ascii="Times New Roman" w:hAnsi="Times New Roman" w:eastAsia="Times New Roman"/>
          <w:b w:val="0"/>
          <w:sz w:val="21"/>
        </w:rPr>
        <w:t xml:space="preserve">    while (reader.Read())</w:t>
      </w:r>
    </w:p>
    <w:p w14:paraId="761E13CD">
      <w:pPr>
        <w:spacing w:line="240" w:lineRule="auto"/>
        <w:ind w:firstLine="437"/>
      </w:pPr>
      <w:r>
        <w:rPr>
          <w:rFonts w:ascii="Times New Roman" w:hAnsi="Times New Roman" w:eastAsia="Times New Roman"/>
          <w:b w:val="0"/>
          <w:sz w:val="21"/>
        </w:rPr>
        <w:t xml:space="preserve">    {</w:t>
      </w:r>
    </w:p>
    <w:p w14:paraId="0E40A45A">
      <w:pPr>
        <w:spacing w:line="240" w:lineRule="auto"/>
        <w:ind w:firstLine="437"/>
      </w:pPr>
      <w:r>
        <w:rPr>
          <w:rFonts w:ascii="Times New Roman" w:hAnsi="Times New Roman" w:eastAsia="Times New Roman"/>
          <w:b w:val="0"/>
          <w:sz w:val="21"/>
        </w:rPr>
        <w:t xml:space="preserve">        list.Add(MapReaderToProduct(reader));</w:t>
      </w:r>
    </w:p>
    <w:p w14:paraId="15785ADC">
      <w:pPr>
        <w:spacing w:line="240" w:lineRule="auto"/>
        <w:ind w:firstLine="437"/>
      </w:pPr>
      <w:r>
        <w:rPr>
          <w:rFonts w:ascii="Times New Roman" w:hAnsi="Times New Roman" w:eastAsia="Times New Roman"/>
          <w:b w:val="0"/>
          <w:sz w:val="21"/>
        </w:rPr>
        <w:t xml:space="preserve">    }</w:t>
      </w:r>
    </w:p>
    <w:p w14:paraId="57AAB35F">
      <w:pPr>
        <w:spacing w:line="240" w:lineRule="auto"/>
        <w:ind w:firstLine="437"/>
      </w:pPr>
      <w:r>
        <w:rPr>
          <w:rFonts w:ascii="Times New Roman" w:hAnsi="Times New Roman" w:eastAsia="Times New Roman"/>
          <w:b w:val="0"/>
          <w:sz w:val="21"/>
        </w:rPr>
        <w:t xml:space="preserve">    return list;</w:t>
      </w:r>
    </w:p>
    <w:p w14:paraId="0369E595">
      <w:pPr>
        <w:spacing w:line="240" w:lineRule="auto"/>
        <w:ind w:firstLine="437"/>
      </w:pPr>
      <w:r>
        <w:rPr>
          <w:rFonts w:ascii="Times New Roman" w:hAnsi="Times New Roman" w:eastAsia="Times New Roman"/>
          <w:b w:val="0"/>
          <w:sz w:val="21"/>
        </w:rPr>
        <w:t>}</w:t>
      </w:r>
    </w:p>
    <w:p w14:paraId="3643EF4B">
      <w:pPr>
        <w:spacing w:line="288" w:lineRule="auto"/>
      </w:pPr>
    </w:p>
    <w:p w14:paraId="757CBBB0">
      <w:pPr>
        <w:spacing w:line="288" w:lineRule="auto"/>
        <w:ind w:firstLine="437"/>
      </w:pPr>
      <w:r>
        <w:rPr>
          <w:rFonts w:ascii="Times New Roman" w:hAnsi="Times New Roman" w:eastAsia="宋体"/>
          <w:b w:val="0"/>
          <w:sz w:val="24"/>
        </w:rPr>
        <w:t>3．修改功能</w:t>
      </w:r>
    </w:p>
    <w:p w14:paraId="58A375B8">
      <w:pPr>
        <w:spacing w:line="288" w:lineRule="auto"/>
        <w:ind w:firstLine="437"/>
      </w:pPr>
      <w:r>
        <w:rPr>
          <w:rFonts w:ascii="Times New Roman" w:hAnsi="Times New Roman" w:eastAsia="宋体"/>
          <w:b w:val="0"/>
          <w:sz w:val="24"/>
        </w:rPr>
        <w:t>修改商品信息时，UI层修改时商品编号以选中行为准，防止输入框被篡改导致主键漂移。BLL层验证字段后调用DAL层更新数据库。</w:t>
      </w:r>
    </w:p>
    <w:p w14:paraId="6A4FF4AD">
      <w:pPr>
        <w:spacing w:line="288" w:lineRule="auto"/>
        <w:ind w:firstLine="437"/>
      </w:pPr>
      <w:r>
        <w:rPr>
          <w:rFonts w:ascii="Times New Roman" w:hAnsi="Times New Roman" w:eastAsia="宋体"/>
          <w:b w:val="0"/>
          <w:sz w:val="24"/>
        </w:rPr>
        <w:t>（1）UI代码（ProductForm.cs）</w:t>
      </w:r>
    </w:p>
    <w:p w14:paraId="25534AFD">
      <w:pPr>
        <w:spacing w:line="240" w:lineRule="auto"/>
        <w:ind w:firstLine="437"/>
      </w:pPr>
      <w:r>
        <w:rPr>
          <w:rFonts w:ascii="Times New Roman" w:hAnsi="Times New Roman" w:eastAsia="Times New Roman"/>
          <w:b w:val="0"/>
          <w:sz w:val="21"/>
        </w:rPr>
        <w:t>private void BtnUpdate_Click(object sender, EventArgs e)</w:t>
      </w:r>
    </w:p>
    <w:p w14:paraId="4F9EA32E">
      <w:pPr>
        <w:spacing w:line="240" w:lineRule="auto"/>
        <w:ind w:firstLine="437"/>
      </w:pPr>
      <w:r>
        <w:rPr>
          <w:rFonts w:ascii="Times New Roman" w:hAnsi="Times New Roman" w:eastAsia="Times New Roman"/>
          <w:b w:val="0"/>
          <w:sz w:val="21"/>
        </w:rPr>
        <w:t>{</w:t>
      </w:r>
    </w:p>
    <w:p w14:paraId="11D8412A">
      <w:pPr>
        <w:spacing w:line="240" w:lineRule="auto"/>
        <w:ind w:firstLine="437"/>
      </w:pPr>
      <w:r>
        <w:rPr>
          <w:rFonts w:ascii="Times New Roman" w:hAnsi="Times New Roman" w:eastAsia="Times New Roman"/>
          <w:b w:val="0"/>
          <w:sz w:val="21"/>
        </w:rPr>
        <w:t xml:space="preserve">    if (_dgvProducts.CurrentRow?.DataBoundItem is not Product selected)</w:t>
      </w:r>
    </w:p>
    <w:p w14:paraId="106DDD98">
      <w:pPr>
        <w:spacing w:line="240" w:lineRule="auto"/>
        <w:ind w:firstLine="437"/>
      </w:pPr>
      <w:r>
        <w:rPr>
          <w:rFonts w:ascii="Times New Roman" w:hAnsi="Times New Roman" w:eastAsia="Times New Roman"/>
          <w:b w:val="0"/>
          <w:sz w:val="21"/>
        </w:rPr>
        <w:t xml:space="preserve">    {</w:t>
      </w:r>
    </w:p>
    <w:p w14:paraId="7FBC6182">
      <w:pPr>
        <w:spacing w:line="240" w:lineRule="auto"/>
        <w:ind w:firstLine="437"/>
      </w:pPr>
      <w:r>
        <w:rPr>
          <w:rFonts w:ascii="Times New Roman" w:hAnsi="Times New Roman" w:eastAsia="Times New Roman"/>
          <w:b w:val="0"/>
          <w:sz w:val="21"/>
        </w:rPr>
        <w:t xml:space="preserve">        MessageBox.Show("先选择要修改的商品" "示"</w:t>
      </w:r>
    </w:p>
    <w:p w14:paraId="3042DA9B">
      <w:pPr>
        <w:spacing w:line="240" w:lineRule="auto"/>
        <w:ind w:firstLine="437"/>
      </w:pPr>
      <w:r>
        <w:rPr>
          <w:rFonts w:ascii="Times New Roman" w:hAnsi="Times New Roman" w:eastAsia="Times New Roman"/>
          <w:b w:val="0"/>
          <w:sz w:val="21"/>
        </w:rPr>
        <w:t xml:space="preserve">            MessageBoxButtons.OK, MessageBoxIcon.Information);</w:t>
      </w:r>
    </w:p>
    <w:p w14:paraId="32175515">
      <w:pPr>
        <w:spacing w:line="240" w:lineRule="auto"/>
        <w:ind w:firstLine="437"/>
      </w:pPr>
      <w:r>
        <w:rPr>
          <w:rFonts w:ascii="Times New Roman" w:hAnsi="Times New Roman" w:eastAsia="Times New Roman"/>
          <w:b w:val="0"/>
          <w:sz w:val="21"/>
        </w:rPr>
        <w:t xml:space="preserve">        return;</w:t>
      </w:r>
    </w:p>
    <w:p w14:paraId="00999DC2">
      <w:pPr>
        <w:spacing w:line="240" w:lineRule="auto"/>
        <w:ind w:firstLine="437"/>
      </w:pPr>
      <w:r>
        <w:rPr>
          <w:rFonts w:ascii="Times New Roman" w:hAnsi="Times New Roman" w:eastAsia="Times New Roman"/>
          <w:b w:val="0"/>
          <w:sz w:val="21"/>
        </w:rPr>
        <w:t xml:space="preserve">    }</w:t>
      </w:r>
    </w:p>
    <w:p w14:paraId="10950F87">
      <w:pPr>
        <w:spacing w:line="240" w:lineRule="auto"/>
        <w:ind w:firstLine="437"/>
      </w:pPr>
      <w:r>
        <w:rPr>
          <w:rFonts w:ascii="Times New Roman" w:hAnsi="Times New Roman" w:eastAsia="Times New Roman"/>
          <w:b w:val="0"/>
          <w:sz w:val="21"/>
        </w:rPr>
        <w:t xml:space="preserve">    try</w:t>
      </w:r>
    </w:p>
    <w:p w14:paraId="066463EF">
      <w:pPr>
        <w:spacing w:line="240" w:lineRule="auto"/>
        <w:ind w:firstLine="437"/>
      </w:pPr>
      <w:r>
        <w:rPr>
          <w:rFonts w:ascii="Times New Roman" w:hAnsi="Times New Roman" w:eastAsia="Times New Roman"/>
          <w:b w:val="0"/>
          <w:sz w:val="21"/>
        </w:rPr>
        <w:t xml:space="preserve">    {</w:t>
      </w:r>
    </w:p>
    <w:p w14:paraId="411FF833">
      <w:pPr>
        <w:spacing w:line="240" w:lineRule="auto"/>
        <w:ind w:firstLine="437"/>
      </w:pPr>
      <w:r>
        <w:rPr>
          <w:rFonts w:ascii="Times New Roman" w:hAnsi="Times New Roman" w:eastAsia="Times New Roman"/>
          <w:b w:val="0"/>
          <w:sz w:val="21"/>
        </w:rPr>
        <w:t xml:space="preserve">        Product product = BuildProductFromInput();</w:t>
      </w:r>
    </w:p>
    <w:p w14:paraId="5D589BC1">
      <w:pPr>
        <w:spacing w:line="240" w:lineRule="auto"/>
        <w:ind w:firstLine="437"/>
      </w:pPr>
      <w:r>
        <w:rPr>
          <w:rFonts w:ascii="Times New Roman" w:hAnsi="Times New Roman" w:eastAsia="Times New Roman"/>
          <w:b w:val="0"/>
          <w:sz w:val="21"/>
        </w:rPr>
        <w:t xml:space="preserve">        product.ProductID = selected.ProductID;</w:t>
      </w:r>
    </w:p>
    <w:p w14:paraId="60A1DD05">
      <w:pPr>
        <w:spacing w:line="240" w:lineRule="auto"/>
        <w:ind w:firstLine="437"/>
      </w:pPr>
      <w:r>
        <w:rPr>
          <w:rFonts w:ascii="Times New Roman" w:hAnsi="Times New Roman" w:eastAsia="Times New Roman"/>
          <w:b w:val="0"/>
          <w:sz w:val="21"/>
        </w:rPr>
        <w:t xml:space="preserve">        _productService.UpdateProduct(product);</w:t>
      </w:r>
    </w:p>
    <w:p w14:paraId="5DAFE687">
      <w:pPr>
        <w:spacing w:line="240" w:lineRule="auto"/>
        <w:ind w:firstLine="437"/>
      </w:pPr>
      <w:r>
        <w:rPr>
          <w:rFonts w:ascii="Times New Roman" w:hAnsi="Times New Roman" w:eastAsia="Times New Roman"/>
          <w:b w:val="0"/>
          <w:sz w:val="21"/>
        </w:rPr>
        <w:t xml:space="preserve">        MessageBox.Show("改成功" "示"</w:t>
      </w:r>
    </w:p>
    <w:p w14:paraId="292D87EB">
      <w:pPr>
        <w:spacing w:line="240" w:lineRule="auto"/>
        <w:ind w:firstLine="437"/>
      </w:pPr>
      <w:r>
        <w:rPr>
          <w:rFonts w:ascii="Times New Roman" w:hAnsi="Times New Roman" w:eastAsia="Times New Roman"/>
          <w:b w:val="0"/>
          <w:sz w:val="21"/>
        </w:rPr>
        <w:t xml:space="preserve">            MessageBoxButtons.OK, MessageBoxIcon.Information);</w:t>
      </w:r>
    </w:p>
    <w:p w14:paraId="37ED3E7D">
      <w:pPr>
        <w:spacing w:line="240" w:lineRule="auto"/>
        <w:ind w:firstLine="437"/>
      </w:pPr>
      <w:r>
        <w:rPr>
          <w:rFonts w:ascii="Times New Roman" w:hAnsi="Times New Roman" w:eastAsia="Times New Roman"/>
          <w:b w:val="0"/>
          <w:sz w:val="21"/>
        </w:rPr>
        <w:t xml:space="preserve">        LoadData();</w:t>
      </w:r>
    </w:p>
    <w:p w14:paraId="25D460F1">
      <w:pPr>
        <w:spacing w:line="240" w:lineRule="auto"/>
        <w:ind w:firstLine="437"/>
      </w:pPr>
      <w:r>
        <w:rPr>
          <w:rFonts w:ascii="Times New Roman" w:hAnsi="Times New Roman" w:eastAsia="Times New Roman"/>
          <w:b w:val="0"/>
          <w:sz w:val="21"/>
        </w:rPr>
        <w:t xml:space="preserve">    }</w:t>
      </w:r>
    </w:p>
    <w:p w14:paraId="0625CE9F">
      <w:pPr>
        <w:spacing w:line="240" w:lineRule="auto"/>
        <w:ind w:firstLine="437"/>
      </w:pPr>
      <w:r>
        <w:rPr>
          <w:rFonts w:ascii="Times New Roman" w:hAnsi="Times New Roman" w:eastAsia="Times New Roman"/>
          <w:b w:val="0"/>
          <w:sz w:val="21"/>
        </w:rPr>
        <w:t xml:space="preserve">    catch (BusinessException ex)</w:t>
      </w:r>
    </w:p>
    <w:p w14:paraId="4F34A7BB">
      <w:pPr>
        <w:spacing w:line="240" w:lineRule="auto"/>
        <w:ind w:firstLine="437"/>
      </w:pPr>
      <w:r>
        <w:rPr>
          <w:rFonts w:ascii="Times New Roman" w:hAnsi="Times New Roman" w:eastAsia="Times New Roman"/>
          <w:b w:val="0"/>
          <w:sz w:val="21"/>
        </w:rPr>
        <w:t xml:space="preserve">    {</w:t>
      </w:r>
    </w:p>
    <w:p w14:paraId="235ED56C">
      <w:pPr>
        <w:spacing w:line="240" w:lineRule="auto"/>
        <w:ind w:firstLine="437"/>
      </w:pPr>
      <w:r>
        <w:rPr>
          <w:rFonts w:ascii="Times New Roman" w:hAnsi="Times New Roman" w:eastAsia="Times New Roman"/>
          <w:b w:val="0"/>
          <w:sz w:val="21"/>
        </w:rPr>
        <w:t xml:space="preserve">        MessageBox.Show(ex.Message, "作失败"</w:t>
      </w:r>
    </w:p>
    <w:p w14:paraId="5EFA3F45">
      <w:pPr>
        <w:spacing w:line="240" w:lineRule="auto"/>
        <w:ind w:firstLine="437"/>
      </w:pPr>
      <w:r>
        <w:rPr>
          <w:rFonts w:ascii="Times New Roman" w:hAnsi="Times New Roman" w:eastAsia="Times New Roman"/>
          <w:b w:val="0"/>
          <w:sz w:val="21"/>
        </w:rPr>
        <w:t xml:space="preserve">            MessageBoxButtons.OK, MessageBoxIcon.Warning);</w:t>
      </w:r>
    </w:p>
    <w:p w14:paraId="3430B9FA">
      <w:pPr>
        <w:spacing w:line="240" w:lineRule="auto"/>
        <w:ind w:firstLine="437"/>
      </w:pPr>
      <w:r>
        <w:rPr>
          <w:rFonts w:ascii="Times New Roman" w:hAnsi="Times New Roman" w:eastAsia="Times New Roman"/>
          <w:b w:val="0"/>
          <w:sz w:val="21"/>
        </w:rPr>
        <w:t xml:space="preserve">    }</w:t>
      </w:r>
    </w:p>
    <w:p w14:paraId="7AF9A4D8">
      <w:pPr>
        <w:spacing w:line="240" w:lineRule="auto"/>
        <w:ind w:firstLine="437"/>
      </w:pPr>
      <w:r>
        <w:rPr>
          <w:rFonts w:ascii="Times New Roman" w:hAnsi="Times New Roman" w:eastAsia="Times New Roman"/>
          <w:b w:val="0"/>
          <w:sz w:val="21"/>
        </w:rPr>
        <w:t>}</w:t>
      </w:r>
    </w:p>
    <w:p w14:paraId="12936837">
      <w:pPr>
        <w:spacing w:line="288" w:lineRule="auto"/>
        <w:ind w:firstLine="437"/>
      </w:pPr>
      <w:r>
        <w:rPr>
          <w:rFonts w:ascii="Times New Roman" w:hAnsi="Times New Roman" w:eastAsia="宋体"/>
          <w:b w:val="0"/>
          <w:sz w:val="24"/>
        </w:rPr>
        <w:t>（2）BLL代码（ProductService.cs）</w:t>
      </w:r>
    </w:p>
    <w:p w14:paraId="263802B8">
      <w:pPr>
        <w:spacing w:line="240" w:lineRule="auto"/>
        <w:ind w:firstLine="437"/>
      </w:pPr>
      <w:r>
        <w:rPr>
          <w:rFonts w:ascii="Times New Roman" w:hAnsi="Times New Roman" w:eastAsia="Times New Roman"/>
          <w:b w:val="0"/>
          <w:sz w:val="21"/>
        </w:rPr>
        <w:t>public void UpdateProduct(Product product)</w:t>
      </w:r>
    </w:p>
    <w:p w14:paraId="733F8CEB">
      <w:pPr>
        <w:spacing w:line="240" w:lineRule="auto"/>
        <w:ind w:firstLine="437"/>
      </w:pPr>
      <w:r>
        <w:rPr>
          <w:rFonts w:ascii="Times New Roman" w:hAnsi="Times New Roman" w:eastAsia="Times New Roman"/>
          <w:b w:val="0"/>
          <w:sz w:val="21"/>
        </w:rPr>
        <w:t>{</w:t>
      </w:r>
    </w:p>
    <w:p w14:paraId="08D4FEA1">
      <w:pPr>
        <w:spacing w:line="240" w:lineRule="auto"/>
        <w:ind w:firstLine="437"/>
      </w:pPr>
      <w:r>
        <w:rPr>
          <w:rFonts w:ascii="Times New Roman" w:hAnsi="Times New Roman" w:eastAsia="Times New Roman"/>
          <w:b w:val="0"/>
          <w:sz w:val="21"/>
        </w:rPr>
        <w:t xml:space="preserve">    ValidateProduct(product);</w:t>
      </w:r>
    </w:p>
    <w:p w14:paraId="20B84A93">
      <w:pPr>
        <w:spacing w:line="240" w:lineRule="auto"/>
        <w:ind w:firstLine="437"/>
      </w:pPr>
      <w:r>
        <w:rPr>
          <w:rFonts w:ascii="Times New Roman" w:hAnsi="Times New Roman" w:eastAsia="Times New Roman"/>
          <w:b w:val="0"/>
          <w:sz w:val="21"/>
        </w:rPr>
        <w:t xml:space="preserve">    if (!_productDAL.UpdateProduct(product))</w:t>
      </w:r>
    </w:p>
    <w:p w14:paraId="7D01009B">
      <w:pPr>
        <w:spacing w:line="240" w:lineRule="auto"/>
        <w:ind w:firstLine="437"/>
      </w:pPr>
      <w:r>
        <w:rPr>
          <w:rFonts w:ascii="Times New Roman" w:hAnsi="Times New Roman" w:eastAsia="Times New Roman"/>
          <w:b w:val="0"/>
          <w:sz w:val="21"/>
        </w:rPr>
        <w:t xml:space="preserve">    {</w:t>
      </w:r>
    </w:p>
    <w:p w14:paraId="161D3890">
      <w:pPr>
        <w:spacing w:line="240" w:lineRule="auto"/>
        <w:ind w:firstLine="437"/>
      </w:pPr>
      <w:r>
        <w:rPr>
          <w:rFonts w:ascii="Times New Roman" w:hAnsi="Times New Roman" w:eastAsia="Times New Roman"/>
          <w:b w:val="0"/>
          <w:sz w:val="21"/>
        </w:rPr>
        <w:t xml:space="preserve">        throw new BusinessException("品不存在";</w:t>
      </w:r>
    </w:p>
    <w:p w14:paraId="33607523">
      <w:pPr>
        <w:spacing w:line="240" w:lineRule="auto"/>
        <w:ind w:firstLine="437"/>
      </w:pPr>
      <w:r>
        <w:rPr>
          <w:rFonts w:ascii="Times New Roman" w:hAnsi="Times New Roman" w:eastAsia="Times New Roman"/>
          <w:b w:val="0"/>
          <w:sz w:val="21"/>
        </w:rPr>
        <w:t xml:space="preserve">    }</w:t>
      </w:r>
    </w:p>
    <w:p w14:paraId="6428F65C">
      <w:pPr>
        <w:spacing w:line="240" w:lineRule="auto"/>
        <w:ind w:firstLine="437"/>
      </w:pPr>
      <w:r>
        <w:rPr>
          <w:rFonts w:ascii="Times New Roman" w:hAnsi="Times New Roman" w:eastAsia="Times New Roman"/>
          <w:b w:val="0"/>
          <w:sz w:val="21"/>
        </w:rPr>
        <w:t>}</w:t>
      </w:r>
    </w:p>
    <w:p w14:paraId="74F5496E">
      <w:pPr>
        <w:spacing w:line="288" w:lineRule="auto"/>
        <w:ind w:firstLine="437"/>
      </w:pPr>
      <w:r>
        <w:rPr>
          <w:rFonts w:ascii="Times New Roman" w:hAnsi="Times New Roman" w:eastAsia="宋体"/>
          <w:b w:val="0"/>
          <w:sz w:val="24"/>
        </w:rPr>
        <w:t>（3）DAL代码（ProductDAL.cs）</w:t>
      </w:r>
    </w:p>
    <w:p w14:paraId="4FBF9133">
      <w:pPr>
        <w:spacing w:line="240" w:lineRule="auto"/>
        <w:ind w:firstLine="437"/>
      </w:pPr>
      <w:r>
        <w:rPr>
          <w:rFonts w:ascii="Times New Roman" w:hAnsi="Times New Roman" w:eastAsia="Times New Roman"/>
          <w:b w:val="0"/>
          <w:sz w:val="21"/>
        </w:rPr>
        <w:t>public bool UpdateProduct(Product product)</w:t>
      </w:r>
    </w:p>
    <w:p w14:paraId="1CEB6DAF">
      <w:pPr>
        <w:spacing w:line="240" w:lineRule="auto"/>
        <w:ind w:firstLine="437"/>
      </w:pPr>
      <w:r>
        <w:rPr>
          <w:rFonts w:ascii="Times New Roman" w:hAnsi="Times New Roman" w:eastAsia="Times New Roman"/>
          <w:b w:val="0"/>
          <w:sz w:val="21"/>
        </w:rPr>
        <w:t>{</w:t>
      </w:r>
    </w:p>
    <w:p w14:paraId="5A6CFA96">
      <w:pPr>
        <w:spacing w:line="240" w:lineRule="auto"/>
        <w:ind w:firstLine="437"/>
      </w:pPr>
      <w:r>
        <w:rPr>
          <w:rFonts w:ascii="Times New Roman" w:hAnsi="Times New Roman" w:eastAsia="Times New Roman"/>
          <w:b w:val="0"/>
          <w:sz w:val="21"/>
        </w:rPr>
        <w:t xml:space="preserve">    const string sql = @"</w:t>
      </w:r>
    </w:p>
    <w:p w14:paraId="188A42D8">
      <w:pPr>
        <w:spacing w:line="240" w:lineRule="auto"/>
        <w:ind w:firstLine="437"/>
      </w:pPr>
      <w:r>
        <w:rPr>
          <w:rFonts w:ascii="Times New Roman" w:hAnsi="Times New Roman" w:eastAsia="Times New Roman"/>
          <w:b w:val="0"/>
          <w:sz w:val="21"/>
        </w:rPr>
        <w:t xml:space="preserve">        UPDATE tbl_Product SET</w:t>
      </w:r>
    </w:p>
    <w:p w14:paraId="1AE63142">
      <w:pPr>
        <w:spacing w:line="240" w:lineRule="auto"/>
        <w:ind w:firstLine="437"/>
      </w:pPr>
      <w:r>
        <w:rPr>
          <w:rFonts w:ascii="Times New Roman" w:hAnsi="Times New Roman" w:eastAsia="Times New Roman"/>
          <w:b w:val="0"/>
          <w:sz w:val="21"/>
        </w:rPr>
        <w:t xml:space="preserve">            productName = @productName, specification = @specification,</w:t>
      </w:r>
    </w:p>
    <w:p w14:paraId="3699DDAB">
      <w:pPr>
        <w:spacing w:line="240" w:lineRule="auto"/>
        <w:ind w:firstLine="437"/>
      </w:pPr>
      <w:r>
        <w:rPr>
          <w:rFonts w:ascii="Times New Roman" w:hAnsi="Times New Roman" w:eastAsia="Times New Roman"/>
          <w:b w:val="0"/>
          <w:sz w:val="21"/>
        </w:rPr>
        <w:t xml:space="preserve">            unitPrice = @unitPrice, stockQuantity = @stockQuantity,</w:t>
      </w:r>
    </w:p>
    <w:p w14:paraId="3DF5200A">
      <w:pPr>
        <w:spacing w:line="240" w:lineRule="auto"/>
        <w:ind w:firstLine="437"/>
      </w:pPr>
      <w:r>
        <w:rPr>
          <w:rFonts w:ascii="Times New Roman" w:hAnsi="Times New Roman" w:eastAsia="Times New Roman"/>
          <w:b w:val="0"/>
          <w:sz w:val="21"/>
        </w:rPr>
        <w:t xml:space="preserve">            categoryID = @categoryID, supplierID = @supplierID</w:t>
      </w:r>
    </w:p>
    <w:p w14:paraId="66E27FBE">
      <w:pPr>
        <w:spacing w:line="240" w:lineRule="auto"/>
        <w:ind w:firstLine="437"/>
      </w:pPr>
      <w:r>
        <w:rPr>
          <w:rFonts w:ascii="Times New Roman" w:hAnsi="Times New Roman" w:eastAsia="Times New Roman"/>
          <w:b w:val="0"/>
          <w:sz w:val="21"/>
        </w:rPr>
        <w:t xml:space="preserve">        WHERE productID = @productID"</w:t>
      </w:r>
    </w:p>
    <w:p w14:paraId="32421056">
      <w:pPr>
        <w:spacing w:line="240" w:lineRule="auto"/>
        <w:ind w:firstLine="437"/>
      </w:pPr>
      <w:r>
        <w:rPr>
          <w:rFonts w:ascii="Times New Roman" w:hAnsi="Times New Roman" w:eastAsia="Times New Roman"/>
          <w:b w:val="0"/>
          <w:sz w:val="21"/>
        </w:rPr>
        <w:t xml:space="preserve">    using SqlConnection conn = new(DBConnection.GetConnectionString());</w:t>
      </w:r>
    </w:p>
    <w:p w14:paraId="1759CACC">
      <w:pPr>
        <w:spacing w:line="240" w:lineRule="auto"/>
        <w:ind w:firstLine="437"/>
      </w:pPr>
      <w:r>
        <w:rPr>
          <w:rFonts w:ascii="Times New Roman" w:hAnsi="Times New Roman" w:eastAsia="Times New Roman"/>
          <w:b w:val="0"/>
          <w:sz w:val="21"/>
        </w:rPr>
        <w:t xml:space="preserve">    using SqlCommand cmd = new(sql, conn);</w:t>
      </w:r>
    </w:p>
    <w:p w14:paraId="57ADF70C">
      <w:pPr>
        <w:spacing w:line="240" w:lineRule="auto"/>
        <w:ind w:firstLine="437"/>
      </w:pPr>
      <w:r>
        <w:rPr>
          <w:rFonts w:ascii="Times New Roman" w:hAnsi="Times New Roman" w:eastAsia="Times New Roman"/>
          <w:b w:val="0"/>
          <w:sz w:val="21"/>
        </w:rPr>
        <w:t xml:space="preserve">    AddProductParameters(cmd, product);</w:t>
      </w:r>
    </w:p>
    <w:p w14:paraId="62CB79C4">
      <w:pPr>
        <w:spacing w:line="240" w:lineRule="auto"/>
        <w:ind w:firstLine="437"/>
      </w:pPr>
      <w:r>
        <w:rPr>
          <w:rFonts w:ascii="Times New Roman" w:hAnsi="Times New Roman" w:eastAsia="Times New Roman"/>
          <w:b w:val="0"/>
          <w:sz w:val="21"/>
        </w:rPr>
        <w:t xml:space="preserve">    conn.Open();</w:t>
      </w:r>
    </w:p>
    <w:p w14:paraId="7C4C50DC">
      <w:pPr>
        <w:spacing w:line="240" w:lineRule="auto"/>
        <w:ind w:firstLine="437"/>
      </w:pPr>
      <w:r>
        <w:rPr>
          <w:rFonts w:ascii="Times New Roman" w:hAnsi="Times New Roman" w:eastAsia="Times New Roman"/>
          <w:b w:val="0"/>
          <w:sz w:val="21"/>
        </w:rPr>
        <w:t xml:space="preserve">    return cmd.ExecuteNonQuery() &gt; 0;</w:t>
      </w:r>
    </w:p>
    <w:p w14:paraId="292007A3">
      <w:pPr>
        <w:spacing w:line="240" w:lineRule="auto"/>
        <w:ind w:firstLine="437"/>
      </w:pPr>
      <w:r>
        <w:rPr>
          <w:rFonts w:ascii="Times New Roman" w:hAnsi="Times New Roman" w:eastAsia="Times New Roman"/>
          <w:b w:val="0"/>
          <w:sz w:val="21"/>
        </w:rPr>
        <w:t>}</w:t>
      </w:r>
    </w:p>
    <w:p w14:paraId="3BDA86DE">
      <w:pPr>
        <w:spacing w:line="288" w:lineRule="auto"/>
      </w:pPr>
    </w:p>
    <w:p w14:paraId="583981B2">
      <w:pPr>
        <w:spacing w:line="288" w:lineRule="auto"/>
        <w:ind w:firstLine="437"/>
      </w:pPr>
      <w:r>
        <w:rPr>
          <w:rFonts w:ascii="Times New Roman" w:hAnsi="Times New Roman" w:eastAsia="宋体"/>
          <w:b w:val="0"/>
          <w:sz w:val="24"/>
        </w:rPr>
        <w:t>4．删除功能</w:t>
      </w:r>
    </w:p>
    <w:p w14:paraId="7D9AFD92">
      <w:pPr>
        <w:spacing w:line="288" w:lineRule="auto"/>
        <w:ind w:firstLine="437"/>
      </w:pPr>
      <w:r>
        <w:rPr>
          <w:rFonts w:ascii="Times New Roman" w:hAnsi="Times New Roman" w:eastAsia="宋体"/>
          <w:b w:val="0"/>
          <w:sz w:val="24"/>
        </w:rPr>
        <w:t>删除商品前，BLL层检查是否存在订单明细记录，若存在则抛出BusinessException拒绝删除，UI层捕获后以Warning图标弹出友好提示。删除前弹出确认对话框防止误操作。</w:t>
      </w:r>
    </w:p>
    <w:p w14:paraId="0C169A18">
      <w:pPr>
        <w:spacing w:line="288" w:lineRule="auto"/>
        <w:ind w:firstLine="437"/>
      </w:pPr>
      <w:r>
        <w:rPr>
          <w:rFonts w:ascii="Times New Roman" w:hAnsi="Times New Roman" w:eastAsia="宋体"/>
          <w:b w:val="0"/>
          <w:sz w:val="24"/>
        </w:rPr>
        <w:t>（1）UI代码（ProductForm.cs）</w:t>
      </w:r>
    </w:p>
    <w:p w14:paraId="30362CF3">
      <w:pPr>
        <w:spacing w:line="240" w:lineRule="auto"/>
        <w:ind w:firstLine="437"/>
      </w:pPr>
      <w:r>
        <w:rPr>
          <w:rFonts w:ascii="Times New Roman" w:hAnsi="Times New Roman" w:eastAsia="Times New Roman"/>
          <w:b w:val="0"/>
          <w:sz w:val="21"/>
        </w:rPr>
        <w:t>private void BtnDelete_Click(object sender, EventArgs e)</w:t>
      </w:r>
    </w:p>
    <w:p w14:paraId="2E0941EC">
      <w:pPr>
        <w:spacing w:line="240" w:lineRule="auto"/>
        <w:ind w:firstLine="437"/>
      </w:pPr>
      <w:r>
        <w:rPr>
          <w:rFonts w:ascii="Times New Roman" w:hAnsi="Times New Roman" w:eastAsia="Times New Roman"/>
          <w:b w:val="0"/>
          <w:sz w:val="21"/>
        </w:rPr>
        <w:t>{</w:t>
      </w:r>
    </w:p>
    <w:p w14:paraId="10407315">
      <w:pPr>
        <w:spacing w:line="240" w:lineRule="auto"/>
        <w:ind w:firstLine="437"/>
      </w:pPr>
      <w:r>
        <w:rPr>
          <w:rFonts w:ascii="Times New Roman" w:hAnsi="Times New Roman" w:eastAsia="Times New Roman"/>
          <w:b w:val="0"/>
          <w:sz w:val="21"/>
        </w:rPr>
        <w:t xml:space="preserve">    if (_dgvProducts.CurrentRow?.DataBoundItem is not Product selected)</w:t>
      </w:r>
    </w:p>
    <w:p w14:paraId="46923391">
      <w:pPr>
        <w:spacing w:line="240" w:lineRule="auto"/>
        <w:ind w:firstLine="437"/>
      </w:pPr>
      <w:r>
        <w:rPr>
          <w:rFonts w:ascii="Times New Roman" w:hAnsi="Times New Roman" w:eastAsia="Times New Roman"/>
          <w:b w:val="0"/>
          <w:sz w:val="21"/>
        </w:rPr>
        <w:t xml:space="preserve">    {</w:t>
      </w:r>
    </w:p>
    <w:p w14:paraId="67C25675">
      <w:pPr>
        <w:spacing w:line="240" w:lineRule="auto"/>
        <w:ind w:firstLine="437"/>
      </w:pPr>
      <w:r>
        <w:rPr>
          <w:rFonts w:ascii="Times New Roman" w:hAnsi="Times New Roman" w:eastAsia="Times New Roman"/>
          <w:b w:val="0"/>
          <w:sz w:val="21"/>
        </w:rPr>
        <w:t xml:space="preserve">        MessageBox.Show("先选择要删除的商品" "示"</w:t>
      </w:r>
    </w:p>
    <w:p w14:paraId="1EA3DEA8">
      <w:pPr>
        <w:spacing w:line="240" w:lineRule="auto"/>
        <w:ind w:firstLine="437"/>
      </w:pPr>
      <w:r>
        <w:rPr>
          <w:rFonts w:ascii="Times New Roman" w:hAnsi="Times New Roman" w:eastAsia="Times New Roman"/>
          <w:b w:val="0"/>
          <w:sz w:val="21"/>
        </w:rPr>
        <w:t xml:space="preserve">            MessageBoxButtons.OK, MessageBoxIcon.Information);</w:t>
      </w:r>
    </w:p>
    <w:p w14:paraId="1490A94B">
      <w:pPr>
        <w:spacing w:line="240" w:lineRule="auto"/>
        <w:ind w:firstLine="437"/>
      </w:pPr>
      <w:r>
        <w:rPr>
          <w:rFonts w:ascii="Times New Roman" w:hAnsi="Times New Roman" w:eastAsia="Times New Roman"/>
          <w:b w:val="0"/>
          <w:sz w:val="21"/>
        </w:rPr>
        <w:t xml:space="preserve">        return;</w:t>
      </w:r>
    </w:p>
    <w:p w14:paraId="4D2EFD17">
      <w:pPr>
        <w:spacing w:line="240" w:lineRule="auto"/>
        <w:ind w:firstLine="437"/>
      </w:pPr>
      <w:r>
        <w:rPr>
          <w:rFonts w:ascii="Times New Roman" w:hAnsi="Times New Roman" w:eastAsia="Times New Roman"/>
          <w:b w:val="0"/>
          <w:sz w:val="21"/>
        </w:rPr>
        <w:t xml:space="preserve">    }</w:t>
      </w:r>
    </w:p>
    <w:p w14:paraId="7788EEAF">
      <w:pPr>
        <w:spacing w:line="240" w:lineRule="auto"/>
        <w:ind w:firstLine="437"/>
      </w:pPr>
      <w:r>
        <w:rPr>
          <w:rFonts w:ascii="Times New Roman" w:hAnsi="Times New Roman" w:eastAsia="Times New Roman"/>
          <w:b w:val="0"/>
          <w:sz w:val="21"/>
        </w:rPr>
        <w:t xml:space="preserve">    if (MessageBox.Show($"定要删除商品《{selected.ProductName}》吗？"</w:t>
      </w:r>
    </w:p>
    <w:p w14:paraId="0563516D">
      <w:pPr>
        <w:spacing w:line="240" w:lineRule="auto"/>
        <w:ind w:firstLine="437"/>
      </w:pPr>
      <w:r>
        <w:rPr>
          <w:rFonts w:ascii="Times New Roman" w:hAnsi="Times New Roman" w:eastAsia="Times New Roman"/>
          <w:b w:val="0"/>
          <w:sz w:val="21"/>
        </w:rPr>
        <w:t xml:space="preserve">        "认删除" MessageBoxButtons.YesNo,</w:t>
      </w:r>
    </w:p>
    <w:p w14:paraId="73EF81FC">
      <w:pPr>
        <w:spacing w:line="240" w:lineRule="auto"/>
        <w:ind w:firstLine="437"/>
      </w:pPr>
      <w:r>
        <w:rPr>
          <w:rFonts w:ascii="Times New Roman" w:hAnsi="Times New Roman" w:eastAsia="Times New Roman"/>
          <w:b w:val="0"/>
          <w:sz w:val="21"/>
        </w:rPr>
        <w:t xml:space="preserve">        MessageBoxIcon.Question) != DialogResult.Yes)</w:t>
      </w:r>
    </w:p>
    <w:p w14:paraId="49E547C0">
      <w:pPr>
        <w:spacing w:line="240" w:lineRule="auto"/>
        <w:ind w:firstLine="437"/>
      </w:pPr>
      <w:r>
        <w:rPr>
          <w:rFonts w:ascii="Times New Roman" w:hAnsi="Times New Roman" w:eastAsia="Times New Roman"/>
          <w:b w:val="0"/>
          <w:sz w:val="21"/>
        </w:rPr>
        <w:t xml:space="preserve">    {</w:t>
      </w:r>
    </w:p>
    <w:p w14:paraId="49C3600A">
      <w:pPr>
        <w:spacing w:line="240" w:lineRule="auto"/>
        <w:ind w:firstLine="437"/>
      </w:pPr>
      <w:r>
        <w:rPr>
          <w:rFonts w:ascii="Times New Roman" w:hAnsi="Times New Roman" w:eastAsia="Times New Roman"/>
          <w:b w:val="0"/>
          <w:sz w:val="21"/>
        </w:rPr>
        <w:t xml:space="preserve">        return;</w:t>
      </w:r>
    </w:p>
    <w:p w14:paraId="5D760558">
      <w:pPr>
        <w:spacing w:line="240" w:lineRule="auto"/>
        <w:ind w:firstLine="437"/>
      </w:pPr>
      <w:r>
        <w:rPr>
          <w:rFonts w:ascii="Times New Roman" w:hAnsi="Times New Roman" w:eastAsia="Times New Roman"/>
          <w:b w:val="0"/>
          <w:sz w:val="21"/>
        </w:rPr>
        <w:t xml:space="preserve">    }</w:t>
      </w:r>
    </w:p>
    <w:p w14:paraId="29E0F6D1">
      <w:pPr>
        <w:spacing w:line="240" w:lineRule="auto"/>
        <w:ind w:firstLine="437"/>
      </w:pPr>
      <w:r>
        <w:rPr>
          <w:rFonts w:ascii="Times New Roman" w:hAnsi="Times New Roman" w:eastAsia="Times New Roman"/>
          <w:b w:val="0"/>
          <w:sz w:val="21"/>
        </w:rPr>
        <w:t xml:space="preserve">    try</w:t>
      </w:r>
    </w:p>
    <w:p w14:paraId="7332415F">
      <w:pPr>
        <w:spacing w:line="240" w:lineRule="auto"/>
        <w:ind w:firstLine="437"/>
      </w:pPr>
      <w:r>
        <w:rPr>
          <w:rFonts w:ascii="Times New Roman" w:hAnsi="Times New Roman" w:eastAsia="Times New Roman"/>
          <w:b w:val="0"/>
          <w:sz w:val="21"/>
        </w:rPr>
        <w:t xml:space="preserve">    {</w:t>
      </w:r>
    </w:p>
    <w:p w14:paraId="1B9E5846">
      <w:pPr>
        <w:spacing w:line="240" w:lineRule="auto"/>
        <w:ind w:firstLine="437"/>
      </w:pPr>
      <w:r>
        <w:rPr>
          <w:rFonts w:ascii="Times New Roman" w:hAnsi="Times New Roman" w:eastAsia="Times New Roman"/>
          <w:b w:val="0"/>
          <w:sz w:val="21"/>
        </w:rPr>
        <w:t xml:space="preserve">        _productService.DeleteProduct(selected.ProductID);</w:t>
      </w:r>
    </w:p>
    <w:p w14:paraId="6665AA6B">
      <w:pPr>
        <w:spacing w:line="240" w:lineRule="auto"/>
        <w:ind w:firstLine="437"/>
      </w:pPr>
      <w:r>
        <w:rPr>
          <w:rFonts w:ascii="Times New Roman" w:hAnsi="Times New Roman" w:eastAsia="Times New Roman"/>
          <w:b w:val="0"/>
          <w:sz w:val="21"/>
        </w:rPr>
        <w:t xml:space="preserve">        MessageBox.Show("除成功" "示"</w:t>
      </w:r>
    </w:p>
    <w:p w14:paraId="4E0BFD65">
      <w:pPr>
        <w:spacing w:line="240" w:lineRule="auto"/>
        <w:ind w:firstLine="437"/>
      </w:pPr>
      <w:r>
        <w:rPr>
          <w:rFonts w:ascii="Times New Roman" w:hAnsi="Times New Roman" w:eastAsia="Times New Roman"/>
          <w:b w:val="0"/>
          <w:sz w:val="21"/>
        </w:rPr>
        <w:t xml:space="preserve">            MessageBoxButtons.OK, MessageBoxIcon.Information);</w:t>
      </w:r>
    </w:p>
    <w:p w14:paraId="3759E92A">
      <w:pPr>
        <w:spacing w:line="240" w:lineRule="auto"/>
        <w:ind w:firstLine="437"/>
      </w:pPr>
      <w:r>
        <w:rPr>
          <w:rFonts w:ascii="Times New Roman" w:hAnsi="Times New Roman" w:eastAsia="Times New Roman"/>
          <w:b w:val="0"/>
          <w:sz w:val="21"/>
        </w:rPr>
        <w:t xml:space="preserve">        ClearInput();</w:t>
      </w:r>
    </w:p>
    <w:p w14:paraId="195B9125">
      <w:pPr>
        <w:spacing w:line="240" w:lineRule="auto"/>
        <w:ind w:firstLine="437"/>
      </w:pPr>
      <w:r>
        <w:rPr>
          <w:rFonts w:ascii="Times New Roman" w:hAnsi="Times New Roman" w:eastAsia="Times New Roman"/>
          <w:b w:val="0"/>
          <w:sz w:val="21"/>
        </w:rPr>
        <w:t xml:space="preserve">        LoadData();</w:t>
      </w:r>
    </w:p>
    <w:p w14:paraId="3E041F54">
      <w:pPr>
        <w:spacing w:line="240" w:lineRule="auto"/>
        <w:ind w:firstLine="437"/>
      </w:pPr>
      <w:r>
        <w:rPr>
          <w:rFonts w:ascii="Times New Roman" w:hAnsi="Times New Roman" w:eastAsia="Times New Roman"/>
          <w:b w:val="0"/>
          <w:sz w:val="21"/>
        </w:rPr>
        <w:t xml:space="preserve">    }</w:t>
      </w:r>
    </w:p>
    <w:p w14:paraId="2D97E2F1">
      <w:pPr>
        <w:spacing w:line="240" w:lineRule="auto"/>
        <w:ind w:firstLine="437"/>
      </w:pPr>
      <w:r>
        <w:rPr>
          <w:rFonts w:ascii="Times New Roman" w:hAnsi="Times New Roman" w:eastAsia="Times New Roman"/>
          <w:b w:val="0"/>
          <w:sz w:val="21"/>
        </w:rPr>
        <w:t xml:space="preserve">    catch (BusinessException ex)</w:t>
      </w:r>
    </w:p>
    <w:p w14:paraId="0CA7026B">
      <w:pPr>
        <w:spacing w:line="240" w:lineRule="auto"/>
        <w:ind w:firstLine="437"/>
      </w:pPr>
      <w:r>
        <w:rPr>
          <w:rFonts w:ascii="Times New Roman" w:hAnsi="Times New Roman" w:eastAsia="Times New Roman"/>
          <w:b w:val="0"/>
          <w:sz w:val="21"/>
        </w:rPr>
        <w:t xml:space="preserve">    {</w:t>
      </w:r>
    </w:p>
    <w:p w14:paraId="3FEB84D0">
      <w:pPr>
        <w:spacing w:line="240" w:lineRule="auto"/>
        <w:ind w:firstLine="437"/>
      </w:pPr>
      <w:r>
        <w:rPr>
          <w:rFonts w:ascii="Times New Roman" w:hAnsi="Times New Roman" w:eastAsia="Times New Roman"/>
          <w:b w:val="0"/>
          <w:sz w:val="21"/>
        </w:rPr>
        <w:t xml:space="preserve">        MessageBox.Show(ex.Message, "作失败"</w:t>
      </w:r>
    </w:p>
    <w:p w14:paraId="6E23F66E">
      <w:pPr>
        <w:spacing w:line="240" w:lineRule="auto"/>
        <w:ind w:firstLine="437"/>
      </w:pPr>
      <w:r>
        <w:rPr>
          <w:rFonts w:ascii="Times New Roman" w:hAnsi="Times New Roman" w:eastAsia="Times New Roman"/>
          <w:b w:val="0"/>
          <w:sz w:val="21"/>
        </w:rPr>
        <w:t xml:space="preserve">            MessageBoxButtons.OK, MessageBoxIcon.Warning);</w:t>
      </w:r>
    </w:p>
    <w:p w14:paraId="3ED10A88">
      <w:pPr>
        <w:spacing w:line="240" w:lineRule="auto"/>
        <w:ind w:firstLine="437"/>
      </w:pPr>
      <w:r>
        <w:rPr>
          <w:rFonts w:ascii="Times New Roman" w:hAnsi="Times New Roman" w:eastAsia="Times New Roman"/>
          <w:b w:val="0"/>
          <w:sz w:val="21"/>
        </w:rPr>
        <w:t xml:space="preserve">    }</w:t>
      </w:r>
    </w:p>
    <w:p w14:paraId="0A747DF9">
      <w:pPr>
        <w:spacing w:line="240" w:lineRule="auto"/>
        <w:ind w:firstLine="437"/>
      </w:pPr>
      <w:r>
        <w:rPr>
          <w:rFonts w:ascii="Times New Roman" w:hAnsi="Times New Roman" w:eastAsia="Times New Roman"/>
          <w:b w:val="0"/>
          <w:sz w:val="21"/>
        </w:rPr>
        <w:t>}</w:t>
      </w:r>
    </w:p>
    <w:p w14:paraId="52A99044">
      <w:pPr>
        <w:spacing w:line="288" w:lineRule="auto"/>
        <w:ind w:firstLine="437"/>
      </w:pPr>
      <w:r>
        <w:rPr>
          <w:rFonts w:ascii="Times New Roman" w:hAnsi="Times New Roman" w:eastAsia="宋体"/>
          <w:b w:val="0"/>
          <w:sz w:val="24"/>
        </w:rPr>
        <w:t>（2）BLL代码（ProductService.cs）</w:t>
      </w:r>
    </w:p>
    <w:p w14:paraId="31107D6D">
      <w:pPr>
        <w:spacing w:line="240" w:lineRule="auto"/>
        <w:ind w:firstLine="437"/>
      </w:pPr>
      <w:r>
        <w:rPr>
          <w:rFonts w:ascii="Times New Roman" w:hAnsi="Times New Roman" w:eastAsia="Times New Roman"/>
          <w:b w:val="0"/>
          <w:sz w:val="21"/>
        </w:rPr>
        <w:t>public void DeleteProduct(string productID)</w:t>
      </w:r>
    </w:p>
    <w:p w14:paraId="56122A77">
      <w:pPr>
        <w:spacing w:line="240" w:lineRule="auto"/>
        <w:ind w:firstLine="437"/>
      </w:pPr>
      <w:r>
        <w:rPr>
          <w:rFonts w:ascii="Times New Roman" w:hAnsi="Times New Roman" w:eastAsia="Times New Roman"/>
          <w:b w:val="0"/>
          <w:sz w:val="21"/>
        </w:rPr>
        <w:t>{</w:t>
      </w:r>
    </w:p>
    <w:p w14:paraId="51688B7A">
      <w:pPr>
        <w:spacing w:line="240" w:lineRule="auto"/>
        <w:ind w:firstLine="437"/>
      </w:pPr>
      <w:r>
        <w:rPr>
          <w:rFonts w:ascii="Times New Roman" w:hAnsi="Times New Roman" w:eastAsia="Times New Roman"/>
          <w:b w:val="0"/>
          <w:sz w:val="21"/>
        </w:rPr>
        <w:t xml:space="preserve">    if (_productDAL.HasOrderItems(productID))</w:t>
      </w:r>
    </w:p>
    <w:p w14:paraId="35FB0E93">
      <w:pPr>
        <w:spacing w:line="240" w:lineRule="auto"/>
        <w:ind w:firstLine="437"/>
      </w:pPr>
      <w:r>
        <w:rPr>
          <w:rFonts w:ascii="Times New Roman" w:hAnsi="Times New Roman" w:eastAsia="Times New Roman"/>
          <w:b w:val="0"/>
          <w:sz w:val="21"/>
        </w:rPr>
        <w:t xml:space="preserve">    {</w:t>
      </w:r>
    </w:p>
    <w:p w14:paraId="09D5990A">
      <w:pPr>
        <w:spacing w:line="240" w:lineRule="auto"/>
        <w:ind w:firstLine="437"/>
      </w:pPr>
      <w:r>
        <w:rPr>
          <w:rFonts w:ascii="Times New Roman" w:hAnsi="Times New Roman" w:eastAsia="Times New Roman"/>
          <w:b w:val="0"/>
          <w:sz w:val="21"/>
        </w:rPr>
        <w:t xml:space="preserve">        throw new BusinessException(</w:t>
      </w:r>
    </w:p>
    <w:p w14:paraId="6BF0453E">
      <w:pPr>
        <w:spacing w:line="240" w:lineRule="auto"/>
        <w:ind w:firstLine="437"/>
      </w:pPr>
      <w:r>
        <w:rPr>
          <w:rFonts w:ascii="Times New Roman" w:hAnsi="Times New Roman" w:eastAsia="Times New Roman"/>
          <w:b w:val="0"/>
          <w:sz w:val="21"/>
        </w:rPr>
        <w:t xml:space="preserve">            "在订单明细记录，无法删除";</w:t>
      </w:r>
    </w:p>
    <w:p w14:paraId="58A18AFC">
      <w:pPr>
        <w:spacing w:line="240" w:lineRule="auto"/>
        <w:ind w:firstLine="437"/>
      </w:pPr>
      <w:r>
        <w:rPr>
          <w:rFonts w:ascii="Times New Roman" w:hAnsi="Times New Roman" w:eastAsia="Times New Roman"/>
          <w:b w:val="0"/>
          <w:sz w:val="21"/>
        </w:rPr>
        <w:t xml:space="preserve">    }</w:t>
      </w:r>
    </w:p>
    <w:p w14:paraId="693C1950">
      <w:pPr>
        <w:spacing w:line="240" w:lineRule="auto"/>
        <w:ind w:firstLine="437"/>
      </w:pPr>
      <w:r>
        <w:rPr>
          <w:rFonts w:ascii="Times New Roman" w:hAnsi="Times New Roman" w:eastAsia="Times New Roman"/>
          <w:b w:val="0"/>
          <w:sz w:val="21"/>
        </w:rPr>
        <w:t xml:space="preserve">    if (!_productDAL.DeleteProduct(productID))</w:t>
      </w:r>
    </w:p>
    <w:p w14:paraId="7EC4450E">
      <w:pPr>
        <w:spacing w:line="240" w:lineRule="auto"/>
        <w:ind w:firstLine="437"/>
      </w:pPr>
      <w:r>
        <w:rPr>
          <w:rFonts w:ascii="Times New Roman" w:hAnsi="Times New Roman" w:eastAsia="Times New Roman"/>
          <w:b w:val="0"/>
          <w:sz w:val="21"/>
        </w:rPr>
        <w:t xml:space="preserve">    {</w:t>
      </w:r>
    </w:p>
    <w:p w14:paraId="6A22703E">
      <w:pPr>
        <w:spacing w:line="240" w:lineRule="auto"/>
        <w:ind w:firstLine="437"/>
      </w:pPr>
      <w:r>
        <w:rPr>
          <w:rFonts w:ascii="Times New Roman" w:hAnsi="Times New Roman" w:eastAsia="Times New Roman"/>
          <w:b w:val="0"/>
          <w:sz w:val="21"/>
        </w:rPr>
        <w:t xml:space="preserve">        throw new BusinessException("品不存在或已被删除";</w:t>
      </w:r>
    </w:p>
    <w:p w14:paraId="53644D02">
      <w:pPr>
        <w:spacing w:line="240" w:lineRule="auto"/>
        <w:ind w:firstLine="437"/>
      </w:pPr>
      <w:r>
        <w:rPr>
          <w:rFonts w:ascii="Times New Roman" w:hAnsi="Times New Roman" w:eastAsia="Times New Roman"/>
          <w:b w:val="0"/>
          <w:sz w:val="21"/>
        </w:rPr>
        <w:t xml:space="preserve">    }</w:t>
      </w:r>
    </w:p>
    <w:p w14:paraId="1B9F48D4">
      <w:pPr>
        <w:spacing w:line="240" w:lineRule="auto"/>
        <w:ind w:firstLine="437"/>
      </w:pPr>
      <w:r>
        <w:rPr>
          <w:rFonts w:ascii="Times New Roman" w:hAnsi="Times New Roman" w:eastAsia="Times New Roman"/>
          <w:b w:val="0"/>
          <w:sz w:val="21"/>
        </w:rPr>
        <w:t>}</w:t>
      </w:r>
    </w:p>
    <w:p w14:paraId="7E478F93">
      <w:pPr>
        <w:spacing w:line="288" w:lineRule="auto"/>
        <w:ind w:firstLine="437"/>
      </w:pPr>
      <w:r>
        <w:rPr>
          <w:rFonts w:ascii="Times New Roman" w:hAnsi="Times New Roman" w:eastAsia="宋体"/>
          <w:b w:val="0"/>
          <w:sz w:val="24"/>
        </w:rPr>
        <w:t>（3）DAL代码（ProductDAL.cs）</w:t>
      </w:r>
    </w:p>
    <w:p w14:paraId="42B57586">
      <w:pPr>
        <w:spacing w:line="240" w:lineRule="auto"/>
        <w:ind w:firstLine="437"/>
      </w:pPr>
      <w:r>
        <w:rPr>
          <w:rFonts w:ascii="Times New Roman" w:hAnsi="Times New Roman" w:eastAsia="Times New Roman"/>
          <w:b w:val="0"/>
          <w:sz w:val="21"/>
        </w:rPr>
        <w:t>public bool HasOrderItems(string productID)</w:t>
      </w:r>
    </w:p>
    <w:p w14:paraId="7CCEE0F5">
      <w:pPr>
        <w:spacing w:line="240" w:lineRule="auto"/>
        <w:ind w:firstLine="437"/>
      </w:pPr>
      <w:r>
        <w:rPr>
          <w:rFonts w:ascii="Times New Roman" w:hAnsi="Times New Roman" w:eastAsia="Times New Roman"/>
          <w:b w:val="0"/>
          <w:sz w:val="21"/>
        </w:rPr>
        <w:t>{</w:t>
      </w:r>
    </w:p>
    <w:p w14:paraId="4129C078">
      <w:pPr>
        <w:spacing w:line="240" w:lineRule="auto"/>
        <w:ind w:firstLine="437"/>
      </w:pPr>
      <w:r>
        <w:rPr>
          <w:rFonts w:ascii="Times New Roman" w:hAnsi="Times New Roman" w:eastAsia="Times New Roman"/>
          <w:b w:val="0"/>
          <w:sz w:val="21"/>
        </w:rPr>
        <w:t xml:space="preserve">    const string sql =</w:t>
      </w:r>
    </w:p>
    <w:p w14:paraId="7A6D8D5F">
      <w:pPr>
        <w:spacing w:line="240" w:lineRule="auto"/>
        <w:ind w:firstLine="437"/>
      </w:pPr>
      <w:r>
        <w:rPr>
          <w:rFonts w:ascii="Times New Roman" w:hAnsi="Times New Roman" w:eastAsia="Times New Roman"/>
          <w:b w:val="0"/>
          <w:sz w:val="21"/>
        </w:rPr>
        <w:t xml:space="preserve">        "ELECT COUNT(1) FROM tbl_OrderItem WHERE productID = @productID"</w:t>
      </w:r>
    </w:p>
    <w:p w14:paraId="4B4D882D">
      <w:pPr>
        <w:spacing w:line="240" w:lineRule="auto"/>
        <w:ind w:firstLine="437"/>
      </w:pPr>
      <w:r>
        <w:rPr>
          <w:rFonts w:ascii="Times New Roman" w:hAnsi="Times New Roman" w:eastAsia="Times New Roman"/>
          <w:b w:val="0"/>
          <w:sz w:val="21"/>
        </w:rPr>
        <w:t xml:space="preserve">    using SqlConnection conn = new(DBConnection.GetConnectionString());</w:t>
      </w:r>
    </w:p>
    <w:p w14:paraId="12822744">
      <w:pPr>
        <w:spacing w:line="240" w:lineRule="auto"/>
        <w:ind w:firstLine="437"/>
      </w:pPr>
      <w:r>
        <w:rPr>
          <w:rFonts w:ascii="Times New Roman" w:hAnsi="Times New Roman" w:eastAsia="Times New Roman"/>
          <w:b w:val="0"/>
          <w:sz w:val="21"/>
        </w:rPr>
        <w:t xml:space="preserve">    using SqlCommand cmd = new(sql, conn);</w:t>
      </w:r>
    </w:p>
    <w:p w14:paraId="15D71881">
      <w:pPr>
        <w:spacing w:line="240" w:lineRule="auto"/>
        <w:ind w:firstLine="437"/>
      </w:pPr>
      <w:r>
        <w:rPr>
          <w:rFonts w:ascii="Times New Roman" w:hAnsi="Times New Roman" w:eastAsia="Times New Roman"/>
          <w:b w:val="0"/>
          <w:sz w:val="21"/>
        </w:rPr>
        <w:t xml:space="preserve">    cmd.Parameters.Add(new SqlParameter("productID" SqlDbType.NVarChar, 20)</w:t>
      </w:r>
    </w:p>
    <w:p w14:paraId="5397341E">
      <w:pPr>
        <w:spacing w:line="240" w:lineRule="auto"/>
        <w:ind w:firstLine="437"/>
      </w:pPr>
      <w:r>
        <w:rPr>
          <w:rFonts w:ascii="Times New Roman" w:hAnsi="Times New Roman" w:eastAsia="Times New Roman"/>
          <w:b w:val="0"/>
          <w:sz w:val="21"/>
        </w:rPr>
        <w:t xml:space="preserve">    {</w:t>
      </w:r>
    </w:p>
    <w:p w14:paraId="005B813F">
      <w:pPr>
        <w:spacing w:line="240" w:lineRule="auto"/>
        <w:ind w:firstLine="437"/>
      </w:pPr>
      <w:r>
        <w:rPr>
          <w:rFonts w:ascii="Times New Roman" w:hAnsi="Times New Roman" w:eastAsia="Times New Roman"/>
          <w:b w:val="0"/>
          <w:sz w:val="21"/>
        </w:rPr>
        <w:t xml:space="preserve">        Value = productID</w:t>
      </w:r>
    </w:p>
    <w:p w14:paraId="10679B4A">
      <w:pPr>
        <w:spacing w:line="240" w:lineRule="auto"/>
        <w:ind w:firstLine="437"/>
      </w:pPr>
      <w:r>
        <w:rPr>
          <w:rFonts w:ascii="Times New Roman" w:hAnsi="Times New Roman" w:eastAsia="Times New Roman"/>
          <w:b w:val="0"/>
          <w:sz w:val="21"/>
        </w:rPr>
        <w:t xml:space="preserve">    });</w:t>
      </w:r>
    </w:p>
    <w:p w14:paraId="5FFD40B9">
      <w:pPr>
        <w:spacing w:line="240" w:lineRule="auto"/>
        <w:ind w:firstLine="437"/>
      </w:pPr>
      <w:r>
        <w:rPr>
          <w:rFonts w:ascii="Times New Roman" w:hAnsi="Times New Roman" w:eastAsia="Times New Roman"/>
          <w:b w:val="0"/>
          <w:sz w:val="21"/>
        </w:rPr>
        <w:t xml:space="preserve">    conn.Open();</w:t>
      </w:r>
    </w:p>
    <w:p w14:paraId="79EEF636">
      <w:pPr>
        <w:spacing w:line="240" w:lineRule="auto"/>
        <w:ind w:firstLine="437"/>
      </w:pPr>
      <w:r>
        <w:rPr>
          <w:rFonts w:ascii="Times New Roman" w:hAnsi="Times New Roman" w:eastAsia="Times New Roman"/>
          <w:b w:val="0"/>
          <w:sz w:val="21"/>
        </w:rPr>
        <w:t xml:space="preserve">    return (int)cmd.ExecuteScalar() &gt; 0;</w:t>
      </w:r>
    </w:p>
    <w:p w14:paraId="08F0128C">
      <w:pPr>
        <w:spacing w:line="240" w:lineRule="auto"/>
        <w:ind w:firstLine="437"/>
      </w:pPr>
      <w:r>
        <w:rPr>
          <w:rFonts w:ascii="Times New Roman" w:hAnsi="Times New Roman" w:eastAsia="Times New Roman"/>
          <w:b w:val="0"/>
          <w:sz w:val="21"/>
        </w:rPr>
        <w:t>}</w:t>
      </w:r>
    </w:p>
    <w:p w14:paraId="691317AD">
      <w:pPr>
        <w:spacing w:line="240" w:lineRule="auto"/>
        <w:ind w:firstLine="437"/>
      </w:pPr>
    </w:p>
    <w:p w14:paraId="44873475">
      <w:pPr>
        <w:spacing w:line="240" w:lineRule="auto"/>
        <w:ind w:firstLine="437"/>
      </w:pPr>
      <w:r>
        <w:rPr>
          <w:rFonts w:ascii="Times New Roman" w:hAnsi="Times New Roman" w:eastAsia="Times New Roman"/>
          <w:b w:val="0"/>
          <w:sz w:val="21"/>
        </w:rPr>
        <w:t>public bool DeleteProduct(string productID)</w:t>
      </w:r>
    </w:p>
    <w:p w14:paraId="59A4EFAA">
      <w:pPr>
        <w:spacing w:line="240" w:lineRule="auto"/>
        <w:ind w:firstLine="437"/>
      </w:pPr>
      <w:r>
        <w:rPr>
          <w:rFonts w:ascii="Times New Roman" w:hAnsi="Times New Roman" w:eastAsia="Times New Roman"/>
          <w:b w:val="0"/>
          <w:sz w:val="21"/>
        </w:rPr>
        <w:t>{</w:t>
      </w:r>
    </w:p>
    <w:p w14:paraId="4D6D454A">
      <w:pPr>
        <w:spacing w:line="240" w:lineRule="auto"/>
        <w:ind w:firstLine="437"/>
      </w:pPr>
      <w:r>
        <w:rPr>
          <w:rFonts w:ascii="Times New Roman" w:hAnsi="Times New Roman" w:eastAsia="Times New Roman"/>
          <w:b w:val="0"/>
          <w:sz w:val="21"/>
        </w:rPr>
        <w:t xml:space="preserve">    const string sql = "ELETE FROM tbl_Product WHERE productID = @productID"</w:t>
      </w:r>
    </w:p>
    <w:p w14:paraId="488E1297">
      <w:pPr>
        <w:spacing w:line="240" w:lineRule="auto"/>
        <w:ind w:firstLine="437"/>
      </w:pPr>
      <w:r>
        <w:rPr>
          <w:rFonts w:ascii="Times New Roman" w:hAnsi="Times New Roman" w:eastAsia="Times New Roman"/>
          <w:b w:val="0"/>
          <w:sz w:val="21"/>
        </w:rPr>
        <w:t xml:space="preserve">    using SqlConnection conn = new(DBConnection.GetConnectionString());</w:t>
      </w:r>
    </w:p>
    <w:p w14:paraId="40A90FB6">
      <w:pPr>
        <w:spacing w:line="240" w:lineRule="auto"/>
        <w:ind w:firstLine="437"/>
      </w:pPr>
      <w:r>
        <w:rPr>
          <w:rFonts w:ascii="Times New Roman" w:hAnsi="Times New Roman" w:eastAsia="Times New Roman"/>
          <w:b w:val="0"/>
          <w:sz w:val="21"/>
        </w:rPr>
        <w:t xml:space="preserve">    using SqlCommand cmd = new(sql, conn);</w:t>
      </w:r>
    </w:p>
    <w:p w14:paraId="23446FCC">
      <w:pPr>
        <w:spacing w:line="240" w:lineRule="auto"/>
        <w:ind w:firstLine="437"/>
      </w:pPr>
      <w:r>
        <w:rPr>
          <w:rFonts w:ascii="Times New Roman" w:hAnsi="Times New Roman" w:eastAsia="Times New Roman"/>
          <w:b w:val="0"/>
          <w:sz w:val="21"/>
        </w:rPr>
        <w:t xml:space="preserve">    cmd.Parameters.Add(new SqlParameter("productID" SqlDbType.NVarChar, 20)</w:t>
      </w:r>
    </w:p>
    <w:p w14:paraId="2E984A73">
      <w:pPr>
        <w:spacing w:line="240" w:lineRule="auto"/>
        <w:ind w:firstLine="437"/>
      </w:pPr>
      <w:r>
        <w:rPr>
          <w:rFonts w:ascii="Times New Roman" w:hAnsi="Times New Roman" w:eastAsia="Times New Roman"/>
          <w:b w:val="0"/>
          <w:sz w:val="21"/>
        </w:rPr>
        <w:t xml:space="preserve">    {</w:t>
      </w:r>
    </w:p>
    <w:p w14:paraId="4D66CC54">
      <w:pPr>
        <w:spacing w:line="240" w:lineRule="auto"/>
        <w:ind w:firstLine="437"/>
      </w:pPr>
      <w:r>
        <w:rPr>
          <w:rFonts w:ascii="Times New Roman" w:hAnsi="Times New Roman" w:eastAsia="Times New Roman"/>
          <w:b w:val="0"/>
          <w:sz w:val="21"/>
        </w:rPr>
        <w:t xml:space="preserve">        Value = productID</w:t>
      </w:r>
    </w:p>
    <w:p w14:paraId="52D0D596">
      <w:pPr>
        <w:spacing w:line="240" w:lineRule="auto"/>
        <w:ind w:firstLine="437"/>
      </w:pPr>
      <w:r>
        <w:rPr>
          <w:rFonts w:ascii="Times New Roman" w:hAnsi="Times New Roman" w:eastAsia="Times New Roman"/>
          <w:b w:val="0"/>
          <w:sz w:val="21"/>
        </w:rPr>
        <w:t xml:space="preserve">    });</w:t>
      </w:r>
    </w:p>
    <w:p w14:paraId="788A051B">
      <w:pPr>
        <w:spacing w:line="240" w:lineRule="auto"/>
        <w:ind w:firstLine="437"/>
      </w:pPr>
      <w:r>
        <w:rPr>
          <w:rFonts w:ascii="Times New Roman" w:hAnsi="Times New Roman" w:eastAsia="Times New Roman"/>
          <w:b w:val="0"/>
          <w:sz w:val="21"/>
        </w:rPr>
        <w:t xml:space="preserve">    conn.Open();</w:t>
      </w:r>
    </w:p>
    <w:p w14:paraId="3D285397">
      <w:pPr>
        <w:spacing w:line="240" w:lineRule="auto"/>
        <w:ind w:firstLine="437"/>
      </w:pPr>
      <w:r>
        <w:rPr>
          <w:rFonts w:ascii="Times New Roman" w:hAnsi="Times New Roman" w:eastAsia="Times New Roman"/>
          <w:b w:val="0"/>
          <w:sz w:val="21"/>
        </w:rPr>
        <w:t xml:space="preserve">    return cmd.ExecuteNonQuery() &gt; 0;</w:t>
      </w:r>
    </w:p>
    <w:p w14:paraId="0502C9F9">
      <w:pPr>
        <w:spacing w:line="240" w:lineRule="auto"/>
        <w:ind w:firstLine="437"/>
      </w:pPr>
      <w:r>
        <w:rPr>
          <w:rFonts w:ascii="Times New Roman" w:hAnsi="Times New Roman" w:eastAsia="Times New Roman"/>
          <w:b w:val="0"/>
          <w:sz w:val="21"/>
        </w:rPr>
        <w:t>}</w:t>
      </w:r>
    </w:p>
    <w:p w14:paraId="5C64A70A">
      <w:pPr>
        <w:spacing w:line="288" w:lineRule="auto"/>
      </w:pPr>
    </w:p>
    <w:p w14:paraId="561AB347">
      <w:pPr>
        <w:pStyle w:val="4"/>
        <w:ind w:firstLine="0"/>
      </w:pPr>
      <w:bookmarkStart w:id="23" w:name="_Toc9788"/>
      <w:r>
        <w:rPr>
          <w:rFonts w:ascii="黑体" w:hAnsi="黑体" w:eastAsia="黑体"/>
          <w:b/>
          <w:sz w:val="24"/>
        </w:rPr>
        <w:t>3.5 订单管理</w:t>
      </w:r>
      <w:bookmarkEnd w:id="23"/>
    </w:p>
    <w:p w14:paraId="4BD6A6A5">
      <w:pPr>
        <w:spacing w:line="288" w:lineRule="auto"/>
        <w:ind w:firstLine="482"/>
        <w:jc w:val="both"/>
      </w:pPr>
      <w:r>
        <w:rPr>
          <w:rFonts w:ascii="Times New Roman" w:hAnsi="Times New Roman" w:eastAsia="宋体"/>
          <w:b w:val="0"/>
          <w:sz w:val="24"/>
        </w:rPr>
        <w:t>订单管理是系统的核心业务模块，采用购物车模式支持一笔订单包含多个商品。该模块提供创建订单、订单查询和确认支付三大功能，通过数据库事务保证订单创建操作的原子性和数据一致性。</w:t>
      </w:r>
    </w:p>
    <w:p w14:paraId="0BB54E98">
      <w:pPr>
        <w:pStyle w:val="5"/>
        <w:ind w:firstLine="0"/>
      </w:pPr>
      <w:bookmarkStart w:id="24" w:name="_Toc12757"/>
      <w:r>
        <w:rPr>
          <w:rFonts w:ascii="黑体" w:hAnsi="黑体" w:eastAsia="黑体"/>
          <w:b/>
          <w:sz w:val="32"/>
        </w:rPr>
        <w:t>3.5.1 创建订单功能</w:t>
      </w:r>
      <w:bookmarkEnd w:id="24"/>
    </w:p>
    <w:p w14:paraId="7D77C6E5">
      <w:pPr>
        <w:spacing w:line="288" w:lineRule="auto"/>
        <w:ind w:firstLine="482"/>
        <w:jc w:val="both"/>
      </w:pPr>
      <w:r>
        <w:rPr>
          <w:rFonts w:ascii="Times New Roman" w:hAnsi="Times New Roman" w:eastAsia="宋体"/>
          <w:b w:val="0"/>
          <w:sz w:val="24"/>
        </w:rPr>
        <w:t>创建订单采用购物车模式：用户选择商品并指定数量后加入购物车，可添加多个不同商品，也可移除已添加的商品。填写收货人信息（姓名、手机号、收货地址）和支付信息（支付方式、支付状态）后提交订单。</w:t>
      </w:r>
    </w:p>
    <w:p w14:paraId="7926CE3E">
      <w:pPr>
        <w:spacing w:line="288" w:lineRule="auto"/>
        <w:ind w:firstLine="482"/>
        <w:jc w:val="both"/>
      </w:pPr>
      <w:r>
        <w:rPr>
          <w:rFonts w:ascii="Times New Roman" w:hAnsi="Times New Roman" w:eastAsia="宋体"/>
          <w:b w:val="0"/>
          <w:sz w:val="24"/>
        </w:rPr>
        <w:t>OrderService.CreateOrder方法执行以下前置校验链（卫语句逐层返回）：订单明细不能为空→各字段长度校验→每条明细的商品存在性校验→购买数量大于0→库存充足性校验。全部校验通过后，在同一SqlTransaction内执行三个操作：插入订单主表记录（获取自增orderID）→逐条插入订单明细记录→扣减对应商品库存。任一操作失败则回滚事务。</w:t>
      </w:r>
    </w:p>
    <w:p w14:paraId="1AF50280">
      <w:pPr>
        <w:spacing w:line="288" w:lineRule="auto"/>
        <w:ind w:firstLine="482"/>
        <w:jc w:val="both"/>
      </w:pPr>
      <w:r>
        <w:rPr>
          <w:rFonts w:ascii="Times New Roman" w:hAnsi="Times New Roman" w:eastAsia="宋体"/>
          <w:b w:val="0"/>
          <w:sz w:val="24"/>
        </w:rPr>
        <w:t>订单明细中的productName和unitPrice为下单时从商品表读取的快照值，后续修改商品信息不影响已生成的订单。totalPrice由系统自动计算（unitPrice × quantity）。订单总金额（totalAmount）自动计算为所有明细总价之和。并发安全方面，扣减SQL为：UPDATE tbl_Product SET stockQuantity = stockQuantity - @quantity WHERE productID = @productID AND stockQuantity &gt;= @quantity，通过判断受影响行数是否为1来确认扣减成功，避免并发场景下的超卖问题。</w:t>
      </w:r>
    </w:p>
    <w:p w14:paraId="55C540B9">
      <w:pPr>
        <w:pStyle w:val="5"/>
        <w:ind w:firstLine="0"/>
      </w:pPr>
      <w:bookmarkStart w:id="25" w:name="_Toc10615"/>
      <w:r>
        <w:rPr>
          <w:rFonts w:ascii="黑体" w:hAnsi="黑体" w:eastAsia="黑体"/>
          <w:b/>
          <w:sz w:val="32"/>
        </w:rPr>
        <w:t>3.5.2 订单查询与确认支付</w:t>
      </w:r>
      <w:bookmarkEnd w:id="25"/>
    </w:p>
    <w:p w14:paraId="571423DE">
      <w:pPr>
        <w:spacing w:line="288" w:lineRule="auto"/>
        <w:ind w:firstLine="482"/>
        <w:jc w:val="both"/>
      </w:pPr>
      <w:r>
        <w:rPr>
          <w:rFonts w:ascii="Times New Roman" w:hAnsi="Times New Roman" w:eastAsia="宋体"/>
          <w:b w:val="0"/>
          <w:sz w:val="24"/>
        </w:rPr>
        <w:t>订单查询支持按收货人名称和支付状态过滤查询。查询结果返回订单列表，每个订单对象包含其明细列表（List&lt;OrderItem&gt;）。选中订单可展开查看商品明细信息。</w:t>
      </w:r>
    </w:p>
    <w:p w14:paraId="10828512">
      <w:pPr>
        <w:spacing w:line="288" w:lineRule="auto"/>
        <w:ind w:firstLine="482"/>
        <w:jc w:val="both"/>
      </w:pPr>
      <w:r>
        <w:rPr>
          <w:rFonts w:ascii="Times New Roman" w:hAnsi="Times New Roman" w:eastAsia="宋体"/>
          <w:b w:val="0"/>
          <w:sz w:val="24"/>
        </w:rPr>
        <w:t>确认支付功能仅管理员可用。OrderService.ConfirmPayment方法将指定订单的支付状态从「待支付」更新为「已支付」，并自动记录支付时间。已支付订单不可重复确认，系统会抛出BusinessException提示用户。</w:t>
      </w:r>
    </w:p>
    <w:p w14:paraId="50CE1572">
      <w:pPr>
        <w:pStyle w:val="4"/>
        <w:ind w:firstLine="0"/>
      </w:pPr>
      <w:bookmarkStart w:id="26" w:name="_Toc26429"/>
      <w:r>
        <w:rPr>
          <w:rFonts w:ascii="黑体" w:hAnsi="黑体" w:eastAsia="黑体"/>
          <w:b/>
          <w:sz w:val="24"/>
        </w:rPr>
        <w:t>3.6 供货商信息管理</w:t>
      </w:r>
      <w:bookmarkEnd w:id="26"/>
    </w:p>
    <w:p w14:paraId="2EC0B130">
      <w:pPr>
        <w:spacing w:line="288" w:lineRule="auto"/>
        <w:ind w:firstLine="482"/>
        <w:jc w:val="both"/>
      </w:pPr>
      <w:r>
        <w:rPr>
          <w:rFonts w:ascii="Times New Roman" w:hAnsi="Times New Roman" w:eastAsia="宋体"/>
          <w:b w:val="0"/>
          <w:sz w:val="24"/>
        </w:rPr>
        <w:t>供货商信息管理模块用于管理供货商基本信息，包括供货商编号、供货商名称、联系人、联系电话和地址。支持增删改查操作，联系电话为选填项，通过ValidationHelper.IsValidPhone正则校验格式。</w:t>
      </w:r>
    </w:p>
    <w:p w14:paraId="67E63D7F">
      <w:pPr>
        <w:pStyle w:val="5"/>
        <w:ind w:firstLine="0"/>
      </w:pPr>
      <w:bookmarkStart w:id="27" w:name="_Toc9241"/>
      <w:r>
        <w:rPr>
          <w:rFonts w:ascii="黑体" w:hAnsi="黑体" w:eastAsia="黑体"/>
          <w:b/>
          <w:sz w:val="32"/>
        </w:rPr>
        <w:t>3.6.1 界面设计</w:t>
      </w:r>
      <w:bookmarkEnd w:id="27"/>
    </w:p>
    <w:p w14:paraId="744C69FB">
      <w:pPr>
        <w:spacing w:line="288" w:lineRule="auto"/>
        <w:ind w:firstLine="482"/>
        <w:jc w:val="both"/>
      </w:pPr>
      <w:r>
        <w:rPr>
          <w:rFonts w:ascii="Times New Roman" w:hAnsi="Times New Roman" w:eastAsia="宋体"/>
          <w:b w:val="0"/>
          <w:sz w:val="24"/>
        </w:rPr>
        <w:t>供货商管理窗体布局与商品管理窗体类似，包含查询区、DataGridView列表区和输入区。联系电话为选填项，通过ValidationHelper.IsValidPhone正则校验格式。</w:t>
      </w:r>
    </w:p>
    <w:p w14:paraId="7E3D9640">
      <w:pPr>
        <w:pStyle w:val="5"/>
        <w:ind w:firstLine="0"/>
      </w:pPr>
      <w:bookmarkStart w:id="28" w:name="_Toc7787"/>
      <w:r>
        <w:rPr>
          <w:rFonts w:ascii="黑体" w:hAnsi="黑体" w:eastAsia="黑体"/>
          <w:b/>
          <w:sz w:val="32"/>
        </w:rPr>
        <w:t>3.6.2 编码实现</w:t>
      </w:r>
      <w:bookmarkEnd w:id="28"/>
    </w:p>
    <w:p w14:paraId="2C9F713E">
      <w:pPr>
        <w:spacing w:line="288" w:lineRule="auto"/>
        <w:ind w:firstLine="482"/>
        <w:jc w:val="both"/>
      </w:pPr>
      <w:r>
        <w:rPr>
          <w:rFonts w:ascii="Times New Roman" w:hAnsi="Times New Roman" w:eastAsia="宋体"/>
          <w:b w:val="0"/>
          <w:sz w:val="24"/>
        </w:rPr>
        <w:t>供货商管理的增删改查逻辑与商品管理类似，DAL层全部使用参数化查询，BLL层负责数据验证和业务规则检查。删除供货商时，先查询tbl_Product表中该供货商是否存在关联商品，若存在则拒绝删除。</w:t>
      </w:r>
    </w:p>
    <w:p w14:paraId="0C75F23E">
      <w:pPr>
        <w:pStyle w:val="3"/>
      </w:pPr>
      <w:bookmarkStart w:id="29" w:name="_Toc8819"/>
      <w:r>
        <w:t>第4章 系统测试</w:t>
      </w:r>
      <w:bookmarkEnd w:id="29"/>
    </w:p>
    <w:p w14:paraId="527EB613">
      <w:pPr>
        <w:spacing w:after="120" w:line="288" w:lineRule="auto"/>
        <w:ind w:firstLine="482"/>
        <w:jc w:val="both"/>
      </w:pPr>
      <w:r>
        <w:rPr>
          <w:rFonts w:ascii="宋体" w:hAnsi="宋体" w:eastAsia="宋体"/>
          <w:b w:val="0"/>
          <w:sz w:val="24"/>
        </w:rPr>
        <w:t>软件生命周期的每个阶段都不可回避地会产生差错，力求在每个阶段加速之前通过严格的技术审查尽可能的早发现并纠正错误。测试的目的就是在软件投入实际使用前，尽可能地多发现软件中的错误，实现对软件规格说明设计和程序代码的最终审查。</w:t>
      </w:r>
    </w:p>
    <w:p w14:paraId="1EF749DE">
      <w:pPr>
        <w:pStyle w:val="4"/>
        <w:ind w:firstLine="0"/>
      </w:pPr>
      <w:bookmarkStart w:id="30" w:name="_Toc27727"/>
      <w:r>
        <w:t>4.1 系统测试的原则</w:t>
      </w:r>
      <w:bookmarkEnd w:id="30"/>
    </w:p>
    <w:p w14:paraId="0B89EEC7">
      <w:pPr>
        <w:spacing w:line="288" w:lineRule="auto"/>
        <w:ind w:firstLine="482"/>
        <w:jc w:val="both"/>
      </w:pPr>
      <w:r>
        <w:rPr>
          <w:rFonts w:ascii="Times New Roman" w:hAnsi="Times New Roman" w:eastAsia="宋体"/>
          <w:b w:val="0"/>
          <w:sz w:val="24"/>
        </w:rPr>
        <w:t>1.尽早地和不断地进行软件测试</w:t>
      </w:r>
    </w:p>
    <w:p w14:paraId="7C58D801">
      <w:pPr>
        <w:spacing w:line="288" w:lineRule="auto"/>
        <w:ind w:firstLine="482"/>
        <w:jc w:val="both"/>
      </w:pPr>
      <w:r>
        <w:rPr>
          <w:rFonts w:ascii="Times New Roman" w:hAnsi="Times New Roman" w:eastAsia="宋体"/>
          <w:b w:val="0"/>
          <w:sz w:val="24"/>
        </w:rPr>
        <w:t>应当把软件测试贯穿到整个软件开发的过程中，而不应该把软件测试看作是其过程中的一个独立阶段。因为在软件开发的每一环节都有可能产生意想不到的问题，其影响因素有很多，比如软件本身的抽象性和复杂性、软件所涉及的学科、软件开发过程的各类人员之间的通信因素等等。</w:t>
      </w:r>
    </w:p>
    <w:p w14:paraId="7567DCF7">
      <w:pPr>
        <w:spacing w:line="288" w:lineRule="auto"/>
        <w:ind w:firstLine="482"/>
        <w:jc w:val="both"/>
      </w:pPr>
      <w:r>
        <w:rPr>
          <w:rFonts w:ascii="Times New Roman" w:hAnsi="Times New Roman" w:eastAsia="宋体"/>
          <w:b w:val="0"/>
          <w:sz w:val="24"/>
        </w:rPr>
        <w:t>2.对测试用例要有正确的态度</w:t>
      </w:r>
    </w:p>
    <w:p w14:paraId="3D1F085E">
      <w:pPr>
        <w:spacing w:line="288" w:lineRule="auto"/>
        <w:ind w:firstLine="482"/>
        <w:jc w:val="both"/>
      </w:pPr>
      <w:r>
        <w:rPr>
          <w:rFonts w:ascii="Times New Roman" w:hAnsi="Times New Roman" w:eastAsia="宋体"/>
          <w:b w:val="0"/>
          <w:sz w:val="24"/>
        </w:rPr>
        <w:t>第一，测试用例应当由测试输入数据和预期输出结果这两部分组成；第二，在设计测试用例时，不仅要考虑合理的输入条件，更要注意不合理的输入条件。因为软件投入实际运行中，往往不遵守正常的使用方法，却进行了一些甚至意外的输入。</w:t>
      </w:r>
    </w:p>
    <w:p w14:paraId="2C73AF25">
      <w:pPr>
        <w:spacing w:line="288" w:lineRule="auto"/>
        <w:ind w:firstLine="482"/>
        <w:jc w:val="both"/>
      </w:pPr>
      <w:r>
        <w:rPr>
          <w:rFonts w:ascii="Times New Roman" w:hAnsi="Times New Roman" w:eastAsia="宋体"/>
          <w:b w:val="0"/>
          <w:sz w:val="24"/>
        </w:rPr>
        <w:t>3.严格执行测试计划，排除测试的随意性，以避免发生疏漏或者重复无效工作。</w:t>
      </w:r>
    </w:p>
    <w:p w14:paraId="71918FD6">
      <w:pPr>
        <w:spacing w:line="288" w:lineRule="auto"/>
        <w:ind w:firstLine="482"/>
        <w:jc w:val="both"/>
      </w:pPr>
      <w:r>
        <w:rPr>
          <w:rFonts w:ascii="Times New Roman" w:hAnsi="Times New Roman" w:eastAsia="宋体"/>
          <w:b w:val="0"/>
          <w:sz w:val="24"/>
        </w:rPr>
        <w:t>4.应当对每一个测试结果进行全面检查。一定要全面地、仔细地检查测试结果，但常常被人们忽略，导致许多错误被遗漏。</w:t>
      </w:r>
    </w:p>
    <w:p w14:paraId="3588198B">
      <w:pPr>
        <w:spacing w:line="288" w:lineRule="auto"/>
        <w:ind w:firstLine="482"/>
        <w:jc w:val="both"/>
      </w:pPr>
      <w:r>
        <w:rPr>
          <w:rFonts w:ascii="Times New Roman" w:hAnsi="Times New Roman" w:eastAsia="宋体"/>
          <w:b w:val="0"/>
          <w:sz w:val="24"/>
        </w:rPr>
        <w:t>5.妥善保存测试用例、测试计划、测试报告和最终分析报告，以备回归测试及维护之用。</w:t>
      </w:r>
    </w:p>
    <w:p w14:paraId="123E5AAF">
      <w:pPr>
        <w:spacing w:line="288" w:lineRule="auto"/>
        <w:ind w:firstLine="482"/>
        <w:jc w:val="both"/>
      </w:pPr>
      <w:r>
        <w:rPr>
          <w:rFonts w:ascii="Times New Roman" w:hAnsi="Times New Roman" w:eastAsia="宋体"/>
          <w:b w:val="0"/>
          <w:sz w:val="24"/>
        </w:rPr>
        <w:t>在遵守以上原则的基础上进行软件测试，可以以最少的时间和人力找出软件中的各种缺陷，从而达到保证软件质量的目的。</w:t>
      </w:r>
    </w:p>
    <w:p w14:paraId="6DC17D92">
      <w:pPr>
        <w:pStyle w:val="4"/>
        <w:ind w:firstLine="0"/>
      </w:pPr>
      <w:bookmarkStart w:id="31" w:name="_Toc16403"/>
      <w:r>
        <w:t>4.2 测试结果</w:t>
      </w:r>
      <w:bookmarkEnd w:id="31"/>
    </w:p>
    <w:p w14:paraId="2AB0CA45">
      <w:pPr>
        <w:spacing w:line="288" w:lineRule="auto"/>
        <w:ind w:firstLine="482"/>
        <w:jc w:val="both"/>
      </w:pPr>
      <w:r>
        <w:rPr>
          <w:rFonts w:ascii="Times New Roman" w:hAnsi="Times New Roman" w:eastAsia="宋体"/>
          <w:b w:val="0"/>
          <w:sz w:val="24"/>
        </w:rPr>
        <w:t>主要对系统功能模块进行测试，得到的测试结果如表4-1所示。测试覆盖登录验证、权限控制、数据增删改查、业务规则校验、事务一致性等关键场景。</w:t>
      </w:r>
    </w:p>
    <w:p w14:paraId="7886DFB3">
      <w:pPr>
        <w:spacing w:line="288" w:lineRule="auto"/>
        <w:jc w:val="center"/>
      </w:pPr>
      <w:r>
        <w:rPr>
          <w:rFonts w:ascii="黑体" w:hAnsi="黑体" w:eastAsia="黑体"/>
          <w:b w:val="0"/>
          <w:sz w:val="24"/>
        </w:rPr>
        <w:t>表4-1系统测试结果表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3D564B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69E30C3">
            <w:pPr>
              <w:jc w:val="center"/>
            </w:pPr>
            <w:r>
              <w:rPr>
                <w:rFonts w:ascii="Times New Roman" w:hAnsi="Times New Roman" w:eastAsia="宋体"/>
                <w:b/>
                <w:sz w:val="21"/>
              </w:rPr>
              <w:t>测试项目</w:t>
            </w:r>
          </w:p>
        </w:tc>
        <w:tc>
          <w:tcPr>
            <w:tcW w:w="1758" w:type="dxa"/>
          </w:tcPr>
          <w:p w14:paraId="2E75F3AB">
            <w:pPr>
              <w:jc w:val="center"/>
            </w:pPr>
            <w:r>
              <w:rPr>
                <w:rFonts w:ascii="Times New Roman" w:hAnsi="Times New Roman" w:eastAsia="宋体"/>
                <w:b/>
                <w:sz w:val="21"/>
              </w:rPr>
              <w:t>验证过程</w:t>
            </w:r>
          </w:p>
        </w:tc>
        <w:tc>
          <w:tcPr>
            <w:tcW w:w="1758" w:type="dxa"/>
          </w:tcPr>
          <w:p w14:paraId="4265D30F">
            <w:pPr>
              <w:jc w:val="center"/>
            </w:pPr>
            <w:r>
              <w:rPr>
                <w:rFonts w:ascii="Times New Roman" w:hAnsi="Times New Roman" w:eastAsia="宋体"/>
                <w:b/>
                <w:sz w:val="21"/>
              </w:rPr>
              <w:t>预期结果</w:t>
            </w:r>
          </w:p>
        </w:tc>
        <w:tc>
          <w:tcPr>
            <w:tcW w:w="1758" w:type="dxa"/>
          </w:tcPr>
          <w:p w14:paraId="77980E3E">
            <w:pPr>
              <w:jc w:val="center"/>
            </w:pPr>
            <w:r>
              <w:rPr>
                <w:rFonts w:ascii="Times New Roman" w:hAnsi="Times New Roman" w:eastAsia="宋体"/>
                <w:b/>
                <w:sz w:val="21"/>
              </w:rPr>
              <w:t>实际结果</w:t>
            </w:r>
          </w:p>
        </w:tc>
        <w:tc>
          <w:tcPr>
            <w:tcW w:w="1758" w:type="dxa"/>
          </w:tcPr>
          <w:p w14:paraId="5A1472AB">
            <w:pPr>
              <w:jc w:val="center"/>
            </w:pPr>
            <w:r>
              <w:rPr>
                <w:rFonts w:ascii="Times New Roman" w:hAnsi="Times New Roman" w:eastAsia="宋体"/>
                <w:b/>
                <w:sz w:val="21"/>
              </w:rPr>
              <w:t>结论说明</w:t>
            </w:r>
          </w:p>
        </w:tc>
      </w:tr>
      <w:tr w14:paraId="3E34E1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6324873">
            <w:pPr>
              <w:jc w:val="center"/>
            </w:pPr>
            <w:r>
              <w:rPr>
                <w:rFonts w:ascii="Times New Roman" w:hAnsi="Times New Roman" w:eastAsia="宋体"/>
                <w:b w:val="0"/>
                <w:sz w:val="21"/>
              </w:rPr>
              <w:t>管理员登录</w:t>
            </w:r>
          </w:p>
        </w:tc>
        <w:tc>
          <w:tcPr>
            <w:tcW w:w="1758" w:type="dxa"/>
          </w:tcPr>
          <w:p w14:paraId="369365FD">
            <w:pPr>
              <w:jc w:val="both"/>
            </w:pPr>
            <w:r>
              <w:rPr>
                <w:rFonts w:ascii="Times New Roman" w:hAnsi="Times New Roman" w:eastAsia="宋体"/>
                <w:b w:val="0"/>
                <w:sz w:val="21"/>
              </w:rPr>
              <w:t>输入用户名admin密码admin选择管理员身份</w:t>
            </w:r>
          </w:p>
        </w:tc>
        <w:tc>
          <w:tcPr>
            <w:tcW w:w="1758" w:type="dxa"/>
          </w:tcPr>
          <w:p w14:paraId="6AB4CD07">
            <w:pPr>
              <w:jc w:val="both"/>
            </w:pPr>
            <w:r>
              <w:rPr>
                <w:rFonts w:ascii="Times New Roman" w:hAnsi="Times New Roman" w:eastAsia="宋体"/>
                <w:b w:val="0"/>
                <w:sz w:val="21"/>
              </w:rPr>
              <w:t>进入系统主界面，全部按钮可用</w:t>
            </w:r>
          </w:p>
        </w:tc>
        <w:tc>
          <w:tcPr>
            <w:tcW w:w="1758" w:type="dxa"/>
          </w:tcPr>
          <w:p w14:paraId="65901606">
            <w:pPr>
              <w:jc w:val="both"/>
            </w:pPr>
            <w:r>
              <w:rPr>
                <w:rFonts w:ascii="Times New Roman" w:hAnsi="Times New Roman" w:eastAsia="宋体"/>
                <w:b w:val="0"/>
                <w:sz w:val="21"/>
              </w:rPr>
              <w:t>进入系统主界面，全部按钮可用</w:t>
            </w:r>
          </w:p>
        </w:tc>
        <w:tc>
          <w:tcPr>
            <w:tcW w:w="1758" w:type="dxa"/>
          </w:tcPr>
          <w:p w14:paraId="0B80A6DA">
            <w:pPr>
              <w:jc w:val="both"/>
            </w:pPr>
            <w:r>
              <w:rPr>
                <w:rFonts w:ascii="Times New Roman" w:hAnsi="Times New Roman" w:eastAsia="宋体"/>
                <w:b w:val="0"/>
                <w:sz w:val="21"/>
              </w:rPr>
              <w:t>测试成功通过</w:t>
            </w:r>
          </w:p>
        </w:tc>
      </w:tr>
      <w:tr w14:paraId="18A14A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0D3C48A">
            <w:pPr>
              <w:jc w:val="center"/>
            </w:pPr>
            <w:r>
              <w:rPr>
                <w:rFonts w:ascii="Times New Roman" w:hAnsi="Times New Roman" w:eastAsia="宋体"/>
                <w:b w:val="0"/>
                <w:sz w:val="21"/>
              </w:rPr>
              <w:t>普通用户登录</w:t>
            </w:r>
          </w:p>
        </w:tc>
        <w:tc>
          <w:tcPr>
            <w:tcW w:w="1758" w:type="dxa"/>
          </w:tcPr>
          <w:p w14:paraId="768E146F">
            <w:pPr>
              <w:jc w:val="both"/>
            </w:pPr>
            <w:r>
              <w:rPr>
                <w:rFonts w:ascii="Times New Roman" w:hAnsi="Times New Roman" w:eastAsia="宋体"/>
                <w:b w:val="0"/>
                <w:sz w:val="21"/>
              </w:rPr>
              <w:t>输入用户名user01密码user01选择普通用户身份</w:t>
            </w:r>
          </w:p>
        </w:tc>
        <w:tc>
          <w:tcPr>
            <w:tcW w:w="1758" w:type="dxa"/>
          </w:tcPr>
          <w:p w14:paraId="18761CDF">
            <w:pPr>
              <w:jc w:val="both"/>
            </w:pPr>
            <w:r>
              <w:rPr>
                <w:rFonts w:ascii="Times New Roman" w:hAnsi="Times New Roman" w:eastAsia="宋体"/>
                <w:b w:val="0"/>
                <w:sz w:val="21"/>
              </w:rPr>
              <w:t>进入主界面，管理按钮禁用变灰</w:t>
            </w:r>
          </w:p>
        </w:tc>
        <w:tc>
          <w:tcPr>
            <w:tcW w:w="1758" w:type="dxa"/>
          </w:tcPr>
          <w:p w14:paraId="48838635">
            <w:pPr>
              <w:jc w:val="both"/>
            </w:pPr>
            <w:r>
              <w:rPr>
                <w:rFonts w:ascii="Times New Roman" w:hAnsi="Times New Roman" w:eastAsia="宋体"/>
                <w:b w:val="0"/>
                <w:sz w:val="21"/>
              </w:rPr>
              <w:t>进入主界面，管理按钮禁用变灰</w:t>
            </w:r>
          </w:p>
        </w:tc>
        <w:tc>
          <w:tcPr>
            <w:tcW w:w="1758" w:type="dxa"/>
          </w:tcPr>
          <w:p w14:paraId="2509A571">
            <w:pPr>
              <w:jc w:val="both"/>
            </w:pPr>
            <w:r>
              <w:rPr>
                <w:rFonts w:ascii="Times New Roman" w:hAnsi="Times New Roman" w:eastAsia="宋体"/>
                <w:b w:val="0"/>
                <w:sz w:val="21"/>
              </w:rPr>
              <w:t>测试成功通过</w:t>
            </w:r>
          </w:p>
        </w:tc>
      </w:tr>
      <w:tr w14:paraId="0B1EEA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E5A00CA">
            <w:pPr>
              <w:jc w:val="center"/>
            </w:pPr>
            <w:r>
              <w:rPr>
                <w:rFonts w:ascii="Times New Roman" w:hAnsi="Times New Roman" w:eastAsia="宋体"/>
                <w:b w:val="0"/>
                <w:sz w:val="21"/>
              </w:rPr>
              <w:t>错误密码登录</w:t>
            </w:r>
          </w:p>
        </w:tc>
        <w:tc>
          <w:tcPr>
            <w:tcW w:w="1758" w:type="dxa"/>
          </w:tcPr>
          <w:p w14:paraId="27AB7A08">
            <w:pPr>
              <w:jc w:val="both"/>
            </w:pPr>
            <w:r>
              <w:rPr>
                <w:rFonts w:ascii="Times New Roman" w:hAnsi="Times New Roman" w:eastAsia="宋体"/>
                <w:b w:val="0"/>
                <w:sz w:val="21"/>
              </w:rPr>
              <w:t>输入正确用户名错误密码</w:t>
            </w:r>
          </w:p>
        </w:tc>
        <w:tc>
          <w:tcPr>
            <w:tcW w:w="1758" w:type="dxa"/>
          </w:tcPr>
          <w:p w14:paraId="3AE859CF">
            <w:pPr>
              <w:jc w:val="both"/>
            </w:pPr>
            <w:r>
              <w:rPr>
                <w:rFonts w:ascii="Times New Roman" w:hAnsi="Times New Roman" w:eastAsia="宋体"/>
                <w:b w:val="0"/>
                <w:sz w:val="21"/>
              </w:rPr>
              <w:t>提示密码错误，清空密码框</w:t>
            </w:r>
          </w:p>
        </w:tc>
        <w:tc>
          <w:tcPr>
            <w:tcW w:w="1758" w:type="dxa"/>
          </w:tcPr>
          <w:p w14:paraId="550EECE8">
            <w:pPr>
              <w:jc w:val="both"/>
            </w:pPr>
            <w:r>
              <w:rPr>
                <w:rFonts w:ascii="Times New Roman" w:hAnsi="Times New Roman" w:eastAsia="宋体"/>
                <w:b w:val="0"/>
                <w:sz w:val="21"/>
              </w:rPr>
              <w:t>提示密码错误，清空密码框</w:t>
            </w:r>
          </w:p>
        </w:tc>
        <w:tc>
          <w:tcPr>
            <w:tcW w:w="1758" w:type="dxa"/>
          </w:tcPr>
          <w:p w14:paraId="00C1B7A6">
            <w:pPr>
              <w:jc w:val="both"/>
            </w:pPr>
            <w:r>
              <w:rPr>
                <w:rFonts w:ascii="Times New Roman" w:hAnsi="Times New Roman" w:eastAsia="宋体"/>
                <w:b w:val="0"/>
                <w:sz w:val="21"/>
              </w:rPr>
              <w:t>测试成功通过</w:t>
            </w:r>
          </w:p>
        </w:tc>
      </w:tr>
      <w:tr w14:paraId="68CF32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DD44165">
            <w:pPr>
              <w:jc w:val="center"/>
            </w:pPr>
            <w:r>
              <w:rPr>
                <w:rFonts w:ascii="Times New Roman" w:hAnsi="Times New Roman" w:eastAsia="宋体"/>
                <w:b w:val="0"/>
                <w:sz w:val="21"/>
              </w:rPr>
              <w:t>身份不匹配</w:t>
            </w:r>
          </w:p>
        </w:tc>
        <w:tc>
          <w:tcPr>
            <w:tcW w:w="1758" w:type="dxa"/>
          </w:tcPr>
          <w:p w14:paraId="39FD9AD1">
            <w:pPr>
              <w:jc w:val="both"/>
            </w:pPr>
            <w:r>
              <w:rPr>
                <w:rFonts w:ascii="Times New Roman" w:hAnsi="Times New Roman" w:eastAsia="宋体"/>
                <w:b w:val="0"/>
                <w:sz w:val="21"/>
              </w:rPr>
              <w:t>管理员账号选择普通用户身份登录</w:t>
            </w:r>
          </w:p>
        </w:tc>
        <w:tc>
          <w:tcPr>
            <w:tcW w:w="1758" w:type="dxa"/>
          </w:tcPr>
          <w:p w14:paraId="7C84E9C3">
            <w:pPr>
              <w:jc w:val="both"/>
            </w:pPr>
            <w:r>
              <w:rPr>
                <w:rFonts w:ascii="Times New Roman" w:hAnsi="Times New Roman" w:eastAsia="宋体"/>
                <w:b w:val="0"/>
                <w:sz w:val="21"/>
              </w:rPr>
              <w:t>提示身份信息不符</w:t>
            </w:r>
          </w:p>
        </w:tc>
        <w:tc>
          <w:tcPr>
            <w:tcW w:w="1758" w:type="dxa"/>
          </w:tcPr>
          <w:p w14:paraId="464E1E7C">
            <w:pPr>
              <w:jc w:val="both"/>
            </w:pPr>
            <w:r>
              <w:rPr>
                <w:rFonts w:ascii="Times New Roman" w:hAnsi="Times New Roman" w:eastAsia="宋体"/>
                <w:b w:val="0"/>
                <w:sz w:val="21"/>
              </w:rPr>
              <w:t>提示身份信息不符</w:t>
            </w:r>
          </w:p>
        </w:tc>
        <w:tc>
          <w:tcPr>
            <w:tcW w:w="1758" w:type="dxa"/>
          </w:tcPr>
          <w:p w14:paraId="398B0C54">
            <w:pPr>
              <w:jc w:val="both"/>
            </w:pPr>
            <w:r>
              <w:rPr>
                <w:rFonts w:ascii="Times New Roman" w:hAnsi="Times New Roman" w:eastAsia="宋体"/>
                <w:b w:val="0"/>
                <w:sz w:val="21"/>
              </w:rPr>
              <w:t>测试成功通过</w:t>
            </w:r>
          </w:p>
        </w:tc>
      </w:tr>
      <w:tr w14:paraId="2ED2F3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B8A73C4">
            <w:pPr>
              <w:jc w:val="center"/>
            </w:pPr>
            <w:r>
              <w:rPr>
                <w:rFonts w:ascii="Times New Roman" w:hAnsi="Times New Roman" w:eastAsia="宋体"/>
                <w:b w:val="0"/>
                <w:sz w:val="21"/>
              </w:rPr>
              <w:t>添加商品</w:t>
            </w:r>
          </w:p>
        </w:tc>
        <w:tc>
          <w:tcPr>
            <w:tcW w:w="1758" w:type="dxa"/>
          </w:tcPr>
          <w:p w14:paraId="56783B35">
            <w:pPr>
              <w:jc w:val="both"/>
            </w:pPr>
            <w:r>
              <w:rPr>
                <w:rFonts w:ascii="Times New Roman" w:hAnsi="Times New Roman" w:eastAsia="宋体"/>
                <w:b w:val="0"/>
                <w:sz w:val="21"/>
              </w:rPr>
              <w:t>输入商品信息点击添加</w:t>
            </w:r>
          </w:p>
        </w:tc>
        <w:tc>
          <w:tcPr>
            <w:tcW w:w="1758" w:type="dxa"/>
          </w:tcPr>
          <w:p w14:paraId="23B3FC97">
            <w:pPr>
              <w:jc w:val="both"/>
            </w:pPr>
            <w:r>
              <w:rPr>
                <w:rFonts w:ascii="Times New Roman" w:hAnsi="Times New Roman" w:eastAsia="宋体"/>
                <w:b w:val="0"/>
                <w:sz w:val="21"/>
              </w:rPr>
              <w:t>提示添加成功，列表新增记录</w:t>
            </w:r>
          </w:p>
        </w:tc>
        <w:tc>
          <w:tcPr>
            <w:tcW w:w="1758" w:type="dxa"/>
          </w:tcPr>
          <w:p w14:paraId="5BC52C52">
            <w:pPr>
              <w:jc w:val="both"/>
            </w:pPr>
            <w:r>
              <w:rPr>
                <w:rFonts w:ascii="Times New Roman" w:hAnsi="Times New Roman" w:eastAsia="宋体"/>
                <w:b w:val="0"/>
                <w:sz w:val="21"/>
              </w:rPr>
              <w:t>提示添加成功，列表新增记录</w:t>
            </w:r>
          </w:p>
        </w:tc>
        <w:tc>
          <w:tcPr>
            <w:tcW w:w="1758" w:type="dxa"/>
          </w:tcPr>
          <w:p w14:paraId="788C4643">
            <w:pPr>
              <w:jc w:val="both"/>
            </w:pPr>
            <w:r>
              <w:rPr>
                <w:rFonts w:ascii="Times New Roman" w:hAnsi="Times New Roman" w:eastAsia="宋体"/>
                <w:b w:val="0"/>
                <w:sz w:val="21"/>
              </w:rPr>
              <w:t>测试成功通过</w:t>
            </w:r>
          </w:p>
        </w:tc>
      </w:tr>
      <w:tr w14:paraId="40B64F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C003F9D">
            <w:pPr>
              <w:jc w:val="center"/>
            </w:pPr>
            <w:r>
              <w:rPr>
                <w:rFonts w:ascii="Times New Roman" w:hAnsi="Times New Roman" w:eastAsia="宋体"/>
                <w:b w:val="0"/>
                <w:sz w:val="21"/>
              </w:rPr>
              <w:t>重复编号添加</w:t>
            </w:r>
          </w:p>
        </w:tc>
        <w:tc>
          <w:tcPr>
            <w:tcW w:w="1758" w:type="dxa"/>
          </w:tcPr>
          <w:p w14:paraId="009A04C9">
            <w:pPr>
              <w:jc w:val="both"/>
            </w:pPr>
            <w:r>
              <w:rPr>
                <w:rFonts w:ascii="Times New Roman" w:hAnsi="Times New Roman" w:eastAsia="宋体"/>
                <w:b w:val="0"/>
                <w:sz w:val="21"/>
              </w:rPr>
              <w:t>输入已存在的商品编号</w:t>
            </w:r>
          </w:p>
        </w:tc>
        <w:tc>
          <w:tcPr>
            <w:tcW w:w="1758" w:type="dxa"/>
          </w:tcPr>
          <w:p w14:paraId="413EDE78">
            <w:pPr>
              <w:jc w:val="both"/>
            </w:pPr>
            <w:r>
              <w:rPr>
                <w:rFonts w:ascii="Times New Roman" w:hAnsi="Times New Roman" w:eastAsia="宋体"/>
                <w:b w:val="0"/>
                <w:sz w:val="21"/>
              </w:rPr>
              <w:t>提示编号已存在</w:t>
            </w:r>
          </w:p>
        </w:tc>
        <w:tc>
          <w:tcPr>
            <w:tcW w:w="1758" w:type="dxa"/>
          </w:tcPr>
          <w:p w14:paraId="3EE2C155">
            <w:pPr>
              <w:jc w:val="both"/>
            </w:pPr>
            <w:r>
              <w:rPr>
                <w:rFonts w:ascii="Times New Roman" w:hAnsi="Times New Roman" w:eastAsia="宋体"/>
                <w:b w:val="0"/>
                <w:sz w:val="21"/>
              </w:rPr>
              <w:t>提示编号已存在</w:t>
            </w:r>
          </w:p>
        </w:tc>
        <w:tc>
          <w:tcPr>
            <w:tcW w:w="1758" w:type="dxa"/>
          </w:tcPr>
          <w:p w14:paraId="56FA8767">
            <w:pPr>
              <w:jc w:val="both"/>
            </w:pPr>
            <w:r>
              <w:rPr>
                <w:rFonts w:ascii="Times New Roman" w:hAnsi="Times New Roman" w:eastAsia="宋体"/>
                <w:b w:val="0"/>
                <w:sz w:val="21"/>
              </w:rPr>
              <w:t>测试成功通过</w:t>
            </w:r>
          </w:p>
        </w:tc>
      </w:tr>
      <w:tr w14:paraId="3CC13D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38F6D43">
            <w:pPr>
              <w:jc w:val="center"/>
            </w:pPr>
            <w:r>
              <w:rPr>
                <w:rFonts w:ascii="Times New Roman" w:hAnsi="Times New Roman" w:eastAsia="宋体"/>
                <w:b w:val="0"/>
                <w:sz w:val="21"/>
              </w:rPr>
              <w:t>订单管理</w:t>
            </w:r>
          </w:p>
        </w:tc>
        <w:tc>
          <w:tcPr>
            <w:tcW w:w="1758" w:type="dxa"/>
          </w:tcPr>
          <w:p w14:paraId="57104AE1">
            <w:pPr>
              <w:jc w:val="both"/>
            </w:pPr>
            <w:r>
              <w:rPr>
                <w:rFonts w:ascii="Times New Roman" w:hAnsi="Times New Roman" w:eastAsia="宋体"/>
                <w:b w:val="0"/>
                <w:sz w:val="21"/>
              </w:rPr>
              <w:t>选择商品加入购物车并提交订单</w:t>
            </w:r>
          </w:p>
        </w:tc>
        <w:tc>
          <w:tcPr>
            <w:tcW w:w="1758" w:type="dxa"/>
          </w:tcPr>
          <w:p w14:paraId="782D1881">
            <w:pPr>
              <w:jc w:val="both"/>
            </w:pPr>
            <w:r>
              <w:rPr>
                <w:rFonts w:ascii="Times New Roman" w:hAnsi="Times New Roman" w:eastAsia="宋体"/>
                <w:b w:val="0"/>
                <w:sz w:val="21"/>
              </w:rPr>
              <w:t>提示订单创建成功，库存扣减正确</w:t>
            </w:r>
          </w:p>
        </w:tc>
        <w:tc>
          <w:tcPr>
            <w:tcW w:w="1758" w:type="dxa"/>
          </w:tcPr>
          <w:p w14:paraId="0BFFAB28">
            <w:pPr>
              <w:jc w:val="both"/>
            </w:pPr>
            <w:r>
              <w:rPr>
                <w:rFonts w:ascii="Times New Roman" w:hAnsi="Times New Roman" w:eastAsia="宋体"/>
                <w:b w:val="0"/>
                <w:sz w:val="21"/>
              </w:rPr>
              <w:t>提示订单创建成功，库存扣减正确</w:t>
            </w:r>
          </w:p>
        </w:tc>
        <w:tc>
          <w:tcPr>
            <w:tcW w:w="1758" w:type="dxa"/>
          </w:tcPr>
          <w:p w14:paraId="5ED49D53">
            <w:pPr>
              <w:jc w:val="both"/>
            </w:pPr>
            <w:r>
              <w:rPr>
                <w:rFonts w:ascii="Times New Roman" w:hAnsi="Times New Roman" w:eastAsia="宋体"/>
                <w:b w:val="0"/>
                <w:sz w:val="21"/>
              </w:rPr>
              <w:t>测试成功通过</w:t>
            </w:r>
          </w:p>
        </w:tc>
      </w:tr>
      <w:tr w14:paraId="467716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C29008F">
            <w:pPr>
              <w:jc w:val="center"/>
            </w:pPr>
            <w:r>
              <w:rPr>
                <w:rFonts w:ascii="Times New Roman" w:hAnsi="Times New Roman" w:eastAsia="宋体"/>
                <w:b w:val="0"/>
                <w:sz w:val="21"/>
              </w:rPr>
              <w:t>库存不足下单</w:t>
            </w:r>
          </w:p>
        </w:tc>
        <w:tc>
          <w:tcPr>
            <w:tcW w:w="1758" w:type="dxa"/>
          </w:tcPr>
          <w:p w14:paraId="02277DBD">
            <w:pPr>
              <w:jc w:val="both"/>
            </w:pPr>
            <w:r>
              <w:rPr>
                <w:rFonts w:ascii="Times New Roman" w:hAnsi="Times New Roman" w:eastAsia="宋体"/>
                <w:b w:val="0"/>
                <w:sz w:val="21"/>
              </w:rPr>
              <w:t>购买数量超过当前库存</w:t>
            </w:r>
          </w:p>
        </w:tc>
        <w:tc>
          <w:tcPr>
            <w:tcW w:w="1758" w:type="dxa"/>
          </w:tcPr>
          <w:p w14:paraId="69054A93">
            <w:pPr>
              <w:jc w:val="both"/>
            </w:pPr>
            <w:r>
              <w:rPr>
                <w:rFonts w:ascii="Times New Roman" w:hAnsi="Times New Roman" w:eastAsia="宋体"/>
                <w:b w:val="0"/>
                <w:sz w:val="21"/>
              </w:rPr>
              <w:t>提示库存不足，阻止下单</w:t>
            </w:r>
          </w:p>
        </w:tc>
        <w:tc>
          <w:tcPr>
            <w:tcW w:w="1758" w:type="dxa"/>
          </w:tcPr>
          <w:p w14:paraId="408566E0">
            <w:pPr>
              <w:jc w:val="both"/>
            </w:pPr>
            <w:r>
              <w:rPr>
                <w:rFonts w:ascii="Times New Roman" w:hAnsi="Times New Roman" w:eastAsia="宋体"/>
                <w:b w:val="0"/>
                <w:sz w:val="21"/>
              </w:rPr>
              <w:t>提示库存不足，阻止下单</w:t>
            </w:r>
          </w:p>
        </w:tc>
        <w:tc>
          <w:tcPr>
            <w:tcW w:w="1758" w:type="dxa"/>
          </w:tcPr>
          <w:p w14:paraId="77E3FCEE">
            <w:pPr>
              <w:jc w:val="both"/>
            </w:pPr>
            <w:r>
              <w:rPr>
                <w:rFonts w:ascii="Times New Roman" w:hAnsi="Times New Roman" w:eastAsia="宋体"/>
                <w:b w:val="0"/>
                <w:sz w:val="21"/>
              </w:rPr>
              <w:t>测试成功通过</w:t>
            </w:r>
          </w:p>
        </w:tc>
      </w:tr>
    </w:tbl>
    <w:p w14:paraId="6B78529A">
      <w:pPr>
        <w:spacing w:line="288" w:lineRule="auto"/>
      </w:pPr>
    </w:p>
    <w:p w14:paraId="0820AC2A">
      <w:pPr>
        <w:spacing w:line="288" w:lineRule="auto"/>
      </w:pPr>
    </w:p>
    <w:p w14:paraId="1A15C1F6">
      <w:pPr>
        <w:spacing w:line="288" w:lineRule="auto"/>
        <w:jc w:val="right"/>
      </w:pPr>
      <w:r>
        <w:rPr>
          <w:rFonts w:ascii="Times New Roman" w:hAnsi="Times New Roman" w:eastAsia="宋体"/>
          <w:b w:val="0"/>
          <w:sz w:val="24"/>
        </w:rPr>
        <w:t>续表4-1</w:t>
      </w:r>
    </w:p>
    <w:p w14:paraId="4EE0306B">
      <w:pPr>
        <w:spacing w:line="288" w:lineRule="auto"/>
      </w:pPr>
    </w:p>
    <w:tbl>
      <w:tblPr>
        <w:tblStyle w:val="35"/>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5229E1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4F10BC8">
            <w:pPr>
              <w:jc w:val="center"/>
            </w:pPr>
            <w:r>
              <w:rPr>
                <w:rFonts w:ascii="Times New Roman" w:hAnsi="Times New Roman" w:eastAsia="宋体"/>
                <w:b w:val="0"/>
                <w:sz w:val="21"/>
              </w:rPr>
              <w:t>库存为零下单</w:t>
            </w:r>
          </w:p>
        </w:tc>
        <w:tc>
          <w:tcPr>
            <w:tcW w:w="1758" w:type="dxa"/>
          </w:tcPr>
          <w:p w14:paraId="45594425">
            <w:pPr>
              <w:jc w:val="both"/>
            </w:pPr>
            <w:r>
              <w:rPr>
                <w:rFonts w:ascii="Times New Roman" w:hAnsi="Times New Roman" w:eastAsia="宋体"/>
                <w:b w:val="0"/>
                <w:sz w:val="21"/>
              </w:rPr>
              <w:t>购买库存为0的商品</w:t>
            </w:r>
          </w:p>
        </w:tc>
        <w:tc>
          <w:tcPr>
            <w:tcW w:w="1758" w:type="dxa"/>
          </w:tcPr>
          <w:p w14:paraId="7BEF6B3F">
            <w:pPr>
              <w:jc w:val="both"/>
            </w:pPr>
            <w:r>
              <w:rPr>
                <w:rFonts w:ascii="Times New Roman" w:hAnsi="Times New Roman" w:eastAsia="宋体"/>
                <w:b w:val="0"/>
                <w:sz w:val="21"/>
              </w:rPr>
              <w:t>提示已售罄，无法下单</w:t>
            </w:r>
          </w:p>
        </w:tc>
        <w:tc>
          <w:tcPr>
            <w:tcW w:w="1758" w:type="dxa"/>
          </w:tcPr>
          <w:p w14:paraId="26F1281F">
            <w:pPr>
              <w:jc w:val="both"/>
            </w:pPr>
            <w:r>
              <w:rPr>
                <w:rFonts w:ascii="Times New Roman" w:hAnsi="Times New Roman" w:eastAsia="宋体"/>
                <w:b w:val="0"/>
                <w:sz w:val="21"/>
              </w:rPr>
              <w:t>提示已售罄，无法下单</w:t>
            </w:r>
          </w:p>
        </w:tc>
        <w:tc>
          <w:tcPr>
            <w:tcW w:w="1758" w:type="dxa"/>
          </w:tcPr>
          <w:p w14:paraId="683D8412">
            <w:pPr>
              <w:jc w:val="both"/>
            </w:pPr>
            <w:r>
              <w:rPr>
                <w:rFonts w:ascii="Times New Roman" w:hAnsi="Times New Roman" w:eastAsia="宋体"/>
                <w:b w:val="0"/>
                <w:sz w:val="21"/>
              </w:rPr>
              <w:t>测试成功通过</w:t>
            </w:r>
          </w:p>
        </w:tc>
      </w:tr>
      <w:tr w14:paraId="4A2AE7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1564EEF">
            <w:pPr>
              <w:jc w:val="center"/>
            </w:pPr>
            <w:r>
              <w:rPr>
                <w:rFonts w:ascii="Times New Roman" w:hAnsi="Times New Roman" w:eastAsia="宋体"/>
                <w:b w:val="0"/>
                <w:sz w:val="21"/>
              </w:rPr>
              <w:t>订单查询</w:t>
            </w:r>
          </w:p>
        </w:tc>
        <w:tc>
          <w:tcPr>
            <w:tcW w:w="1758" w:type="dxa"/>
          </w:tcPr>
          <w:p w14:paraId="3FE1E082">
            <w:pPr>
              <w:jc w:val="both"/>
            </w:pPr>
            <w:r>
              <w:rPr>
                <w:rFonts w:ascii="Times New Roman" w:hAnsi="Times New Roman" w:eastAsia="宋体"/>
                <w:b w:val="0"/>
                <w:sz w:val="21"/>
              </w:rPr>
              <w:t>按收货人和支付状态查询</w:t>
            </w:r>
          </w:p>
        </w:tc>
        <w:tc>
          <w:tcPr>
            <w:tcW w:w="1758" w:type="dxa"/>
          </w:tcPr>
          <w:p w14:paraId="3E401AA5">
            <w:pPr>
              <w:jc w:val="both"/>
            </w:pPr>
            <w:r>
              <w:rPr>
                <w:rFonts w:ascii="Times New Roman" w:hAnsi="Times New Roman" w:eastAsia="宋体"/>
                <w:b w:val="0"/>
                <w:sz w:val="21"/>
              </w:rPr>
              <w:t>列表正确过滤显示订单及明细</w:t>
            </w:r>
          </w:p>
        </w:tc>
        <w:tc>
          <w:tcPr>
            <w:tcW w:w="1758" w:type="dxa"/>
          </w:tcPr>
          <w:p w14:paraId="262432E8">
            <w:pPr>
              <w:jc w:val="both"/>
            </w:pPr>
            <w:r>
              <w:rPr>
                <w:rFonts w:ascii="Times New Roman" w:hAnsi="Times New Roman" w:eastAsia="宋体"/>
                <w:b w:val="0"/>
                <w:sz w:val="21"/>
              </w:rPr>
              <w:t>列表正确过滤显示订单及明细</w:t>
            </w:r>
          </w:p>
        </w:tc>
        <w:tc>
          <w:tcPr>
            <w:tcW w:w="1758" w:type="dxa"/>
          </w:tcPr>
          <w:p w14:paraId="4126CD50">
            <w:pPr>
              <w:jc w:val="both"/>
            </w:pPr>
            <w:r>
              <w:rPr>
                <w:rFonts w:ascii="Times New Roman" w:hAnsi="Times New Roman" w:eastAsia="宋体"/>
                <w:b w:val="0"/>
                <w:sz w:val="21"/>
              </w:rPr>
              <w:t>测试成功通过</w:t>
            </w:r>
          </w:p>
        </w:tc>
      </w:tr>
      <w:tr w14:paraId="108189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6F16985">
            <w:pPr>
              <w:jc w:val="center"/>
            </w:pPr>
            <w:r>
              <w:rPr>
                <w:rFonts w:ascii="Times New Roman" w:hAnsi="Times New Roman" w:eastAsia="宋体"/>
                <w:b w:val="0"/>
                <w:sz w:val="21"/>
              </w:rPr>
              <w:t>删除有记录商品</w:t>
            </w:r>
          </w:p>
        </w:tc>
        <w:tc>
          <w:tcPr>
            <w:tcW w:w="1758" w:type="dxa"/>
          </w:tcPr>
          <w:p w14:paraId="2B84F514">
            <w:pPr>
              <w:jc w:val="both"/>
            </w:pPr>
            <w:r>
              <w:rPr>
                <w:rFonts w:ascii="Times New Roman" w:hAnsi="Times New Roman" w:eastAsia="宋体"/>
                <w:b w:val="0"/>
                <w:sz w:val="21"/>
              </w:rPr>
              <w:t>删除存在订单明细的商品</w:t>
            </w:r>
          </w:p>
        </w:tc>
        <w:tc>
          <w:tcPr>
            <w:tcW w:w="1758" w:type="dxa"/>
          </w:tcPr>
          <w:p w14:paraId="4D22EC39">
            <w:pPr>
              <w:jc w:val="both"/>
            </w:pPr>
            <w:r>
              <w:rPr>
                <w:rFonts w:ascii="Times New Roman" w:hAnsi="Times New Roman" w:eastAsia="宋体"/>
                <w:b w:val="0"/>
                <w:sz w:val="21"/>
              </w:rPr>
              <w:t>提示存在订单明细记录无法删除</w:t>
            </w:r>
          </w:p>
        </w:tc>
        <w:tc>
          <w:tcPr>
            <w:tcW w:w="1758" w:type="dxa"/>
          </w:tcPr>
          <w:p w14:paraId="23469535">
            <w:pPr>
              <w:jc w:val="both"/>
            </w:pPr>
            <w:r>
              <w:rPr>
                <w:rFonts w:ascii="Times New Roman" w:hAnsi="Times New Roman" w:eastAsia="宋体"/>
                <w:b w:val="0"/>
                <w:sz w:val="21"/>
              </w:rPr>
              <w:t>提示存在订单明细记录无法删除</w:t>
            </w:r>
          </w:p>
        </w:tc>
        <w:tc>
          <w:tcPr>
            <w:tcW w:w="1758" w:type="dxa"/>
          </w:tcPr>
          <w:p w14:paraId="5B68DE7E">
            <w:pPr>
              <w:jc w:val="both"/>
            </w:pPr>
            <w:r>
              <w:rPr>
                <w:rFonts w:ascii="Times New Roman" w:hAnsi="Times New Roman" w:eastAsia="宋体"/>
                <w:b w:val="0"/>
                <w:sz w:val="21"/>
              </w:rPr>
              <w:t>测试成功通过</w:t>
            </w:r>
          </w:p>
        </w:tc>
      </w:tr>
    </w:tbl>
    <w:p w14:paraId="33D8C7DF">
      <w:pPr>
        <w:spacing w:line="288" w:lineRule="auto"/>
      </w:pPr>
    </w:p>
    <w:p w14:paraId="78D6ED0C">
      <w:pPr>
        <w:spacing w:line="288" w:lineRule="auto"/>
      </w:pPr>
    </w:p>
    <w:p w14:paraId="200D5C61">
      <w:pPr>
        <w:pStyle w:val="3"/>
      </w:pPr>
      <w:bookmarkStart w:id="32" w:name="_Toc22320"/>
      <w:r>
        <w:t>结 论</w:t>
      </w:r>
      <w:bookmarkEnd w:id="32"/>
    </w:p>
    <w:p w14:paraId="7B74CA62">
      <w:pPr>
        <w:spacing w:line="288" w:lineRule="auto"/>
        <w:ind w:firstLine="482"/>
      </w:pPr>
      <w:r>
        <w:rPr>
          <w:rFonts w:ascii="Times New Roman" w:hAnsi="Times New Roman" w:eastAsia="宋体"/>
          <w:b w:val="0"/>
          <w:sz w:val="24"/>
        </w:rPr>
        <w:t>校园易购信息管理系统是基于C/S结构、C#语言、.NET 8运行时、Visual Studio 2022开发环境以及SQL Server数据库管理系统进行构建开发的。系统采用三层架构（Model-DAL-BLL-Forms）组织代码，实现了校园商品日常业务的全流程数字化管理。具体实现的功能如下：</w:t>
      </w:r>
    </w:p>
    <w:p w14:paraId="293193D6">
      <w:pPr>
        <w:spacing w:line="288" w:lineRule="auto"/>
        <w:ind w:firstLine="482"/>
      </w:pPr>
      <w:r>
        <w:rPr>
          <w:rFonts w:ascii="Times New Roman" w:hAnsi="Times New Roman" w:eastAsia="宋体"/>
          <w:b w:val="0"/>
          <w:sz w:val="24"/>
        </w:rPr>
        <w:t>1．用户登录与身份验证，采用SHA-256哈希存储密码，支持管理员和普通用户两种角色权限，登录时三要素（用户名、密码、身份）全部匹配方可进入系统；</w:t>
      </w:r>
    </w:p>
    <w:p w14:paraId="22BE4F7F">
      <w:pPr>
        <w:spacing w:line="288" w:lineRule="auto"/>
        <w:ind w:firstLine="482"/>
      </w:pPr>
      <w:r>
        <w:rPr>
          <w:rFonts w:ascii="Times New Roman" w:hAnsi="Times New Roman" w:eastAsia="宋体"/>
          <w:b w:val="0"/>
          <w:sz w:val="24"/>
        </w:rPr>
        <w:t>2．商品类别管理，实现类别的增删改查，删除前检查关联商品防止数据孤立；</w:t>
      </w:r>
    </w:p>
    <w:p w14:paraId="4F1E3B71">
      <w:pPr>
        <w:spacing w:line="288" w:lineRule="auto"/>
        <w:ind w:firstLine="482"/>
      </w:pPr>
      <w:r>
        <w:rPr>
          <w:rFonts w:ascii="Times New Roman" w:hAnsi="Times New Roman" w:eastAsia="宋体"/>
          <w:b w:val="0"/>
          <w:sz w:val="24"/>
        </w:rPr>
        <w:t>3．商品信息管理，实现商品的增删改查和多条件组合检索，支持按商品名称、类别、供货商组合检索；</w:t>
      </w:r>
    </w:p>
    <w:p w14:paraId="1BA96D69">
      <w:pPr>
        <w:spacing w:line="288" w:lineRule="auto"/>
        <w:ind w:firstLine="482"/>
      </w:pPr>
      <w:r>
        <w:rPr>
          <w:rFonts w:ascii="Times New Roman" w:hAnsi="Times New Roman" w:eastAsia="宋体"/>
          <w:b w:val="0"/>
          <w:sz w:val="24"/>
        </w:rPr>
        <w:t>4．供货商信息管理，实现供货商的增删改查，联系电话格式验证，删除前检查关联商品；</w:t>
      </w:r>
    </w:p>
    <w:p w14:paraId="593139E6">
      <w:pPr>
        <w:spacing w:line="288" w:lineRule="auto"/>
        <w:ind w:firstLine="482"/>
      </w:pPr>
      <w:r>
        <w:rPr>
          <w:rFonts w:ascii="Times New Roman" w:hAnsi="Times New Roman" w:eastAsia="宋体"/>
          <w:b w:val="0"/>
          <w:sz w:val="24"/>
        </w:rPr>
        <w:t>5．订单管理，采用购物车模式支持一笔订单包含多个商品，通过数据库事务保证插入订单主表、插入明细表和扣减库存三个操作的原子性，订单明细中商品名称和单价为下单时快照值，支持支付方式管理和确认支付功能；</w:t>
      </w:r>
    </w:p>
    <w:p w14:paraId="1F913F38">
      <w:pPr>
        <w:spacing w:line="288" w:lineRule="auto"/>
        <w:ind w:firstLine="482"/>
      </w:pPr>
      <w:r>
        <w:rPr>
          <w:rFonts w:ascii="Times New Roman" w:hAnsi="Times New Roman" w:eastAsia="宋体"/>
          <w:b w:val="0"/>
          <w:sz w:val="24"/>
        </w:rPr>
        <w:t>6．用户管理，管理员可增删改用户，不可删除自身账号，普通用户可修改自身密码需验证旧密码。</w:t>
      </w:r>
    </w:p>
    <w:p w14:paraId="47C20992">
      <w:pPr>
        <w:spacing w:line="288" w:lineRule="auto"/>
        <w:ind w:firstLine="482"/>
      </w:pPr>
      <w:r>
        <w:rPr>
          <w:rFonts w:ascii="Times New Roman" w:hAnsi="Times New Roman" w:eastAsia="宋体"/>
          <w:b w:val="0"/>
          <w:sz w:val="24"/>
        </w:rPr>
        <w:t>在系统开发过程中使用和扩展的关键技术如下：</w:t>
      </w:r>
    </w:p>
    <w:p w14:paraId="4083D82C">
      <w:pPr>
        <w:spacing w:line="288" w:lineRule="auto"/>
        <w:ind w:firstLine="482"/>
      </w:pPr>
      <w:r>
        <w:rPr>
          <w:rFonts w:ascii="Times New Roman" w:hAnsi="Times New Roman" w:eastAsia="宋体"/>
          <w:b w:val="0"/>
          <w:sz w:val="24"/>
        </w:rPr>
        <w:t>1．密码安全方面，使用SHA-256哈希算法存储密码，验证时采用CryptographicOperations.FixedTimeEquals恒定时间比较，防止时序攻击；</w:t>
      </w:r>
    </w:p>
    <w:p w14:paraId="0C4CBC76">
      <w:pPr>
        <w:spacing w:line="288" w:lineRule="auto"/>
        <w:ind w:firstLine="482"/>
      </w:pPr>
      <w:r>
        <w:rPr>
          <w:rFonts w:ascii="Times New Roman" w:hAnsi="Times New Roman" w:eastAsia="宋体"/>
          <w:b w:val="0"/>
          <w:sz w:val="24"/>
        </w:rPr>
        <w:t>2．数据访问方面，全部采用参数化查询（SqlParameter）防止SQL注入，明确指定SqlDbType和长度，捕获主键冲突异常（错误号2627）进行友好提示；</w:t>
      </w:r>
    </w:p>
    <w:p w14:paraId="40656DDF">
      <w:pPr>
        <w:spacing w:line="288" w:lineRule="auto"/>
        <w:ind w:firstLine="482"/>
      </w:pPr>
      <w:r>
        <w:rPr>
          <w:rFonts w:ascii="Times New Roman" w:hAnsi="Times New Roman" w:eastAsia="宋体"/>
          <w:b w:val="0"/>
          <w:sz w:val="24"/>
        </w:rPr>
        <w:t>3．事务处理方面，订单创建操作在SqlTransaction内执行，保证插入订单主表、插入明细表和扣减库存的原子性，并发场景通过stockQuantity&gt;=@quantity条件保护原子扣减；</w:t>
      </w:r>
    </w:p>
    <w:p w14:paraId="1D0B4B09">
      <w:pPr>
        <w:spacing w:line="288" w:lineRule="auto"/>
        <w:ind w:firstLine="482"/>
      </w:pPr>
      <w:r>
        <w:rPr>
          <w:rFonts w:ascii="Times New Roman" w:hAnsi="Times New Roman" w:eastAsia="宋体"/>
          <w:b w:val="0"/>
          <w:sz w:val="24"/>
        </w:rPr>
        <w:t>4．三层架构方面，Models/DAL/BLL/Forms分层组织，职责分明，DAL封装数据访问，BLL实现业务规则，Forms负责界面交互，有效降低系统耦合度。</w:t>
      </w:r>
    </w:p>
    <w:p w14:paraId="7E46E08A">
      <w:pPr>
        <w:spacing w:line="288" w:lineRule="auto"/>
        <w:ind w:firstLine="482"/>
      </w:pPr>
      <w:r>
        <w:rPr>
          <w:rFonts w:ascii="Times New Roman" w:hAnsi="Times New Roman" w:eastAsia="宋体"/>
          <w:b w:val="0"/>
          <w:sz w:val="24"/>
        </w:rPr>
        <w:t>系统具有一定的局限性，具体体现在：</w:t>
      </w:r>
    </w:p>
    <w:p w14:paraId="1CC72F1D">
      <w:pPr>
        <w:spacing w:line="288" w:lineRule="auto"/>
        <w:ind w:firstLine="482"/>
      </w:pPr>
      <w:r>
        <w:rPr>
          <w:rFonts w:ascii="Times New Roman" w:hAnsi="Times New Roman" w:eastAsia="宋体"/>
          <w:b w:val="0"/>
          <w:sz w:val="24"/>
        </w:rPr>
        <w:t>1．界面采用纯代码构建控件，未使用可视化设计器，开发效率有待提升；</w:t>
      </w:r>
    </w:p>
    <w:p w14:paraId="75DDBB7B">
      <w:pPr>
        <w:spacing w:line="288" w:lineRule="auto"/>
        <w:ind w:firstLine="482"/>
      </w:pPr>
      <w:r>
        <w:rPr>
          <w:rFonts w:ascii="Times New Roman" w:hAnsi="Times New Roman" w:eastAsia="宋体"/>
          <w:b w:val="0"/>
          <w:sz w:val="24"/>
        </w:rPr>
        <w:t>2．缺少商品检索的模糊查询和分页功能，大数据量下性能可能下降；</w:t>
      </w:r>
    </w:p>
    <w:p w14:paraId="58FD223E">
      <w:pPr>
        <w:spacing w:line="288" w:lineRule="auto"/>
        <w:ind w:firstLine="482"/>
      </w:pPr>
      <w:r>
        <w:rPr>
          <w:rFonts w:ascii="Times New Roman" w:hAnsi="Times New Roman" w:eastAsia="宋体"/>
          <w:b w:val="0"/>
          <w:sz w:val="24"/>
        </w:rPr>
        <w:t>3．未实现商品退货和在线支付功能，订单流程较为简单，缺少库存预警机制。</w:t>
      </w:r>
    </w:p>
    <w:p w14:paraId="06F83505">
      <w:pPr>
        <w:spacing w:line="288" w:lineRule="auto"/>
      </w:pPr>
    </w:p>
    <w:p w14:paraId="484C8116">
      <w:pPr>
        <w:spacing w:line="288" w:lineRule="auto"/>
      </w:pPr>
    </w:p>
    <w:p w14:paraId="6E743B2B">
      <w:pPr>
        <w:spacing w:line="288" w:lineRule="auto"/>
      </w:pPr>
    </w:p>
    <w:p w14:paraId="3DFE2CC1">
      <w:pPr>
        <w:spacing w:line="288" w:lineRule="auto"/>
      </w:pPr>
    </w:p>
    <w:p w14:paraId="66C7084F">
      <w:pPr>
        <w:pStyle w:val="3"/>
      </w:pPr>
      <w:bookmarkStart w:id="33" w:name="_Toc10056"/>
      <w:r>
        <w:t>参考文献</w:t>
      </w:r>
      <w:bookmarkEnd w:id="33"/>
    </w:p>
    <w:p w14:paraId="4F7D0A6B">
      <w:pPr>
        <w:spacing w:line="288" w:lineRule="auto"/>
      </w:pPr>
    </w:p>
    <w:p w14:paraId="049D79A1">
      <w:pPr>
        <w:spacing w:line="288" w:lineRule="auto"/>
      </w:pPr>
    </w:p>
    <w:p w14:paraId="4C7D6DC1">
      <w:pPr>
        <w:spacing w:line="288" w:lineRule="auto"/>
        <w:ind w:left="363" w:hanging="363"/>
        <w:jc w:val="left"/>
      </w:pPr>
      <w:r>
        <w:rPr>
          <w:rFonts w:ascii="Times New Roman" w:hAnsi="Times New Roman" w:eastAsia="宋体"/>
          <w:b w:val="0"/>
          <w:sz w:val="24"/>
        </w:rPr>
        <w:t>[1]陈美菊．校园电子商务系统分析与设计[J]．中国管理信息化，2009，12(23)：98-101．</w:t>
      </w:r>
    </w:p>
    <w:p w14:paraId="392342D9">
      <w:pPr>
        <w:spacing w:line="288" w:lineRule="auto"/>
        <w:ind w:left="363" w:hanging="363"/>
        <w:jc w:val="left"/>
      </w:pPr>
      <w:r>
        <w:rPr>
          <w:rFonts w:ascii="Times New Roman" w:hAnsi="Times New Roman" w:eastAsia="宋体"/>
          <w:b w:val="0"/>
          <w:sz w:val="24"/>
        </w:rPr>
        <w:t>[2]王勇杰．校园电子商务系统设计[J]．电脑编程技巧与维护，2012，(10)：50-52．</w:t>
      </w:r>
    </w:p>
    <w:p w14:paraId="13113F5A">
      <w:pPr>
        <w:spacing w:line="288" w:lineRule="auto"/>
        <w:ind w:left="363" w:hanging="363"/>
        <w:jc w:val="left"/>
      </w:pPr>
      <w:r>
        <w:rPr>
          <w:rFonts w:ascii="Times New Roman" w:hAnsi="Times New Roman" w:eastAsia="宋体"/>
          <w:b w:val="0"/>
          <w:sz w:val="24"/>
        </w:rPr>
        <w:t>[3]麦志坚．校园电子商务系统的设计与实现[J]．企业科技与发展，2016，(8)：29-31．</w:t>
      </w:r>
    </w:p>
    <w:p w14:paraId="21B26F86">
      <w:pPr>
        <w:spacing w:line="288" w:lineRule="auto"/>
        <w:ind w:left="363" w:hanging="363"/>
        <w:jc w:val="left"/>
      </w:pPr>
      <w:r>
        <w:rPr>
          <w:rFonts w:ascii="Times New Roman" w:hAnsi="Times New Roman" w:eastAsia="宋体"/>
          <w:b w:val="0"/>
          <w:sz w:val="24"/>
        </w:rPr>
        <w:t>[4]肖频．校园电子商务系统的设计与实现研究[J]．长春大学学报(自然科学版)，2017，27(6)：44-47，61．</w:t>
      </w:r>
    </w:p>
    <w:p w14:paraId="546852F7">
      <w:pPr>
        <w:spacing w:line="288" w:lineRule="auto"/>
        <w:ind w:left="363" w:hanging="363"/>
        <w:jc w:val="left"/>
      </w:pPr>
      <w:r>
        <w:rPr>
          <w:rFonts w:ascii="Times New Roman" w:hAnsi="Times New Roman" w:eastAsia="宋体"/>
          <w:b w:val="0"/>
          <w:sz w:val="24"/>
        </w:rPr>
        <w:t>[5]王绍清，杨德有，严光银．大学校园商品供求信息系统的分析与设计[J]．商场现代化，2009，(10)：195．</w:t>
      </w:r>
    </w:p>
    <w:p w14:paraId="7F2E8BF1">
      <w:pPr>
        <w:spacing w:line="288" w:lineRule="auto"/>
        <w:ind w:left="363" w:hanging="363"/>
        <w:jc w:val="left"/>
      </w:pPr>
      <w:r>
        <w:rPr>
          <w:rFonts w:ascii="Times New Roman" w:hAnsi="Times New Roman" w:eastAsia="宋体"/>
          <w:b w:val="0"/>
          <w:sz w:val="24"/>
        </w:rPr>
        <w:t>[6]江红．C#程序设计教程[M]．北京：清华大学出版社，2024．</w:t>
      </w:r>
    </w:p>
    <w:p w14:paraId="4D827B27">
      <w:pPr>
        <w:spacing w:line="288" w:lineRule="auto"/>
        <w:ind w:left="363" w:hanging="363"/>
        <w:jc w:val="left"/>
      </w:pPr>
      <w:r>
        <w:rPr>
          <w:rFonts w:ascii="Times New Roman" w:hAnsi="Times New Roman" w:eastAsia="宋体"/>
          <w:b w:val="0"/>
          <w:sz w:val="24"/>
        </w:rPr>
        <w:t>[7]明日科技．SQL Server完全自学教程[M]．北京：人民邮电出版社，2023．</w:t>
      </w:r>
    </w:p>
    <w:p w14:paraId="0E264054">
      <w:pPr>
        <w:pStyle w:val="3"/>
        <w:jc w:val="left"/>
      </w:pPr>
      <w:bookmarkStart w:id="34" w:name="_Toc20647"/>
      <w:r>
        <w:t>附录1团队开发会议记录1</w:t>
      </w:r>
      <w:bookmarkEnd w:id="34"/>
    </w:p>
    <w:p w14:paraId="2AFE0774">
      <w:pPr>
        <w:spacing w:line="288" w:lineRule="auto"/>
      </w:pPr>
    </w:p>
    <w:p w14:paraId="64D8C482">
      <w:pPr>
        <w:jc w:val="center"/>
      </w:pPr>
      <w:r>
        <w:rPr>
          <w:rFonts w:ascii="Times New Roman" w:hAnsi="Times New Roman" w:eastAsia="宋体"/>
          <w:b w:val="0"/>
          <w:sz w:val="24"/>
        </w:rPr>
        <w:t>校园易购信息管理系统开发团队会议记录1</w:t>
      </w:r>
    </w:p>
    <w:p w14:paraId="6CD42C75">
      <w:pPr>
        <w:spacing w:line="288" w:lineRule="auto"/>
      </w:pPr>
    </w:p>
    <w:p w14:paraId="7C7AC31D">
      <w:pPr>
        <w:spacing w:line="288" w:lineRule="auto"/>
      </w:pP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tblGrid>
      <w:tr w14:paraId="4A9C2B8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PrEx>
        <w:trPr>
          <w:jc w:val="center"/>
        </w:trPr>
        <w:tc>
          <w:tcPr>
            <w:tcW w:w="1758" w:type="dxa"/>
          </w:tcPr>
          <w:p w14:paraId="69420DB7">
            <w:pPr>
              <w:jc w:val="center"/>
            </w:pPr>
            <w:r>
              <w:rPr>
                <w:rFonts w:ascii="Times New Roman" w:hAnsi="Times New Roman" w:eastAsia="宋体"/>
                <w:b w:val="0"/>
                <w:sz w:val="21"/>
              </w:rPr>
              <w:t>开发小组</w:t>
            </w:r>
          </w:p>
        </w:tc>
        <w:tc>
          <w:tcPr>
            <w:tcW w:w="1758" w:type="dxa"/>
          </w:tcPr>
          <w:p w14:paraId="6E1ACADF">
            <w:pPr>
              <w:jc w:val="left"/>
            </w:pPr>
            <w:r>
              <w:rPr>
                <w:rFonts w:ascii="Times New Roman" w:hAnsi="Times New Roman" w:eastAsia="宋体"/>
                <w:b w:val="0"/>
                <w:sz w:val="21"/>
              </w:rPr>
              <w:t>校园易购信息管理系统开发团队</w:t>
            </w:r>
          </w:p>
        </w:tc>
        <w:tc>
          <w:tcPr>
            <w:tcW w:w="1758" w:type="dxa"/>
          </w:tcPr>
          <w:p w14:paraId="74745DAC">
            <w:pPr>
              <w:jc w:val="center"/>
            </w:pPr>
            <w:r>
              <w:rPr>
                <w:rFonts w:ascii="Times New Roman" w:hAnsi="Times New Roman" w:eastAsia="宋体"/>
                <w:b w:val="0"/>
                <w:sz w:val="21"/>
              </w:rPr>
              <w:t>指导教师</w:t>
            </w:r>
          </w:p>
        </w:tc>
        <w:tc>
          <w:tcPr>
            <w:tcW w:w="1758" w:type="dxa"/>
          </w:tcPr>
          <w:p w14:paraId="7699B850">
            <w:pPr>
              <w:jc w:val="center"/>
            </w:pPr>
            <w:r>
              <w:rPr>
                <w:rFonts w:ascii="Times New Roman" w:hAnsi="Times New Roman" w:eastAsia="宋体"/>
                <w:b w:val="0"/>
                <w:sz w:val="21"/>
              </w:rPr>
              <w:t>王  磊</w:t>
            </w:r>
          </w:p>
        </w:tc>
      </w:tr>
      <w:tr w14:paraId="73A249A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71562FF">
            <w:pPr>
              <w:jc w:val="center"/>
            </w:pPr>
            <w:r>
              <w:rPr>
                <w:rFonts w:ascii="Times New Roman" w:hAnsi="Times New Roman" w:eastAsia="宋体"/>
                <w:b w:val="0"/>
                <w:sz w:val="21"/>
              </w:rPr>
              <w:t>团队组长</w:t>
            </w:r>
          </w:p>
        </w:tc>
        <w:tc>
          <w:tcPr>
            <w:tcW w:w="1758" w:type="dxa"/>
          </w:tcPr>
          <w:p w14:paraId="5FFB11CE">
            <w:pPr>
              <w:jc w:val="left"/>
            </w:pPr>
            <w:r>
              <w:rPr>
                <w:rFonts w:ascii="Times New Roman" w:hAnsi="Times New Roman" w:eastAsia="宋体"/>
                <w:b w:val="0"/>
                <w:sz w:val="21"/>
              </w:rPr>
              <w:t>程  静</w:t>
            </w:r>
          </w:p>
        </w:tc>
        <w:tc>
          <w:tcPr>
            <w:tcW w:w="1758" w:type="dxa"/>
          </w:tcPr>
          <w:p w14:paraId="6E2472C2">
            <w:pPr>
              <w:jc w:val="center"/>
            </w:pPr>
            <w:r>
              <w:rPr>
                <w:rFonts w:ascii="Times New Roman" w:hAnsi="Times New Roman" w:eastAsia="宋体"/>
                <w:b w:val="0"/>
                <w:sz w:val="21"/>
              </w:rPr>
              <w:t>记录人员</w:t>
            </w:r>
          </w:p>
        </w:tc>
        <w:tc>
          <w:tcPr>
            <w:tcW w:w="1758" w:type="dxa"/>
          </w:tcPr>
          <w:p w14:paraId="65B0CA89">
            <w:pPr>
              <w:jc w:val="center"/>
            </w:pPr>
            <w:r>
              <w:rPr>
                <w:rFonts w:ascii="Times New Roman" w:hAnsi="Times New Roman" w:eastAsia="宋体"/>
                <w:b w:val="0"/>
                <w:sz w:val="21"/>
              </w:rPr>
              <w:t>谢明天</w:t>
            </w:r>
          </w:p>
        </w:tc>
      </w:tr>
      <w:tr w14:paraId="25343D6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7C8A460">
            <w:pPr>
              <w:jc w:val="center"/>
            </w:pPr>
            <w:r>
              <w:rPr>
                <w:rFonts w:ascii="Times New Roman" w:hAnsi="Times New Roman" w:eastAsia="宋体"/>
                <w:b w:val="0"/>
                <w:sz w:val="21"/>
              </w:rPr>
              <w:t>会议主题</w:t>
            </w:r>
          </w:p>
        </w:tc>
        <w:tc>
          <w:tcPr>
            <w:tcW w:w="1758" w:type="dxa"/>
          </w:tcPr>
          <w:p w14:paraId="1FC131A8">
            <w:pPr>
              <w:jc w:val="left"/>
            </w:pPr>
            <w:r>
              <w:rPr>
                <w:rFonts w:ascii="Times New Roman" w:hAnsi="Times New Roman" w:eastAsia="宋体"/>
                <w:b w:val="0"/>
                <w:sz w:val="21"/>
              </w:rPr>
              <w:t>项目需求分析与系统设计</w:t>
            </w:r>
          </w:p>
        </w:tc>
        <w:tc>
          <w:tcPr>
            <w:tcW w:w="1758" w:type="dxa"/>
          </w:tcPr>
          <w:p w14:paraId="061F1CC8">
            <w:pPr>
              <w:jc w:val="center"/>
            </w:pPr>
            <w:r>
              <w:rPr>
                <w:rFonts w:ascii="Times New Roman" w:hAnsi="Times New Roman" w:eastAsia="宋体"/>
                <w:b w:val="0"/>
                <w:sz w:val="21"/>
              </w:rPr>
              <w:t>会议地点</w:t>
            </w:r>
          </w:p>
        </w:tc>
        <w:tc>
          <w:tcPr>
            <w:tcW w:w="1758" w:type="dxa"/>
          </w:tcPr>
          <w:p w14:paraId="2D6D447B">
            <w:pPr>
              <w:jc w:val="center"/>
            </w:pPr>
            <w:r>
              <w:rPr>
                <w:rFonts w:ascii="Times New Roman" w:hAnsi="Times New Roman" w:eastAsia="宋体"/>
                <w:b w:val="0"/>
                <w:sz w:val="21"/>
              </w:rPr>
              <w:t>1C205</w:t>
            </w:r>
          </w:p>
        </w:tc>
      </w:tr>
      <w:tr w14:paraId="3DD258C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3C8D6F9">
            <w:pPr>
              <w:jc w:val="center"/>
            </w:pPr>
            <w:r>
              <w:rPr>
                <w:rFonts w:ascii="Times New Roman" w:hAnsi="Times New Roman" w:eastAsia="宋体"/>
                <w:b w:val="0"/>
                <w:sz w:val="21"/>
              </w:rPr>
              <w:t>会议时间</w:t>
            </w:r>
          </w:p>
        </w:tc>
        <w:tc>
          <w:tcPr>
            <w:tcW w:w="1758" w:type="dxa"/>
          </w:tcPr>
          <w:p w14:paraId="5A189E3B">
            <w:pPr>
              <w:jc w:val="left"/>
            </w:pPr>
            <w:r>
              <w:rPr>
                <w:rFonts w:ascii="Times New Roman" w:hAnsi="Times New Roman" w:eastAsia="宋体"/>
                <w:b w:val="0"/>
                <w:sz w:val="21"/>
              </w:rPr>
              <w:t>2026-07-06</w:t>
            </w:r>
          </w:p>
        </w:tc>
        <w:tc>
          <w:tcPr>
            <w:tcW w:w="1758" w:type="dxa"/>
          </w:tcPr>
          <w:p w14:paraId="4FF85BC5">
            <w:pPr>
              <w:jc w:val="center"/>
            </w:pPr>
            <w:r>
              <w:rPr>
                <w:rFonts w:ascii="Times New Roman" w:hAnsi="Times New Roman" w:eastAsia="宋体"/>
                <w:b w:val="0"/>
                <w:sz w:val="21"/>
              </w:rPr>
              <w:t>记录时间</w:t>
            </w:r>
          </w:p>
        </w:tc>
        <w:tc>
          <w:tcPr>
            <w:tcW w:w="1758" w:type="dxa"/>
          </w:tcPr>
          <w:p w14:paraId="553EDA97">
            <w:pPr>
              <w:jc w:val="center"/>
            </w:pPr>
            <w:r>
              <w:rPr>
                <w:rFonts w:ascii="Times New Roman" w:hAnsi="Times New Roman" w:eastAsia="宋体"/>
                <w:b w:val="0"/>
                <w:sz w:val="21"/>
              </w:rPr>
              <w:t>2026-07-06</w:t>
            </w:r>
          </w:p>
        </w:tc>
      </w:tr>
      <w:tr w14:paraId="5227A57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DBB5EFE">
            <w:pPr>
              <w:jc w:val="center"/>
            </w:pPr>
            <w:r>
              <w:rPr>
                <w:rFonts w:ascii="Times New Roman" w:hAnsi="Times New Roman" w:eastAsia="宋体"/>
                <w:b w:val="0"/>
                <w:sz w:val="21"/>
              </w:rPr>
              <w:t>团队组员</w:t>
            </w:r>
          </w:p>
        </w:tc>
        <w:tc>
          <w:tcPr>
            <w:tcW w:w="1758" w:type="dxa"/>
          </w:tcPr>
          <w:p w14:paraId="05069DB6">
            <w:pPr>
              <w:jc w:val="left"/>
            </w:pPr>
            <w:r>
              <w:rPr>
                <w:rFonts w:ascii="Times New Roman" w:hAnsi="Times New Roman" w:eastAsia="宋体"/>
                <w:b w:val="0"/>
                <w:sz w:val="21"/>
              </w:rPr>
              <w:t>张红洋、谢明天、胡云鹏</w:t>
            </w:r>
          </w:p>
        </w:tc>
        <w:tc>
          <w:tcPr>
            <w:tcW w:w="1758" w:type="dxa"/>
          </w:tcPr>
          <w:p w14:paraId="2EAE2B7F">
            <w:pPr>
              <w:jc w:val="center"/>
            </w:pPr>
            <w:r>
              <w:rPr>
                <w:rFonts w:ascii="Times New Roman" w:hAnsi="Times New Roman" w:eastAsia="宋体"/>
                <w:b w:val="0"/>
                <w:sz w:val="21"/>
              </w:rPr>
              <w:t>记录形式</w:t>
            </w:r>
          </w:p>
        </w:tc>
        <w:tc>
          <w:tcPr>
            <w:tcW w:w="1758" w:type="dxa"/>
          </w:tcPr>
          <w:p w14:paraId="2A294250">
            <w:pPr>
              <w:jc w:val="center"/>
            </w:pPr>
            <w:r>
              <w:rPr>
                <w:rFonts w:ascii="Times New Roman" w:hAnsi="Times New Roman" w:eastAsia="宋体"/>
                <w:b w:val="0"/>
                <w:sz w:val="21"/>
              </w:rPr>
              <w:t>文档</w:t>
            </w:r>
          </w:p>
        </w:tc>
      </w:tr>
      <w:tr w14:paraId="02F5F02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0BE33D95">
            <w:pPr>
              <w:jc w:val="center"/>
            </w:pPr>
            <w:r>
              <w:rPr>
                <w:rFonts w:ascii="Times New Roman" w:hAnsi="Times New Roman" w:eastAsia="宋体"/>
                <w:b w:val="0"/>
                <w:sz w:val="21"/>
              </w:rPr>
              <w:t>会议内容概要</w:t>
            </w:r>
          </w:p>
        </w:tc>
      </w:tr>
      <w:tr w14:paraId="1FAEE78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8A42F92">
            <w:pPr>
              <w:jc w:val="center"/>
            </w:pPr>
          </w:p>
        </w:tc>
        <w:tc>
          <w:tcPr>
            <w:tcW w:w="1758" w:type="dxa"/>
            <w:gridSpan w:val="3"/>
          </w:tcPr>
          <w:p w14:paraId="3D8FE1B2">
            <w:pPr>
              <w:jc w:val="left"/>
            </w:pPr>
            <w:r>
              <w:rPr>
                <w:rFonts w:ascii="Times New Roman" w:hAnsi="Times New Roman" w:eastAsia="宋体"/>
                <w:b w:val="0"/>
                <w:sz w:val="21"/>
              </w:rPr>
              <w:t>项目需求分析</w:t>
            </w:r>
          </w:p>
        </w:tc>
      </w:tr>
      <w:tr w14:paraId="10DE9D8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B86BF05">
            <w:pPr>
              <w:jc w:val="center"/>
            </w:pPr>
          </w:p>
        </w:tc>
        <w:tc>
          <w:tcPr>
            <w:tcW w:w="1758" w:type="dxa"/>
            <w:gridSpan w:val="3"/>
          </w:tcPr>
          <w:p w14:paraId="10CE92A9">
            <w:pPr>
              <w:jc w:val="left"/>
            </w:pPr>
            <w:r>
              <w:rPr>
                <w:rFonts w:ascii="Times New Roman" w:hAnsi="Times New Roman" w:eastAsia="宋体"/>
                <w:b w:val="0"/>
                <w:sz w:val="21"/>
              </w:rPr>
              <w:t>系统功能模块设计</w:t>
            </w:r>
          </w:p>
        </w:tc>
      </w:tr>
      <w:tr w14:paraId="15312EF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6792F81">
            <w:pPr>
              <w:jc w:val="center"/>
            </w:pPr>
          </w:p>
        </w:tc>
        <w:tc>
          <w:tcPr>
            <w:tcW w:w="1758" w:type="dxa"/>
            <w:gridSpan w:val="3"/>
          </w:tcPr>
          <w:p w14:paraId="20245089">
            <w:pPr>
              <w:jc w:val="left"/>
            </w:pPr>
            <w:r>
              <w:rPr>
                <w:rFonts w:ascii="Times New Roman" w:hAnsi="Times New Roman" w:eastAsia="宋体"/>
                <w:b w:val="0"/>
                <w:sz w:val="21"/>
              </w:rPr>
              <w:t>数据库表结构设计</w:t>
            </w:r>
          </w:p>
        </w:tc>
      </w:tr>
      <w:tr w14:paraId="52DCDF1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3C4A053B">
            <w:pPr>
              <w:jc w:val="center"/>
            </w:pPr>
            <w:r>
              <w:rPr>
                <w:rFonts w:ascii="Times New Roman" w:hAnsi="Times New Roman" w:eastAsia="宋体"/>
                <w:b w:val="0"/>
                <w:sz w:val="21"/>
              </w:rPr>
              <w:t>会议详情</w:t>
            </w:r>
          </w:p>
        </w:tc>
      </w:tr>
      <w:tr w14:paraId="6F86421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60B2387">
            <w:pPr>
              <w:jc w:val="center"/>
            </w:pPr>
            <w:r>
              <w:rPr>
                <w:rFonts w:ascii="Times New Roman" w:hAnsi="Times New Roman" w:eastAsia="宋体"/>
                <w:b w:val="0"/>
                <w:sz w:val="21"/>
              </w:rPr>
              <w:t>1</w:t>
            </w:r>
          </w:p>
        </w:tc>
        <w:tc>
          <w:tcPr>
            <w:tcW w:w="1758" w:type="dxa"/>
            <w:gridSpan w:val="3"/>
          </w:tcPr>
          <w:p w14:paraId="4D9116CA">
            <w:pPr>
              <w:jc w:val="left"/>
            </w:pPr>
            <w:r>
              <w:rPr>
                <w:rFonts w:ascii="Times New Roman" w:hAnsi="Times New Roman" w:eastAsia="宋体"/>
                <w:b w:val="0"/>
                <w:sz w:val="21"/>
              </w:rPr>
              <w:t>项目需求分析：</w:t>
            </w:r>
          </w:p>
          <w:p w14:paraId="45119BD1">
            <w:pPr>
              <w:jc w:val="left"/>
            </w:pPr>
            <w:r>
              <w:rPr>
                <w:rFonts w:ascii="Times New Roman" w:hAnsi="Times New Roman" w:eastAsia="宋体"/>
                <w:b w:val="0"/>
                <w:sz w:val="21"/>
              </w:rPr>
              <w:t>通过查阅知网相关文献和课程教材，对校园易购信息管理系统的功能需求进行分析。系统需要实现商品类别管理、商品信息管理、供货商管理、订单管理和用户管理五大功能模块，支持管理员和普通用户两种角色权限。</w:t>
            </w:r>
          </w:p>
        </w:tc>
      </w:tr>
      <w:tr w14:paraId="5E235BE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DF535F6">
            <w:pPr>
              <w:jc w:val="center"/>
            </w:pPr>
            <w:r>
              <w:rPr>
                <w:rFonts w:ascii="Times New Roman" w:hAnsi="Times New Roman" w:eastAsia="宋体"/>
                <w:b w:val="0"/>
                <w:sz w:val="21"/>
              </w:rPr>
              <w:t>2</w:t>
            </w:r>
          </w:p>
        </w:tc>
        <w:tc>
          <w:tcPr>
            <w:tcW w:w="1758" w:type="dxa"/>
            <w:gridSpan w:val="3"/>
          </w:tcPr>
          <w:p w14:paraId="54519B6A">
            <w:pPr>
              <w:jc w:val="left"/>
            </w:pPr>
            <w:r>
              <w:rPr>
                <w:rFonts w:ascii="Times New Roman" w:hAnsi="Times New Roman" w:eastAsia="宋体"/>
                <w:b w:val="0"/>
                <w:sz w:val="21"/>
              </w:rPr>
              <w:t>系统功能模块设计：</w:t>
            </w:r>
          </w:p>
          <w:p w14:paraId="2BCD13C7">
            <w:pPr>
              <w:jc w:val="left"/>
            </w:pPr>
            <w:r>
              <w:rPr>
                <w:rFonts w:ascii="Times New Roman" w:hAnsi="Times New Roman" w:eastAsia="宋体"/>
                <w:b w:val="0"/>
                <w:sz w:val="21"/>
              </w:rPr>
              <w:t>（1）登录模块：用户名、密码、身份三要素验证</w:t>
            </w:r>
          </w:p>
          <w:p w14:paraId="6D2AFB9F">
            <w:pPr>
              <w:jc w:val="left"/>
            </w:pPr>
            <w:r>
              <w:rPr>
                <w:rFonts w:ascii="Times New Roman" w:hAnsi="Times New Roman" w:eastAsia="宋体"/>
                <w:b w:val="0"/>
                <w:sz w:val="21"/>
              </w:rPr>
              <w:t>（2）商品类别管理：增删改查、类别描述、添加时间</w:t>
            </w:r>
          </w:p>
          <w:p w14:paraId="0FBFBCDE">
            <w:pPr>
              <w:jc w:val="left"/>
            </w:pPr>
            <w:r>
              <w:rPr>
                <w:rFonts w:ascii="Times New Roman" w:hAnsi="Times New Roman" w:eastAsia="宋体"/>
                <w:b w:val="0"/>
                <w:sz w:val="21"/>
              </w:rPr>
              <w:t>（3）商品信息管理：增删改查、多条件检索、产地、生产日期</w:t>
            </w:r>
          </w:p>
          <w:p w14:paraId="3AA71C55">
            <w:pPr>
              <w:jc w:val="left"/>
            </w:pPr>
            <w:r>
              <w:rPr>
                <w:rFonts w:ascii="Times New Roman" w:hAnsi="Times New Roman" w:eastAsia="宋体"/>
                <w:b w:val="0"/>
                <w:sz w:val="21"/>
              </w:rPr>
              <w:t>（4）供货商管理：增删改查、法人代表、注册日期</w:t>
            </w:r>
          </w:p>
          <w:p w14:paraId="57D114E2">
            <w:pPr>
              <w:jc w:val="left"/>
            </w:pPr>
            <w:r>
              <w:rPr>
                <w:rFonts w:ascii="Times New Roman" w:hAnsi="Times New Roman" w:eastAsia="宋体"/>
                <w:b w:val="0"/>
                <w:sz w:val="21"/>
              </w:rPr>
              <w:t>（5）订单管理：购物车下单、订单查询、确认支付</w:t>
            </w:r>
          </w:p>
          <w:p w14:paraId="6E654AA9">
            <w:pPr>
              <w:jc w:val="left"/>
            </w:pPr>
            <w:r>
              <w:rPr>
                <w:rFonts w:ascii="Times New Roman" w:hAnsi="Times New Roman" w:eastAsia="宋体"/>
                <w:b w:val="0"/>
                <w:sz w:val="21"/>
              </w:rPr>
              <w:t>（6）用户管理：增删改、密码修改</w:t>
            </w:r>
          </w:p>
        </w:tc>
      </w:tr>
      <w:tr w14:paraId="16E7FED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F0C3B7F">
            <w:pPr>
              <w:jc w:val="center"/>
            </w:pPr>
            <w:r>
              <w:rPr>
                <w:rFonts w:ascii="Times New Roman" w:hAnsi="Times New Roman" w:eastAsia="宋体"/>
                <w:b w:val="0"/>
                <w:sz w:val="21"/>
              </w:rPr>
              <w:t>3</w:t>
            </w:r>
          </w:p>
        </w:tc>
        <w:tc>
          <w:tcPr>
            <w:tcW w:w="1758" w:type="dxa"/>
            <w:gridSpan w:val="3"/>
          </w:tcPr>
          <w:p w14:paraId="6029C798">
            <w:pPr>
              <w:jc w:val="left"/>
            </w:pPr>
            <w:r>
              <w:rPr>
                <w:rFonts w:ascii="Times New Roman" w:hAnsi="Times New Roman" w:eastAsia="宋体"/>
                <w:b w:val="0"/>
                <w:sz w:val="21"/>
              </w:rPr>
              <w:t>数据库表结构设计：</w:t>
            </w:r>
          </w:p>
          <w:p w14:paraId="2697D808">
            <w:pPr>
              <w:jc w:val="left"/>
            </w:pPr>
            <w:r>
              <w:rPr>
                <w:rFonts w:ascii="Times New Roman" w:hAnsi="Times New Roman" w:eastAsia="宋体"/>
                <w:b w:val="0"/>
                <w:sz w:val="21"/>
              </w:rPr>
              <w:t>设计6张数据表：tbl_User（用户表）、tbl_Category（商品类别表）、tbl_Supplier（供货商表）、tbl_Product（商品信息表）、tbl_Order（订单主表）、tbl_OrderItem（订单商品明细表），通过外键约束建立参照完整性。订单采用双表结构：tbl_Order记录订单主信息，tbl_OrderItem记录每笔订单包含的商品明细。</w:t>
            </w:r>
          </w:p>
        </w:tc>
      </w:tr>
      <w:tr w14:paraId="25D6E93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6E19A3FF">
            <w:pPr>
              <w:jc w:val="center"/>
            </w:pPr>
            <w:r>
              <w:rPr>
                <w:rFonts w:ascii="Times New Roman" w:hAnsi="Times New Roman" w:eastAsia="宋体"/>
                <w:b w:val="0"/>
                <w:sz w:val="21"/>
              </w:rPr>
              <w:t>小组沟通情况总结</w:t>
            </w:r>
          </w:p>
        </w:tc>
      </w:tr>
      <w:tr w14:paraId="3D02E99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EC9EA63">
            <w:pPr>
              <w:jc w:val="center"/>
            </w:pPr>
            <w:r>
              <w:rPr>
                <w:rFonts w:ascii="Times New Roman" w:hAnsi="Times New Roman" w:eastAsia="宋体"/>
                <w:b w:val="0"/>
                <w:sz w:val="21"/>
              </w:rPr>
              <w:t>1</w:t>
            </w:r>
          </w:p>
        </w:tc>
        <w:tc>
          <w:tcPr>
            <w:tcW w:w="1758" w:type="dxa"/>
            <w:gridSpan w:val="3"/>
          </w:tcPr>
          <w:p w14:paraId="378175AF">
            <w:pPr>
              <w:jc w:val="left"/>
            </w:pPr>
            <w:r>
              <w:rPr>
                <w:rFonts w:ascii="Times New Roman" w:hAnsi="Times New Roman" w:eastAsia="宋体"/>
                <w:b w:val="0"/>
                <w:sz w:val="21"/>
              </w:rPr>
              <w:t>项目需求明确，功能模块划分清晰</w:t>
            </w:r>
          </w:p>
        </w:tc>
      </w:tr>
      <w:tr w14:paraId="67E625A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E3C4741">
            <w:pPr>
              <w:jc w:val="center"/>
            </w:pPr>
            <w:r>
              <w:rPr>
                <w:rFonts w:ascii="Times New Roman" w:hAnsi="Times New Roman" w:eastAsia="宋体"/>
                <w:b w:val="0"/>
                <w:sz w:val="21"/>
              </w:rPr>
              <w:t>2</w:t>
            </w:r>
          </w:p>
        </w:tc>
        <w:tc>
          <w:tcPr>
            <w:tcW w:w="1758" w:type="dxa"/>
            <w:gridSpan w:val="3"/>
          </w:tcPr>
          <w:p w14:paraId="4ED3D3F5">
            <w:pPr>
              <w:jc w:val="left"/>
            </w:pPr>
            <w:r>
              <w:rPr>
                <w:rFonts w:ascii="Times New Roman" w:hAnsi="Times New Roman" w:eastAsia="宋体"/>
                <w:b w:val="0"/>
                <w:sz w:val="21"/>
              </w:rPr>
              <w:t>数据库设计方案合理，表关系明确</w:t>
            </w:r>
          </w:p>
        </w:tc>
      </w:tr>
      <w:tr w14:paraId="2C17600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7989D523">
            <w:pPr>
              <w:jc w:val="center"/>
            </w:pPr>
            <w:r>
              <w:rPr>
                <w:rFonts w:ascii="Times New Roman" w:hAnsi="Times New Roman" w:eastAsia="宋体"/>
                <w:b w:val="0"/>
                <w:sz w:val="21"/>
              </w:rPr>
              <w:t>纪律情况总结</w:t>
            </w:r>
          </w:p>
        </w:tc>
      </w:tr>
      <w:tr w14:paraId="30AB898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CC4CE55">
            <w:pPr>
              <w:jc w:val="center"/>
            </w:pPr>
            <w:r>
              <w:rPr>
                <w:rFonts w:ascii="Times New Roman" w:hAnsi="Times New Roman" w:eastAsia="宋体"/>
                <w:b w:val="0"/>
                <w:sz w:val="21"/>
              </w:rPr>
              <w:t>1</w:t>
            </w:r>
          </w:p>
        </w:tc>
        <w:tc>
          <w:tcPr>
            <w:tcW w:w="1758" w:type="dxa"/>
            <w:gridSpan w:val="3"/>
          </w:tcPr>
          <w:p w14:paraId="26A7AC48">
            <w:pPr>
              <w:jc w:val="left"/>
            </w:pPr>
            <w:r>
              <w:rPr>
                <w:rFonts w:ascii="Times New Roman" w:hAnsi="Times New Roman" w:eastAsia="宋体"/>
                <w:b w:val="0"/>
                <w:sz w:val="21"/>
              </w:rPr>
              <w:t>按时参加会议，认真完成分配任务</w:t>
            </w:r>
          </w:p>
        </w:tc>
      </w:tr>
      <w:tr w14:paraId="2F75582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02E6B93">
            <w:pPr>
              <w:jc w:val="center"/>
            </w:pPr>
            <w:r>
              <w:rPr>
                <w:rFonts w:ascii="Times New Roman" w:hAnsi="Times New Roman" w:eastAsia="宋体"/>
                <w:b w:val="0"/>
                <w:sz w:val="21"/>
              </w:rPr>
              <w:t>2</w:t>
            </w:r>
          </w:p>
        </w:tc>
        <w:tc>
          <w:tcPr>
            <w:tcW w:w="1758" w:type="dxa"/>
            <w:gridSpan w:val="3"/>
          </w:tcPr>
          <w:p w14:paraId="6340564A">
            <w:pPr>
              <w:jc w:val="left"/>
            </w:pPr>
            <w:r>
              <w:rPr>
                <w:rFonts w:ascii="Times New Roman" w:hAnsi="Times New Roman" w:eastAsia="宋体"/>
                <w:b w:val="0"/>
                <w:sz w:val="21"/>
              </w:rPr>
              <w:t>积极查阅文献，主动学习新技术</w:t>
            </w:r>
          </w:p>
        </w:tc>
      </w:tr>
    </w:tbl>
    <w:p w14:paraId="20B0CBAA">
      <w:pPr>
        <w:spacing w:line="288" w:lineRule="auto"/>
      </w:pPr>
    </w:p>
    <w:p w14:paraId="4C8D11AE">
      <w:pPr>
        <w:spacing w:line="288" w:lineRule="auto"/>
      </w:pPr>
    </w:p>
    <w:p w14:paraId="79A3301B">
      <w:pPr>
        <w:pStyle w:val="3"/>
        <w:jc w:val="left"/>
      </w:pPr>
      <w:bookmarkStart w:id="35" w:name="_Toc14788"/>
      <w:r>
        <w:t>附录2团队开发会议记录2</w:t>
      </w:r>
      <w:bookmarkEnd w:id="35"/>
    </w:p>
    <w:p w14:paraId="7EF26732">
      <w:pPr>
        <w:spacing w:line="288" w:lineRule="auto"/>
      </w:pPr>
    </w:p>
    <w:p w14:paraId="35BF8A9F">
      <w:pPr>
        <w:jc w:val="center"/>
      </w:pPr>
      <w:r>
        <w:rPr>
          <w:rFonts w:ascii="Times New Roman" w:hAnsi="Times New Roman" w:eastAsia="宋体"/>
          <w:b w:val="0"/>
          <w:sz w:val="24"/>
        </w:rPr>
        <w:t>校园易购信息管理系统开发团队会议记录2</w:t>
      </w:r>
    </w:p>
    <w:p w14:paraId="6B2F2833">
      <w:pPr>
        <w:spacing w:line="288" w:lineRule="auto"/>
      </w:pPr>
    </w:p>
    <w:p w14:paraId="031741F9">
      <w:pPr>
        <w:spacing w:line="288" w:lineRule="auto"/>
      </w:pP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tblGrid>
      <w:tr w14:paraId="638C139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14814D8">
            <w:pPr>
              <w:jc w:val="center"/>
            </w:pPr>
            <w:r>
              <w:rPr>
                <w:rFonts w:ascii="Times New Roman" w:hAnsi="Times New Roman" w:eastAsia="宋体"/>
                <w:b w:val="0"/>
                <w:sz w:val="21"/>
              </w:rPr>
              <w:t>开发小组</w:t>
            </w:r>
          </w:p>
        </w:tc>
        <w:tc>
          <w:tcPr>
            <w:tcW w:w="1758" w:type="dxa"/>
          </w:tcPr>
          <w:p w14:paraId="478AF8F4">
            <w:pPr>
              <w:jc w:val="left"/>
            </w:pPr>
            <w:r>
              <w:rPr>
                <w:rFonts w:ascii="Times New Roman" w:hAnsi="Times New Roman" w:eastAsia="宋体"/>
                <w:b w:val="0"/>
                <w:sz w:val="21"/>
              </w:rPr>
              <w:t>校园易购信息管理系统开发团队</w:t>
            </w:r>
          </w:p>
        </w:tc>
        <w:tc>
          <w:tcPr>
            <w:tcW w:w="1758" w:type="dxa"/>
          </w:tcPr>
          <w:p w14:paraId="14AC6BFD">
            <w:pPr>
              <w:jc w:val="center"/>
            </w:pPr>
            <w:r>
              <w:rPr>
                <w:rFonts w:ascii="Times New Roman" w:hAnsi="Times New Roman" w:eastAsia="宋体"/>
                <w:b w:val="0"/>
                <w:sz w:val="21"/>
              </w:rPr>
              <w:t>指导教师</w:t>
            </w:r>
          </w:p>
        </w:tc>
        <w:tc>
          <w:tcPr>
            <w:tcW w:w="1758" w:type="dxa"/>
          </w:tcPr>
          <w:p w14:paraId="3B4295A1">
            <w:pPr>
              <w:jc w:val="center"/>
            </w:pPr>
            <w:r>
              <w:rPr>
                <w:rFonts w:ascii="Times New Roman" w:hAnsi="Times New Roman" w:eastAsia="宋体"/>
                <w:b w:val="0"/>
                <w:sz w:val="21"/>
              </w:rPr>
              <w:t>王  磊</w:t>
            </w:r>
          </w:p>
        </w:tc>
      </w:tr>
      <w:tr w14:paraId="244348A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48AB5A7">
            <w:pPr>
              <w:jc w:val="center"/>
            </w:pPr>
            <w:r>
              <w:rPr>
                <w:rFonts w:ascii="Times New Roman" w:hAnsi="Times New Roman" w:eastAsia="宋体"/>
                <w:b w:val="0"/>
                <w:sz w:val="21"/>
              </w:rPr>
              <w:t>团队组长</w:t>
            </w:r>
          </w:p>
        </w:tc>
        <w:tc>
          <w:tcPr>
            <w:tcW w:w="1758" w:type="dxa"/>
          </w:tcPr>
          <w:p w14:paraId="05D3FCE2">
            <w:pPr>
              <w:jc w:val="left"/>
            </w:pPr>
            <w:r>
              <w:rPr>
                <w:rFonts w:ascii="Times New Roman" w:hAnsi="Times New Roman" w:eastAsia="宋体"/>
                <w:b w:val="0"/>
                <w:sz w:val="21"/>
              </w:rPr>
              <w:t>程  静</w:t>
            </w:r>
          </w:p>
        </w:tc>
        <w:tc>
          <w:tcPr>
            <w:tcW w:w="1758" w:type="dxa"/>
          </w:tcPr>
          <w:p w14:paraId="072B57DE">
            <w:pPr>
              <w:jc w:val="center"/>
            </w:pPr>
            <w:r>
              <w:rPr>
                <w:rFonts w:ascii="Times New Roman" w:hAnsi="Times New Roman" w:eastAsia="宋体"/>
                <w:b w:val="0"/>
                <w:sz w:val="21"/>
              </w:rPr>
              <w:t>记录人员</w:t>
            </w:r>
          </w:p>
        </w:tc>
        <w:tc>
          <w:tcPr>
            <w:tcW w:w="1758" w:type="dxa"/>
          </w:tcPr>
          <w:p w14:paraId="774A2792">
            <w:pPr>
              <w:jc w:val="center"/>
            </w:pPr>
            <w:r>
              <w:rPr>
                <w:rFonts w:ascii="Times New Roman" w:hAnsi="Times New Roman" w:eastAsia="宋体"/>
                <w:b w:val="0"/>
                <w:sz w:val="21"/>
              </w:rPr>
              <w:t>谢明天</w:t>
            </w:r>
          </w:p>
        </w:tc>
      </w:tr>
      <w:tr w14:paraId="2701436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ECDDFB7">
            <w:pPr>
              <w:jc w:val="center"/>
            </w:pPr>
            <w:r>
              <w:rPr>
                <w:rFonts w:ascii="Times New Roman" w:hAnsi="Times New Roman" w:eastAsia="宋体"/>
                <w:b w:val="0"/>
                <w:sz w:val="21"/>
              </w:rPr>
              <w:t>会议主题</w:t>
            </w:r>
          </w:p>
        </w:tc>
        <w:tc>
          <w:tcPr>
            <w:tcW w:w="1758" w:type="dxa"/>
          </w:tcPr>
          <w:p w14:paraId="15E70D64">
            <w:pPr>
              <w:jc w:val="left"/>
            </w:pPr>
            <w:r>
              <w:rPr>
                <w:rFonts w:ascii="Times New Roman" w:hAnsi="Times New Roman" w:eastAsia="宋体"/>
                <w:b w:val="0"/>
                <w:sz w:val="21"/>
              </w:rPr>
              <w:t>编码实现与系统测试</w:t>
            </w:r>
          </w:p>
        </w:tc>
        <w:tc>
          <w:tcPr>
            <w:tcW w:w="1758" w:type="dxa"/>
          </w:tcPr>
          <w:p w14:paraId="4F23DBF9">
            <w:pPr>
              <w:jc w:val="center"/>
            </w:pPr>
            <w:r>
              <w:rPr>
                <w:rFonts w:ascii="Times New Roman" w:hAnsi="Times New Roman" w:eastAsia="宋体"/>
                <w:b w:val="0"/>
                <w:sz w:val="21"/>
              </w:rPr>
              <w:t>会议地点</w:t>
            </w:r>
          </w:p>
        </w:tc>
        <w:tc>
          <w:tcPr>
            <w:tcW w:w="1758" w:type="dxa"/>
          </w:tcPr>
          <w:p w14:paraId="6820620C">
            <w:pPr>
              <w:jc w:val="center"/>
            </w:pPr>
            <w:r>
              <w:rPr>
                <w:rFonts w:ascii="Times New Roman" w:hAnsi="Times New Roman" w:eastAsia="宋体"/>
                <w:b w:val="0"/>
                <w:sz w:val="21"/>
              </w:rPr>
              <w:t>1C205</w:t>
            </w:r>
          </w:p>
        </w:tc>
      </w:tr>
      <w:tr w14:paraId="3563CB7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17DC046">
            <w:pPr>
              <w:jc w:val="center"/>
            </w:pPr>
            <w:r>
              <w:rPr>
                <w:rFonts w:ascii="Times New Roman" w:hAnsi="Times New Roman" w:eastAsia="宋体"/>
                <w:b w:val="0"/>
                <w:sz w:val="21"/>
              </w:rPr>
              <w:t>会议时间</w:t>
            </w:r>
          </w:p>
        </w:tc>
        <w:tc>
          <w:tcPr>
            <w:tcW w:w="1758" w:type="dxa"/>
          </w:tcPr>
          <w:p w14:paraId="1EC8DBD4">
            <w:pPr>
              <w:jc w:val="left"/>
            </w:pPr>
            <w:r>
              <w:rPr>
                <w:rFonts w:ascii="Times New Roman" w:hAnsi="Times New Roman" w:eastAsia="宋体"/>
                <w:b w:val="0"/>
                <w:sz w:val="21"/>
              </w:rPr>
              <w:t>2026-07-16</w:t>
            </w:r>
          </w:p>
        </w:tc>
        <w:tc>
          <w:tcPr>
            <w:tcW w:w="1758" w:type="dxa"/>
          </w:tcPr>
          <w:p w14:paraId="2E7CA50A">
            <w:pPr>
              <w:jc w:val="center"/>
            </w:pPr>
            <w:r>
              <w:rPr>
                <w:rFonts w:ascii="Times New Roman" w:hAnsi="Times New Roman" w:eastAsia="宋体"/>
                <w:b w:val="0"/>
                <w:sz w:val="21"/>
              </w:rPr>
              <w:t>记录时间</w:t>
            </w:r>
          </w:p>
        </w:tc>
        <w:tc>
          <w:tcPr>
            <w:tcW w:w="1758" w:type="dxa"/>
          </w:tcPr>
          <w:p w14:paraId="520E8898">
            <w:pPr>
              <w:jc w:val="center"/>
            </w:pPr>
            <w:r>
              <w:rPr>
                <w:rFonts w:ascii="Times New Roman" w:hAnsi="Times New Roman" w:eastAsia="宋体"/>
                <w:b w:val="0"/>
                <w:sz w:val="21"/>
              </w:rPr>
              <w:t>2026-07-16</w:t>
            </w:r>
          </w:p>
        </w:tc>
      </w:tr>
      <w:tr w14:paraId="61F9A67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1421560">
            <w:pPr>
              <w:jc w:val="center"/>
            </w:pPr>
            <w:r>
              <w:rPr>
                <w:rFonts w:ascii="Times New Roman" w:hAnsi="Times New Roman" w:eastAsia="宋体"/>
                <w:b w:val="0"/>
                <w:sz w:val="21"/>
              </w:rPr>
              <w:t>团队组员</w:t>
            </w:r>
          </w:p>
        </w:tc>
        <w:tc>
          <w:tcPr>
            <w:tcW w:w="1758" w:type="dxa"/>
          </w:tcPr>
          <w:p w14:paraId="2A28FDD7">
            <w:pPr>
              <w:jc w:val="left"/>
            </w:pPr>
            <w:r>
              <w:rPr>
                <w:rFonts w:ascii="Times New Roman" w:hAnsi="Times New Roman" w:eastAsia="宋体"/>
                <w:b w:val="0"/>
                <w:sz w:val="21"/>
              </w:rPr>
              <w:t>张红洋、谢明天、胡云鹏</w:t>
            </w:r>
          </w:p>
        </w:tc>
        <w:tc>
          <w:tcPr>
            <w:tcW w:w="1758" w:type="dxa"/>
          </w:tcPr>
          <w:p w14:paraId="1C68833F">
            <w:pPr>
              <w:jc w:val="center"/>
            </w:pPr>
            <w:r>
              <w:rPr>
                <w:rFonts w:ascii="Times New Roman" w:hAnsi="Times New Roman" w:eastAsia="宋体"/>
                <w:b w:val="0"/>
                <w:sz w:val="21"/>
              </w:rPr>
              <w:t>记录形式</w:t>
            </w:r>
          </w:p>
        </w:tc>
        <w:tc>
          <w:tcPr>
            <w:tcW w:w="1758" w:type="dxa"/>
          </w:tcPr>
          <w:p w14:paraId="4859215C">
            <w:pPr>
              <w:jc w:val="center"/>
            </w:pPr>
            <w:r>
              <w:rPr>
                <w:rFonts w:ascii="Times New Roman" w:hAnsi="Times New Roman" w:eastAsia="宋体"/>
                <w:b w:val="0"/>
                <w:sz w:val="21"/>
              </w:rPr>
              <w:t>文档</w:t>
            </w:r>
          </w:p>
        </w:tc>
      </w:tr>
      <w:tr w14:paraId="6E0049B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0C8A4CC2">
            <w:pPr>
              <w:jc w:val="center"/>
            </w:pPr>
            <w:r>
              <w:rPr>
                <w:rFonts w:ascii="Times New Roman" w:hAnsi="Times New Roman" w:eastAsia="宋体"/>
                <w:b w:val="0"/>
                <w:sz w:val="21"/>
              </w:rPr>
              <w:t>会议内容概要</w:t>
            </w:r>
          </w:p>
        </w:tc>
      </w:tr>
      <w:tr w14:paraId="44087B7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015DEF3">
            <w:pPr>
              <w:jc w:val="center"/>
            </w:pPr>
          </w:p>
        </w:tc>
        <w:tc>
          <w:tcPr>
            <w:tcW w:w="1758" w:type="dxa"/>
            <w:gridSpan w:val="3"/>
          </w:tcPr>
          <w:p w14:paraId="1D7BD449">
            <w:pPr>
              <w:jc w:val="left"/>
            </w:pPr>
            <w:r>
              <w:rPr>
                <w:rFonts w:ascii="Times New Roman" w:hAnsi="Times New Roman" w:eastAsia="宋体"/>
                <w:b w:val="0"/>
                <w:sz w:val="21"/>
              </w:rPr>
              <w:t>关键技术实现讨论</w:t>
            </w:r>
          </w:p>
        </w:tc>
      </w:tr>
      <w:tr w14:paraId="3B6E446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3930D47">
            <w:pPr>
              <w:jc w:val="center"/>
            </w:pPr>
          </w:p>
        </w:tc>
        <w:tc>
          <w:tcPr>
            <w:tcW w:w="1758" w:type="dxa"/>
            <w:gridSpan w:val="3"/>
          </w:tcPr>
          <w:p w14:paraId="363E1743">
            <w:pPr>
              <w:jc w:val="left"/>
            </w:pPr>
            <w:r>
              <w:rPr>
                <w:rFonts w:ascii="Times New Roman" w:hAnsi="Times New Roman" w:eastAsia="宋体"/>
                <w:b w:val="0"/>
                <w:sz w:val="21"/>
              </w:rPr>
              <w:t>系统功能测试</w:t>
            </w:r>
          </w:p>
        </w:tc>
      </w:tr>
      <w:tr w14:paraId="60B37DD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0F05B82D">
            <w:pPr>
              <w:jc w:val="center"/>
            </w:pPr>
            <w:r>
              <w:rPr>
                <w:rFonts w:ascii="Times New Roman" w:hAnsi="Times New Roman" w:eastAsia="宋体"/>
                <w:b w:val="0"/>
                <w:sz w:val="21"/>
              </w:rPr>
              <w:t>会议详情</w:t>
            </w:r>
          </w:p>
        </w:tc>
      </w:tr>
      <w:tr w14:paraId="17B9C02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0A7ECF1">
            <w:pPr>
              <w:jc w:val="center"/>
            </w:pPr>
            <w:r>
              <w:rPr>
                <w:rFonts w:ascii="Times New Roman" w:hAnsi="Times New Roman" w:eastAsia="宋体"/>
                <w:b w:val="0"/>
                <w:sz w:val="21"/>
              </w:rPr>
              <w:t>1</w:t>
            </w:r>
          </w:p>
        </w:tc>
        <w:tc>
          <w:tcPr>
            <w:tcW w:w="1758" w:type="dxa"/>
            <w:gridSpan w:val="3"/>
          </w:tcPr>
          <w:p w14:paraId="2AD8DB10">
            <w:pPr>
              <w:jc w:val="left"/>
            </w:pPr>
            <w:r>
              <w:rPr>
                <w:rFonts w:ascii="Times New Roman" w:hAnsi="Times New Roman" w:eastAsia="宋体"/>
                <w:b w:val="0"/>
                <w:sz w:val="21"/>
              </w:rPr>
              <w:t>关键技术实现讨论：</w:t>
            </w:r>
          </w:p>
          <w:p w14:paraId="3F46A9EA">
            <w:pPr>
              <w:jc w:val="left"/>
            </w:pPr>
            <w:r>
              <w:rPr>
                <w:rFonts w:ascii="Times New Roman" w:hAnsi="Times New Roman" w:eastAsia="宋体"/>
                <w:b w:val="0"/>
                <w:sz w:val="21"/>
              </w:rPr>
              <w:t>（1）密码加密：采用SHA-256哈希存储，恒定时间比较防时序攻击</w:t>
            </w:r>
          </w:p>
          <w:p w14:paraId="2FB23C0E">
            <w:pPr>
              <w:jc w:val="left"/>
            </w:pPr>
            <w:r>
              <w:rPr>
                <w:rFonts w:ascii="Times New Roman" w:hAnsi="Times New Roman" w:eastAsia="宋体"/>
                <w:b w:val="0"/>
                <w:sz w:val="21"/>
              </w:rPr>
              <w:t>（2）事务处理：订单创建操作使用SqlTransaction保证原子性</w:t>
            </w:r>
          </w:p>
          <w:p w14:paraId="652E37C1">
            <w:pPr>
              <w:jc w:val="left"/>
            </w:pPr>
            <w:r>
              <w:rPr>
                <w:rFonts w:ascii="Times New Roman" w:hAnsi="Times New Roman" w:eastAsia="宋体"/>
                <w:b w:val="0"/>
                <w:sz w:val="21"/>
              </w:rPr>
              <w:t>（3）并发安全：扣减库存SQL加stockQuantity&gt;=@quantity条件</w:t>
            </w:r>
          </w:p>
          <w:p w14:paraId="6D137C97">
            <w:pPr>
              <w:jc w:val="left"/>
            </w:pPr>
            <w:r>
              <w:rPr>
                <w:rFonts w:ascii="Times New Roman" w:hAnsi="Times New Roman" w:eastAsia="宋体"/>
                <w:b w:val="0"/>
                <w:sz w:val="21"/>
              </w:rPr>
              <w:t>（4）参数化查询：全部SQL使用SqlParameter防注入</w:t>
            </w:r>
          </w:p>
        </w:tc>
      </w:tr>
      <w:tr w14:paraId="3C12854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F044AEC">
            <w:pPr>
              <w:jc w:val="center"/>
            </w:pPr>
            <w:r>
              <w:rPr>
                <w:rFonts w:ascii="Times New Roman" w:hAnsi="Times New Roman" w:eastAsia="宋体"/>
                <w:b w:val="0"/>
                <w:sz w:val="21"/>
              </w:rPr>
              <w:t>2</w:t>
            </w:r>
          </w:p>
        </w:tc>
        <w:tc>
          <w:tcPr>
            <w:tcW w:w="1758" w:type="dxa"/>
            <w:gridSpan w:val="3"/>
          </w:tcPr>
          <w:p w14:paraId="0C542A1C">
            <w:pPr>
              <w:jc w:val="left"/>
            </w:pPr>
            <w:r>
              <w:rPr>
                <w:rFonts w:ascii="Times New Roman" w:hAnsi="Times New Roman" w:eastAsia="宋体"/>
                <w:b w:val="0"/>
                <w:sz w:val="21"/>
              </w:rPr>
              <w:t>系统功能测试：</w:t>
            </w:r>
          </w:p>
          <w:p w14:paraId="1F0F2174">
            <w:pPr>
              <w:jc w:val="left"/>
            </w:pPr>
            <w:r>
              <w:rPr>
                <w:rFonts w:ascii="Times New Roman" w:hAnsi="Times New Roman" w:eastAsia="宋体"/>
                <w:b w:val="0"/>
                <w:sz w:val="21"/>
              </w:rPr>
              <w:t>按测试计划对登录、权限控制、增删改查、订单创建、确认支付、事务一致性等功能进行测试，全部测试用例通过。重点验证了库存不足校验、库存为零下单拦截、删除有订单明细商品拦截等业务规则。</w:t>
            </w:r>
          </w:p>
        </w:tc>
      </w:tr>
      <w:tr w14:paraId="501DBEA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2D229DA7">
            <w:pPr>
              <w:jc w:val="center"/>
            </w:pPr>
            <w:r>
              <w:rPr>
                <w:rFonts w:ascii="Times New Roman" w:hAnsi="Times New Roman" w:eastAsia="宋体"/>
                <w:b w:val="0"/>
                <w:sz w:val="21"/>
              </w:rPr>
              <w:t>小组沟通情况总结</w:t>
            </w:r>
          </w:p>
        </w:tc>
      </w:tr>
      <w:tr w14:paraId="2B931F6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DFB3B0D">
            <w:pPr>
              <w:jc w:val="center"/>
            </w:pPr>
            <w:r>
              <w:rPr>
                <w:rFonts w:ascii="Times New Roman" w:hAnsi="Times New Roman" w:eastAsia="宋体"/>
                <w:b w:val="0"/>
                <w:sz w:val="21"/>
              </w:rPr>
              <w:t>1</w:t>
            </w:r>
          </w:p>
        </w:tc>
        <w:tc>
          <w:tcPr>
            <w:tcW w:w="1758" w:type="dxa"/>
            <w:gridSpan w:val="3"/>
          </w:tcPr>
          <w:p w14:paraId="0331A077">
            <w:pPr>
              <w:jc w:val="left"/>
            </w:pPr>
            <w:r>
              <w:rPr>
                <w:rFonts w:ascii="Times New Roman" w:hAnsi="Times New Roman" w:eastAsia="宋体"/>
                <w:b w:val="0"/>
                <w:sz w:val="21"/>
              </w:rPr>
              <w:t>关键技术实现方案讨论充分，技术选型合理</w:t>
            </w:r>
          </w:p>
        </w:tc>
      </w:tr>
      <w:tr w14:paraId="1723D9A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6BDF9E0">
            <w:pPr>
              <w:jc w:val="center"/>
            </w:pPr>
            <w:r>
              <w:rPr>
                <w:rFonts w:ascii="Times New Roman" w:hAnsi="Times New Roman" w:eastAsia="宋体"/>
                <w:b w:val="0"/>
                <w:sz w:val="21"/>
              </w:rPr>
              <w:t>2</w:t>
            </w:r>
          </w:p>
        </w:tc>
        <w:tc>
          <w:tcPr>
            <w:tcW w:w="1758" w:type="dxa"/>
            <w:gridSpan w:val="3"/>
          </w:tcPr>
          <w:p w14:paraId="655DDD15">
            <w:pPr>
              <w:jc w:val="left"/>
            </w:pPr>
            <w:r>
              <w:rPr>
                <w:rFonts w:ascii="Times New Roman" w:hAnsi="Times New Roman" w:eastAsia="宋体"/>
                <w:b w:val="0"/>
                <w:sz w:val="21"/>
              </w:rPr>
              <w:t>测试覆盖全面，所有功能用例通过验证</w:t>
            </w:r>
          </w:p>
        </w:tc>
      </w:tr>
      <w:tr w14:paraId="6E0869D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76364749">
            <w:pPr>
              <w:jc w:val="center"/>
            </w:pPr>
            <w:r>
              <w:rPr>
                <w:rFonts w:ascii="Times New Roman" w:hAnsi="Times New Roman" w:eastAsia="宋体"/>
                <w:b w:val="0"/>
                <w:sz w:val="21"/>
              </w:rPr>
              <w:t>纪律情况总结</w:t>
            </w:r>
          </w:p>
        </w:tc>
      </w:tr>
      <w:tr w14:paraId="486894E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4E72BAD">
            <w:pPr>
              <w:jc w:val="center"/>
            </w:pPr>
            <w:r>
              <w:rPr>
                <w:rFonts w:ascii="Times New Roman" w:hAnsi="Times New Roman" w:eastAsia="宋体"/>
                <w:b w:val="0"/>
                <w:sz w:val="21"/>
              </w:rPr>
              <w:t>1</w:t>
            </w:r>
          </w:p>
        </w:tc>
        <w:tc>
          <w:tcPr>
            <w:tcW w:w="1758" w:type="dxa"/>
            <w:gridSpan w:val="3"/>
          </w:tcPr>
          <w:p w14:paraId="2740EB88">
            <w:pPr>
              <w:jc w:val="left"/>
            </w:pPr>
            <w:r>
              <w:rPr>
                <w:rFonts w:ascii="Times New Roman" w:hAnsi="Times New Roman" w:eastAsia="宋体"/>
                <w:b w:val="0"/>
                <w:sz w:val="21"/>
              </w:rPr>
              <w:t>按时参加会议，测试工作认真细致</w:t>
            </w:r>
          </w:p>
        </w:tc>
      </w:tr>
      <w:tr w14:paraId="2A5D538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0A5F6FB">
            <w:pPr>
              <w:jc w:val="center"/>
            </w:pPr>
            <w:r>
              <w:rPr>
                <w:rFonts w:ascii="Times New Roman" w:hAnsi="Times New Roman" w:eastAsia="宋体"/>
                <w:b w:val="0"/>
                <w:sz w:val="21"/>
              </w:rPr>
              <w:t>2</w:t>
            </w:r>
          </w:p>
        </w:tc>
        <w:tc>
          <w:tcPr>
            <w:tcW w:w="1758" w:type="dxa"/>
            <w:gridSpan w:val="3"/>
          </w:tcPr>
          <w:p w14:paraId="2EBBD519">
            <w:pPr>
              <w:jc w:val="left"/>
            </w:pPr>
            <w:r>
              <w:rPr>
                <w:rFonts w:ascii="Times New Roman" w:hAnsi="Times New Roman" w:eastAsia="宋体"/>
                <w:b w:val="0"/>
                <w:sz w:val="21"/>
              </w:rPr>
              <w:t>发现问题及时记录并修复</w:t>
            </w:r>
          </w:p>
        </w:tc>
      </w:tr>
    </w:tbl>
    <w:p w14:paraId="557BE33A">
      <w:pPr>
        <w:spacing w:line="288" w:lineRule="auto"/>
      </w:pPr>
    </w:p>
    <w:p w14:paraId="304D6F2C">
      <w:pPr>
        <w:spacing w:line="288" w:lineRule="auto"/>
      </w:pPr>
    </w:p>
    <w:p w14:paraId="4BA1BB10">
      <w:pPr>
        <w:spacing w:line="480" w:lineRule="auto"/>
        <w:jc w:val="center"/>
      </w:pPr>
      <w:r>
        <w:rPr>
          <w:rFonts w:ascii="Times New Roman" w:hAnsi="Times New Roman" w:eastAsia="宋体"/>
          <w:b w:val="0"/>
          <w:sz w:val="24"/>
        </w:rPr>
        <w:t>东北石油大学课程设计成绩评价表</w:t>
      </w:r>
    </w:p>
    <w:p w14:paraId="66CB095F">
      <w:pPr>
        <w:spacing w:line="480" w:lineRule="auto"/>
        <w:jc w:val="center"/>
      </w:pPr>
      <w:r>
        <w:rPr>
          <w:rFonts w:ascii="Times New Roman" w:hAnsi="Times New Roman" w:eastAsia="宋体"/>
          <w:b w:val="0"/>
          <w:sz w:val="24"/>
        </w:rPr>
        <w:t>指导教师：                                              2026年7月28日</w:t>
      </w: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277"/>
        <w:gridCol w:w="849"/>
        <w:gridCol w:w="1418"/>
        <w:gridCol w:w="1134"/>
        <w:gridCol w:w="1276"/>
        <w:gridCol w:w="799"/>
        <w:gridCol w:w="736"/>
        <w:gridCol w:w="681"/>
      </w:tblGrid>
      <w:tr w14:paraId="398E83D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181866C1">
            <w:pPr>
              <w:jc w:val="center"/>
            </w:pPr>
            <w:r>
              <w:rPr>
                <w:rFonts w:ascii="Times New Roman" w:hAnsi="Times New Roman" w:eastAsia="宋体"/>
                <w:b w:val="0"/>
                <w:sz w:val="21"/>
              </w:rPr>
              <w:t>课程名称</w:t>
            </w:r>
          </w:p>
        </w:tc>
        <w:tc>
          <w:tcPr>
            <w:tcW w:w="976" w:type="dxa"/>
            <w:gridSpan w:val="8"/>
          </w:tcPr>
          <w:p w14:paraId="01FC2C42">
            <w:pPr>
              <w:jc w:val="center"/>
            </w:pPr>
            <w:r>
              <w:rPr>
                <w:rFonts w:ascii="Times New Roman" w:hAnsi="Times New Roman" w:eastAsia="宋体"/>
                <w:b w:val="0"/>
                <w:sz w:val="21"/>
              </w:rPr>
              <w:t>面向对象课程设计</w:t>
            </w:r>
          </w:p>
        </w:tc>
      </w:tr>
      <w:tr w14:paraId="3BD4FE5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4BB079C7">
            <w:pPr>
              <w:jc w:val="center"/>
            </w:pPr>
            <w:r>
              <w:rPr>
                <w:rFonts w:ascii="Times New Roman" w:hAnsi="Times New Roman" w:eastAsia="宋体"/>
                <w:b w:val="0"/>
                <w:sz w:val="21"/>
              </w:rPr>
              <w:t>题目名称</w:t>
            </w:r>
          </w:p>
        </w:tc>
        <w:tc>
          <w:tcPr>
            <w:tcW w:w="976" w:type="dxa"/>
            <w:gridSpan w:val="8"/>
          </w:tcPr>
          <w:p w14:paraId="4E6F01D3">
            <w:pPr>
              <w:jc w:val="center"/>
            </w:pPr>
            <w:r>
              <w:rPr>
                <w:rFonts w:ascii="Times New Roman" w:hAnsi="Times New Roman" w:eastAsia="宋体"/>
                <w:b w:val="0"/>
                <w:sz w:val="21"/>
              </w:rPr>
              <w:t>校园易购信息管理系统的开发</w:t>
            </w:r>
          </w:p>
        </w:tc>
      </w:tr>
      <w:tr w14:paraId="574F759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3E9031D5">
            <w:pPr>
              <w:jc w:val="center"/>
            </w:pPr>
            <w:r>
              <w:rPr>
                <w:rFonts w:ascii="Times New Roman" w:hAnsi="Times New Roman" w:eastAsia="宋体"/>
                <w:b w:val="0"/>
                <w:sz w:val="21"/>
              </w:rPr>
              <w:t>学生姓名</w:t>
            </w:r>
          </w:p>
        </w:tc>
        <w:tc>
          <w:tcPr>
            <w:tcW w:w="976" w:type="dxa"/>
          </w:tcPr>
          <w:p w14:paraId="40F1BFB6">
            <w:pPr>
              <w:jc w:val="center"/>
            </w:pPr>
            <w:r>
              <w:rPr>
                <w:rFonts w:ascii="Times New Roman" w:hAnsi="Times New Roman" w:eastAsia="宋体"/>
                <w:b w:val="0"/>
                <w:sz w:val="21"/>
              </w:rPr>
              <w:t>刘雅婷</w:t>
            </w:r>
          </w:p>
        </w:tc>
        <w:tc>
          <w:tcPr>
            <w:tcW w:w="976" w:type="dxa"/>
          </w:tcPr>
          <w:p w14:paraId="5E3D4759">
            <w:pPr>
              <w:jc w:val="center"/>
            </w:pPr>
            <w:r>
              <w:rPr>
                <w:rFonts w:ascii="Times New Roman" w:hAnsi="Times New Roman" w:eastAsia="宋体"/>
                <w:b w:val="0"/>
                <w:sz w:val="21"/>
              </w:rPr>
              <w:t>学号</w:t>
            </w:r>
          </w:p>
        </w:tc>
        <w:tc>
          <w:tcPr>
            <w:tcW w:w="976" w:type="dxa"/>
          </w:tcPr>
          <w:p w14:paraId="5F37350E">
            <w:pPr>
              <w:jc w:val="center"/>
            </w:pPr>
            <w:r>
              <w:rPr>
                <w:rFonts w:ascii="Times New Roman" w:hAnsi="Times New Roman" w:eastAsia="宋体"/>
                <w:b w:val="0"/>
                <w:sz w:val="21"/>
              </w:rPr>
              <w:t>250702940701</w:t>
            </w:r>
          </w:p>
        </w:tc>
        <w:tc>
          <w:tcPr>
            <w:tcW w:w="976" w:type="dxa"/>
          </w:tcPr>
          <w:p w14:paraId="639732CD">
            <w:pPr>
              <w:jc w:val="center"/>
            </w:pPr>
            <w:r>
              <w:rPr>
                <w:rFonts w:ascii="Times New Roman" w:hAnsi="Times New Roman" w:eastAsia="宋体"/>
                <w:b w:val="0"/>
                <w:sz w:val="21"/>
              </w:rPr>
              <w:t>指导教师姓名</w:t>
            </w:r>
          </w:p>
        </w:tc>
        <w:tc>
          <w:tcPr>
            <w:tcW w:w="976" w:type="dxa"/>
          </w:tcPr>
          <w:p w14:paraId="2C7610E1">
            <w:pPr>
              <w:jc w:val="center"/>
            </w:pPr>
            <w:r>
              <w:rPr>
                <w:rFonts w:ascii="Times New Roman" w:hAnsi="Times New Roman" w:eastAsia="宋体"/>
                <w:b w:val="0"/>
                <w:sz w:val="21"/>
              </w:rPr>
              <w:t>王  磊</w:t>
            </w:r>
          </w:p>
        </w:tc>
        <w:tc>
          <w:tcPr>
            <w:tcW w:w="976" w:type="dxa"/>
          </w:tcPr>
          <w:p w14:paraId="5EE838CA">
            <w:pPr>
              <w:jc w:val="center"/>
            </w:pPr>
            <w:r>
              <w:rPr>
                <w:rFonts w:ascii="Times New Roman" w:hAnsi="Times New Roman" w:eastAsia="宋体"/>
                <w:b w:val="0"/>
                <w:sz w:val="21"/>
              </w:rPr>
              <w:t>职称</w:t>
            </w:r>
          </w:p>
        </w:tc>
        <w:tc>
          <w:tcPr>
            <w:tcW w:w="976" w:type="dxa"/>
            <w:gridSpan w:val="2"/>
          </w:tcPr>
          <w:p w14:paraId="4272EBB6">
            <w:pPr>
              <w:jc w:val="center"/>
            </w:pPr>
            <w:r>
              <w:rPr>
                <w:rFonts w:ascii="Times New Roman" w:hAnsi="Times New Roman" w:eastAsia="宋体"/>
                <w:b w:val="0"/>
                <w:sz w:val="21"/>
              </w:rPr>
              <w:t>讲  师</w:t>
            </w:r>
          </w:p>
        </w:tc>
      </w:tr>
      <w:tr w14:paraId="5E56B7D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6DA6D1C4">
            <w:pPr>
              <w:jc w:val="center"/>
            </w:pPr>
            <w:r>
              <w:rPr>
                <w:rFonts w:ascii="Times New Roman" w:hAnsi="Times New Roman" w:eastAsia="宋体"/>
                <w:b w:val="0"/>
                <w:sz w:val="21"/>
              </w:rPr>
              <w:t>评价项目</w:t>
            </w:r>
          </w:p>
        </w:tc>
        <w:tc>
          <w:tcPr>
            <w:tcW w:w="976" w:type="dxa"/>
            <w:gridSpan w:val="6"/>
          </w:tcPr>
          <w:p w14:paraId="11C5AC54">
            <w:pPr>
              <w:jc w:val="center"/>
            </w:pPr>
            <w:r>
              <w:rPr>
                <w:rFonts w:ascii="Times New Roman" w:hAnsi="Times New Roman" w:eastAsia="宋体"/>
                <w:b w:val="0"/>
                <w:sz w:val="21"/>
              </w:rPr>
              <w:t>评分标准</w:t>
            </w:r>
          </w:p>
        </w:tc>
        <w:tc>
          <w:tcPr>
            <w:tcW w:w="976" w:type="dxa"/>
          </w:tcPr>
          <w:p w14:paraId="4B552920">
            <w:pPr>
              <w:jc w:val="center"/>
            </w:pPr>
            <w:r>
              <w:rPr>
                <w:rFonts w:ascii="Times New Roman" w:hAnsi="Times New Roman" w:eastAsia="宋体"/>
                <w:b w:val="0"/>
                <w:sz w:val="21"/>
              </w:rPr>
              <w:t>满分</w:t>
            </w:r>
          </w:p>
        </w:tc>
        <w:tc>
          <w:tcPr>
            <w:tcW w:w="976" w:type="dxa"/>
          </w:tcPr>
          <w:p w14:paraId="69451C06">
            <w:pPr>
              <w:jc w:val="center"/>
            </w:pPr>
            <w:r>
              <w:rPr>
                <w:rFonts w:ascii="Times New Roman" w:hAnsi="Times New Roman" w:eastAsia="宋体"/>
                <w:b w:val="0"/>
                <w:sz w:val="21"/>
              </w:rPr>
              <w:t>评分</w:t>
            </w:r>
          </w:p>
        </w:tc>
      </w:tr>
      <w:tr w14:paraId="23755A6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436D23C7">
            <w:pPr>
              <w:jc w:val="center"/>
            </w:pPr>
            <w:r>
              <w:rPr>
                <w:rFonts w:ascii="Times New Roman" w:hAnsi="Times New Roman" w:eastAsia="宋体"/>
                <w:b w:val="0"/>
                <w:sz w:val="21"/>
              </w:rPr>
              <w:t>评价项目</w:t>
            </w:r>
          </w:p>
        </w:tc>
        <w:tc>
          <w:tcPr>
            <w:tcW w:w="976" w:type="dxa"/>
            <w:gridSpan w:val="3"/>
          </w:tcPr>
          <w:p w14:paraId="7C748C7C">
            <w:pPr>
              <w:jc w:val="center"/>
            </w:pPr>
            <w:r>
              <w:rPr>
                <w:rFonts w:ascii="Times New Roman" w:hAnsi="Times New Roman" w:eastAsia="宋体"/>
                <w:b w:val="0"/>
                <w:sz w:val="21"/>
              </w:rPr>
              <w:t>A</w:t>
            </w:r>
          </w:p>
        </w:tc>
        <w:tc>
          <w:tcPr>
            <w:tcW w:w="976" w:type="dxa"/>
          </w:tcPr>
          <w:p w14:paraId="2C32BED4">
            <w:pPr>
              <w:jc w:val="center"/>
            </w:pPr>
            <w:r>
              <w:rPr>
                <w:rFonts w:ascii="Times New Roman" w:hAnsi="Times New Roman" w:eastAsia="宋体"/>
                <w:b w:val="0"/>
                <w:sz w:val="21"/>
              </w:rPr>
              <w:t>C</w:t>
            </w:r>
          </w:p>
        </w:tc>
        <w:tc>
          <w:tcPr>
            <w:tcW w:w="976" w:type="dxa"/>
          </w:tcPr>
          <w:p w14:paraId="733F3B16"/>
        </w:tc>
        <w:tc>
          <w:tcPr>
            <w:tcW w:w="976" w:type="dxa"/>
            <w:gridSpan w:val="3"/>
          </w:tcPr>
          <w:p w14:paraId="587BBB03">
            <w:pPr>
              <w:jc w:val="center"/>
            </w:pPr>
            <w:r>
              <w:rPr>
                <w:rFonts w:ascii="Times New Roman" w:hAnsi="Times New Roman" w:eastAsia="宋体"/>
                <w:b w:val="0"/>
                <w:sz w:val="21"/>
              </w:rPr>
              <w:t>评分</w:t>
            </w:r>
          </w:p>
        </w:tc>
      </w:tr>
      <w:tr w14:paraId="390164B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443E6D1B">
            <w:pPr>
              <w:jc w:val="center"/>
            </w:pPr>
            <w:r>
              <w:rPr>
                <w:rFonts w:ascii="Times New Roman" w:hAnsi="Times New Roman" w:eastAsia="宋体"/>
                <w:b w:val="0"/>
                <w:sz w:val="21"/>
              </w:rPr>
              <w:t>团队合作</w:t>
            </w:r>
          </w:p>
          <w:p w14:paraId="52D38242">
            <w:pPr>
              <w:jc w:val="center"/>
            </w:pPr>
            <w:r>
              <w:rPr>
                <w:rFonts w:ascii="Times New Roman" w:hAnsi="Times New Roman" w:eastAsia="宋体"/>
                <w:b w:val="0"/>
                <w:sz w:val="21"/>
              </w:rPr>
              <w:t>（10分）</w:t>
            </w:r>
          </w:p>
        </w:tc>
        <w:tc>
          <w:tcPr>
            <w:tcW w:w="976" w:type="dxa"/>
            <w:gridSpan w:val="3"/>
          </w:tcPr>
          <w:p w14:paraId="07BDEF6A">
            <w:pPr>
              <w:jc w:val="both"/>
            </w:pPr>
            <w:r>
              <w:rPr>
                <w:rFonts w:ascii="Times New Roman" w:hAnsi="Times New Roman" w:eastAsia="宋体"/>
                <w:b w:val="0"/>
                <w:sz w:val="21"/>
              </w:rPr>
              <w:t>针对系统需求及基本功能设计进行深入的团队沟通与合作</w:t>
            </w:r>
          </w:p>
        </w:tc>
        <w:tc>
          <w:tcPr>
            <w:tcW w:w="976" w:type="dxa"/>
          </w:tcPr>
          <w:p w14:paraId="68687F2D">
            <w:pPr>
              <w:jc w:val="both"/>
            </w:pPr>
            <w:r>
              <w:rPr>
                <w:rFonts w:ascii="Times New Roman" w:hAnsi="Times New Roman" w:eastAsia="宋体"/>
                <w:b w:val="0"/>
                <w:sz w:val="21"/>
              </w:rPr>
              <w:t>针对系统需求及基本功能设计进行基本的团队沟通与合作</w:t>
            </w:r>
          </w:p>
        </w:tc>
        <w:tc>
          <w:tcPr>
            <w:tcW w:w="976" w:type="dxa"/>
          </w:tcPr>
          <w:p w14:paraId="347D5F5B"/>
        </w:tc>
        <w:tc>
          <w:tcPr>
            <w:tcW w:w="976" w:type="dxa"/>
            <w:gridSpan w:val="3"/>
            <w:vMerge w:val="restart"/>
          </w:tcPr>
          <w:p w14:paraId="1DF1D1ED">
            <w:pPr>
              <w:jc w:val="center"/>
            </w:pPr>
            <w:r>
              <w:rPr>
                <w:rFonts w:ascii="Times New Roman" w:hAnsi="Times New Roman" w:eastAsia="宋体"/>
                <w:b w:val="0"/>
                <w:sz w:val="21"/>
              </w:rPr>
              <w:t>10</w:t>
            </w:r>
          </w:p>
        </w:tc>
      </w:tr>
      <w:tr w14:paraId="4D025C1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1B2D4670">
            <w:pPr>
              <w:jc w:val="center"/>
            </w:pPr>
            <w:r>
              <w:rPr>
                <w:rFonts w:ascii="Times New Roman" w:hAnsi="Times New Roman" w:eastAsia="宋体"/>
                <w:b w:val="0"/>
                <w:sz w:val="21"/>
              </w:rPr>
              <w:t>需求分析及系统设计</w:t>
            </w:r>
          </w:p>
          <w:p w14:paraId="48C34895">
            <w:pPr>
              <w:jc w:val="center"/>
            </w:pPr>
            <w:r>
              <w:rPr>
                <w:rFonts w:ascii="Times New Roman" w:hAnsi="Times New Roman" w:eastAsia="宋体"/>
                <w:b w:val="0"/>
                <w:sz w:val="21"/>
              </w:rPr>
              <w:t>（15分）</w:t>
            </w:r>
          </w:p>
        </w:tc>
        <w:tc>
          <w:tcPr>
            <w:tcW w:w="976" w:type="dxa"/>
            <w:gridSpan w:val="3"/>
          </w:tcPr>
          <w:p w14:paraId="28343139">
            <w:pPr>
              <w:jc w:val="both"/>
            </w:pPr>
            <w:r>
              <w:rPr>
                <w:rFonts w:ascii="Times New Roman" w:hAnsi="Times New Roman" w:eastAsia="宋体"/>
                <w:b w:val="0"/>
                <w:sz w:val="21"/>
              </w:rPr>
              <w:t>系统功能分析清楚，任务分解准确。系统架构设计合理</w:t>
            </w:r>
          </w:p>
        </w:tc>
        <w:tc>
          <w:tcPr>
            <w:tcW w:w="976" w:type="dxa"/>
          </w:tcPr>
          <w:p w14:paraId="17BD64CC">
            <w:pPr>
              <w:jc w:val="both"/>
            </w:pPr>
            <w:r>
              <w:rPr>
                <w:rFonts w:ascii="Times New Roman" w:hAnsi="Times New Roman" w:eastAsia="宋体"/>
                <w:b w:val="0"/>
                <w:sz w:val="21"/>
              </w:rPr>
              <w:t>有一定分析和设计能力，对系统的功能模块能进行基本的分析和设计</w:t>
            </w:r>
          </w:p>
        </w:tc>
        <w:tc>
          <w:tcPr>
            <w:tcW w:w="976" w:type="dxa"/>
          </w:tcPr>
          <w:p w14:paraId="48AFA488"/>
        </w:tc>
        <w:tc>
          <w:tcPr>
            <w:tcW w:w="976" w:type="dxa"/>
            <w:gridSpan w:val="3"/>
            <w:vMerge w:val="continue"/>
          </w:tcPr>
          <w:p w14:paraId="45DBEEEC">
            <w:pPr>
              <w:jc w:val="center"/>
            </w:pPr>
            <w:r>
              <w:rPr>
                <w:rFonts w:ascii="Times New Roman" w:hAnsi="Times New Roman" w:eastAsia="宋体"/>
                <w:b w:val="0"/>
                <w:sz w:val="21"/>
              </w:rPr>
              <w:t>15</w:t>
            </w:r>
          </w:p>
        </w:tc>
      </w:tr>
      <w:tr w14:paraId="778DF9A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continue"/>
          </w:tcPr>
          <w:p w14:paraId="77A4C345"/>
        </w:tc>
        <w:tc>
          <w:tcPr>
            <w:tcW w:w="976" w:type="dxa"/>
            <w:gridSpan w:val="3"/>
          </w:tcPr>
          <w:p w14:paraId="2178F839">
            <w:pPr>
              <w:jc w:val="both"/>
            </w:pPr>
            <w:r>
              <w:rPr>
                <w:rFonts w:ascii="Times New Roman" w:hAnsi="Times New Roman" w:eastAsia="宋体"/>
                <w:b w:val="0"/>
                <w:sz w:val="21"/>
              </w:rPr>
              <w:t>数据库表结构设计合理、类型准确、关系清晰</w:t>
            </w:r>
          </w:p>
        </w:tc>
        <w:tc>
          <w:tcPr>
            <w:tcW w:w="976" w:type="dxa"/>
          </w:tcPr>
          <w:p w14:paraId="35CD510C">
            <w:pPr>
              <w:jc w:val="both"/>
            </w:pPr>
            <w:r>
              <w:rPr>
                <w:rFonts w:ascii="Times New Roman" w:hAnsi="Times New Roman" w:eastAsia="宋体"/>
                <w:b w:val="0"/>
                <w:sz w:val="21"/>
              </w:rPr>
              <w:t>基本完成了数据库表结构的设计，有一定的数据关系分析</w:t>
            </w:r>
          </w:p>
        </w:tc>
        <w:tc>
          <w:tcPr>
            <w:tcW w:w="976" w:type="dxa"/>
          </w:tcPr>
          <w:p w14:paraId="37206215"/>
        </w:tc>
        <w:tc>
          <w:tcPr>
            <w:tcW w:w="976" w:type="dxa"/>
            <w:gridSpan w:val="3"/>
            <w:vMerge w:val="continue"/>
          </w:tcPr>
          <w:p w14:paraId="115F7645"/>
        </w:tc>
      </w:tr>
      <w:tr w14:paraId="5251284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7EFC6542">
            <w:pPr>
              <w:jc w:val="center"/>
            </w:pPr>
            <w:r>
              <w:rPr>
                <w:rFonts w:ascii="Times New Roman" w:hAnsi="Times New Roman" w:eastAsia="宋体"/>
                <w:b w:val="0"/>
                <w:sz w:val="21"/>
              </w:rPr>
              <w:t>程序编码</w:t>
            </w:r>
          </w:p>
          <w:p w14:paraId="4F06995D">
            <w:pPr>
              <w:jc w:val="center"/>
            </w:pPr>
            <w:r>
              <w:rPr>
                <w:rFonts w:ascii="Times New Roman" w:hAnsi="Times New Roman" w:eastAsia="宋体"/>
                <w:b w:val="0"/>
                <w:sz w:val="21"/>
              </w:rPr>
              <w:t>（25分）</w:t>
            </w:r>
          </w:p>
        </w:tc>
        <w:tc>
          <w:tcPr>
            <w:tcW w:w="976" w:type="dxa"/>
            <w:gridSpan w:val="3"/>
          </w:tcPr>
          <w:p w14:paraId="5E5845EC">
            <w:pPr>
              <w:jc w:val="both"/>
            </w:pPr>
            <w:r>
              <w:rPr>
                <w:rFonts w:ascii="Times New Roman" w:hAnsi="Times New Roman" w:eastAsia="宋体"/>
                <w:b w:val="0"/>
                <w:sz w:val="21"/>
              </w:rPr>
              <w:t>程序编码准确，页面布局合理，业务实现流程完整</w:t>
            </w:r>
          </w:p>
        </w:tc>
        <w:tc>
          <w:tcPr>
            <w:tcW w:w="976" w:type="dxa"/>
          </w:tcPr>
          <w:p w14:paraId="2251CB4E">
            <w:pPr>
              <w:jc w:val="both"/>
            </w:pPr>
            <w:r>
              <w:rPr>
                <w:rFonts w:ascii="Times New Roman" w:hAnsi="Times New Roman" w:eastAsia="宋体"/>
                <w:b w:val="0"/>
                <w:sz w:val="21"/>
              </w:rPr>
              <w:t>基本完成了程序功能代码的编写，业务流程较为完整</w:t>
            </w:r>
          </w:p>
        </w:tc>
        <w:tc>
          <w:tcPr>
            <w:tcW w:w="976" w:type="dxa"/>
          </w:tcPr>
          <w:p w14:paraId="54992CF1"/>
        </w:tc>
        <w:tc>
          <w:tcPr>
            <w:tcW w:w="976" w:type="dxa"/>
            <w:gridSpan w:val="3"/>
            <w:vMerge w:val="restart"/>
          </w:tcPr>
          <w:p w14:paraId="39C6D4E2">
            <w:pPr>
              <w:jc w:val="center"/>
            </w:pPr>
            <w:r>
              <w:rPr>
                <w:rFonts w:ascii="Times New Roman" w:hAnsi="Times New Roman" w:eastAsia="宋体"/>
                <w:b w:val="0"/>
                <w:sz w:val="21"/>
              </w:rPr>
              <w:t>25</w:t>
            </w:r>
          </w:p>
        </w:tc>
      </w:tr>
      <w:tr w14:paraId="45BBA6D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3AA73E1E">
            <w:pPr>
              <w:jc w:val="center"/>
            </w:pPr>
            <w:r>
              <w:rPr>
                <w:rFonts w:ascii="Times New Roman" w:hAnsi="Times New Roman" w:eastAsia="宋体"/>
                <w:b w:val="0"/>
                <w:sz w:val="21"/>
              </w:rPr>
              <w:t>论文质量</w:t>
            </w:r>
          </w:p>
          <w:p w14:paraId="55ACF028">
            <w:pPr>
              <w:jc w:val="center"/>
            </w:pPr>
            <w:r>
              <w:rPr>
                <w:rFonts w:ascii="Times New Roman" w:hAnsi="Times New Roman" w:eastAsia="宋体"/>
                <w:b w:val="0"/>
                <w:sz w:val="21"/>
              </w:rPr>
              <w:t>（25分）</w:t>
            </w:r>
          </w:p>
        </w:tc>
        <w:tc>
          <w:tcPr>
            <w:tcW w:w="976" w:type="dxa"/>
            <w:gridSpan w:val="3"/>
          </w:tcPr>
          <w:p w14:paraId="5E9FCFFE">
            <w:pPr>
              <w:jc w:val="both"/>
            </w:pPr>
            <w:r>
              <w:rPr>
                <w:rFonts w:ascii="Times New Roman" w:hAnsi="Times New Roman" w:eastAsia="宋体"/>
                <w:b w:val="0"/>
                <w:sz w:val="21"/>
              </w:rPr>
              <w:t>将课程实践成果以课程设计报告的形式加以呈现，内容完整、格式规范</w:t>
            </w:r>
          </w:p>
        </w:tc>
        <w:tc>
          <w:tcPr>
            <w:tcW w:w="976" w:type="dxa"/>
          </w:tcPr>
          <w:p w14:paraId="65D65A8C">
            <w:pPr>
              <w:jc w:val="both"/>
            </w:pPr>
            <w:r>
              <w:rPr>
                <w:rFonts w:ascii="Times New Roman" w:hAnsi="Times New Roman" w:eastAsia="宋体"/>
                <w:b w:val="0"/>
                <w:sz w:val="21"/>
              </w:rPr>
              <w:t>内容70％以上符合撰写要求，理论与分析基本正确</w:t>
            </w:r>
          </w:p>
        </w:tc>
        <w:tc>
          <w:tcPr>
            <w:tcW w:w="976" w:type="dxa"/>
          </w:tcPr>
          <w:p w14:paraId="256CA731"/>
        </w:tc>
        <w:tc>
          <w:tcPr>
            <w:tcW w:w="976" w:type="dxa"/>
            <w:gridSpan w:val="3"/>
            <w:vMerge w:val="continue"/>
          </w:tcPr>
          <w:p w14:paraId="72984DD8">
            <w:pPr>
              <w:jc w:val="center"/>
            </w:pPr>
            <w:r>
              <w:rPr>
                <w:rFonts w:ascii="Times New Roman" w:hAnsi="Times New Roman" w:eastAsia="宋体"/>
                <w:b w:val="0"/>
                <w:sz w:val="21"/>
              </w:rPr>
              <w:t>25</w:t>
            </w:r>
          </w:p>
        </w:tc>
      </w:tr>
      <w:tr w14:paraId="4F4C093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continue"/>
          </w:tcPr>
          <w:p w14:paraId="06310474"/>
        </w:tc>
        <w:tc>
          <w:tcPr>
            <w:tcW w:w="976" w:type="dxa"/>
            <w:gridSpan w:val="3"/>
          </w:tcPr>
          <w:p w14:paraId="6E3FB878">
            <w:pPr>
              <w:jc w:val="both"/>
            </w:pPr>
            <w:r>
              <w:rPr>
                <w:rFonts w:ascii="Times New Roman" w:hAnsi="Times New Roman" w:eastAsia="宋体"/>
                <w:b w:val="0"/>
                <w:sz w:val="21"/>
              </w:rPr>
              <w:t>针对课程设计内容检索并深入分析相关文献，文献检索达到5篇以上</w:t>
            </w:r>
          </w:p>
        </w:tc>
        <w:tc>
          <w:tcPr>
            <w:tcW w:w="976" w:type="dxa"/>
          </w:tcPr>
          <w:p w14:paraId="1CCD3C2E">
            <w:pPr>
              <w:jc w:val="both"/>
            </w:pPr>
            <w:r>
              <w:rPr>
                <w:rFonts w:ascii="Times New Roman" w:hAnsi="Times New Roman" w:eastAsia="宋体"/>
                <w:b w:val="0"/>
                <w:sz w:val="21"/>
              </w:rPr>
              <w:t>文献检索与课程设计内容基本符合，能对文献做基本的分析和总结</w:t>
            </w:r>
          </w:p>
        </w:tc>
        <w:tc>
          <w:tcPr>
            <w:tcW w:w="976" w:type="dxa"/>
          </w:tcPr>
          <w:p w14:paraId="1A89A801"/>
        </w:tc>
        <w:tc>
          <w:tcPr>
            <w:tcW w:w="976" w:type="dxa"/>
            <w:gridSpan w:val="3"/>
            <w:vMerge w:val="continue"/>
          </w:tcPr>
          <w:p w14:paraId="0582A7E7"/>
        </w:tc>
      </w:tr>
      <w:tr w14:paraId="42B030C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2AD013E6">
            <w:pPr>
              <w:jc w:val="center"/>
            </w:pPr>
            <w:r>
              <w:rPr>
                <w:rFonts w:ascii="Times New Roman" w:hAnsi="Times New Roman" w:eastAsia="宋体"/>
                <w:b w:val="0"/>
                <w:sz w:val="21"/>
              </w:rPr>
              <w:t>自主学习</w:t>
            </w:r>
          </w:p>
          <w:p w14:paraId="2D8EBEE5">
            <w:pPr>
              <w:jc w:val="center"/>
            </w:pPr>
            <w:r>
              <w:rPr>
                <w:rFonts w:ascii="Times New Roman" w:hAnsi="Times New Roman" w:eastAsia="宋体"/>
                <w:b w:val="0"/>
                <w:sz w:val="21"/>
              </w:rPr>
              <w:t>（15分）</w:t>
            </w:r>
          </w:p>
        </w:tc>
        <w:tc>
          <w:tcPr>
            <w:tcW w:w="976" w:type="dxa"/>
            <w:gridSpan w:val="3"/>
          </w:tcPr>
          <w:p w14:paraId="2B4DEC7D">
            <w:pPr>
              <w:jc w:val="both"/>
            </w:pPr>
            <w:r>
              <w:rPr>
                <w:rFonts w:ascii="Times New Roman" w:hAnsi="Times New Roman" w:eastAsia="宋体"/>
                <w:b w:val="0"/>
                <w:sz w:val="21"/>
              </w:rPr>
              <w:t>系统设计与开发过程中，能够理性分析、提出问题，并尝试采取新思路</w:t>
            </w:r>
          </w:p>
        </w:tc>
        <w:tc>
          <w:tcPr>
            <w:tcW w:w="976" w:type="dxa"/>
          </w:tcPr>
          <w:p w14:paraId="01D37500">
            <w:pPr>
              <w:jc w:val="both"/>
            </w:pPr>
            <w:r>
              <w:rPr>
                <w:rFonts w:ascii="Times New Roman" w:hAnsi="Times New Roman" w:eastAsia="宋体"/>
                <w:b w:val="0"/>
                <w:sz w:val="21"/>
              </w:rPr>
              <w:t>能够解决系统设计与开发过程中遇到的问题，具有一定的自主学习能力</w:t>
            </w:r>
          </w:p>
        </w:tc>
        <w:tc>
          <w:tcPr>
            <w:tcW w:w="976" w:type="dxa"/>
          </w:tcPr>
          <w:p w14:paraId="3F892FE4"/>
        </w:tc>
        <w:tc>
          <w:tcPr>
            <w:tcW w:w="976" w:type="dxa"/>
            <w:gridSpan w:val="3"/>
            <w:vMerge w:val="restart"/>
          </w:tcPr>
          <w:p w14:paraId="3B725278">
            <w:pPr>
              <w:jc w:val="center"/>
            </w:pPr>
            <w:r>
              <w:rPr>
                <w:rFonts w:ascii="Times New Roman" w:hAnsi="Times New Roman" w:eastAsia="宋体"/>
                <w:b w:val="0"/>
                <w:sz w:val="21"/>
              </w:rPr>
              <w:t>15</w:t>
            </w:r>
          </w:p>
        </w:tc>
      </w:tr>
      <w:tr w14:paraId="0CA1B2B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1F3DF65B">
            <w:pPr>
              <w:jc w:val="center"/>
            </w:pPr>
            <w:r>
              <w:rPr>
                <w:rFonts w:ascii="Times New Roman" w:hAnsi="Times New Roman" w:eastAsia="宋体"/>
                <w:b w:val="0"/>
                <w:sz w:val="21"/>
              </w:rPr>
              <w:t>总分</w:t>
            </w:r>
          </w:p>
        </w:tc>
        <w:tc>
          <w:tcPr>
            <w:tcW w:w="976" w:type="dxa"/>
            <w:gridSpan w:val="8"/>
          </w:tcPr>
          <w:p w14:paraId="5282C946"/>
        </w:tc>
      </w:tr>
      <w:tr w14:paraId="38165781">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gridSpan w:val="9"/>
          </w:tcPr>
          <w:p w14:paraId="7244A654">
            <w:pPr>
              <w:jc w:val="both"/>
            </w:pPr>
            <w:r>
              <w:rPr>
                <w:rFonts w:ascii="Times New Roman" w:hAnsi="Times New Roman" w:eastAsia="宋体"/>
                <w:b w:val="0"/>
                <w:sz w:val="21"/>
              </w:rPr>
              <w:t>评语：</w:t>
            </w:r>
          </w:p>
          <w:p w14:paraId="3F3CB3B6">
            <w:pPr>
              <w:jc w:val="both"/>
            </w:pPr>
            <w:r>
              <w:rPr>
                <w:rFonts w:ascii="Times New Roman" w:hAnsi="Times New Roman" w:eastAsia="宋体"/>
                <w:b w:val="0"/>
                <w:sz w:val="21"/>
              </w:rPr>
              <w:t>系统建设实践任务的完成情况、工作态度、沟通与协作能力</w:t>
            </w:r>
          </w:p>
        </w:tc>
      </w:tr>
    </w:tbl>
    <w:p w14:paraId="420E4670"/>
    <w:sectPr>
      <w:headerReference w:type="default" r:id="rId10"/>
      <w:footerReference r:id="rId5" w:type="default"/>
      <w:pgSz w:w="11906" w:h="16838"/>
      <w:pgMar w:top="1701" w:right="1417" w:bottom="1417" w:left="1701"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行楷">
    <w:altName w:val="微软雅黑"/>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1196A">
    <w:pPr>
      <w:pStyle w:val="25"/>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37"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A90F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41"/>
    <w:qFormat/>
    <w:uiPriority w:val="9"/>
    <w:pPr>
      <w:keepNext/>
      <w:keepLines/>
      <w:spacing w:before="624" w:after="624" w:line="288" w:lineRule="auto"/>
      <w:jc w:val="center"/>
      <w:outlineLvl w:val="0"/>
    </w:pPr>
    <w:rPr>
      <w:rFonts w:asciiTheme="majorHAnsi" w:hAnsiTheme="majorHAnsi" w:eastAsiaTheme="majorEastAsia" w:cstheme="majorBidi"/>
      <w:b/>
      <w:bCs/>
      <w:color w:val="000000"/>
      <w:sz w:val="44"/>
      <w:szCs w:val="28"/>
    </w:rPr>
  </w:style>
  <w:style w:type="paragraph" w:styleId="4">
    <w:name w:val="heading 2"/>
    <w:basedOn w:val="1"/>
    <w:next w:val="1"/>
    <w:link w:val="142"/>
    <w:unhideWhenUsed/>
    <w:qFormat/>
    <w:uiPriority w:val="9"/>
    <w:pPr>
      <w:keepNext/>
      <w:keepLines/>
      <w:spacing w:before="312" w:after="312" w:line="288" w:lineRule="auto"/>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3"/>
    <w:unhideWhenUsed/>
    <w:qFormat/>
    <w:uiPriority w:val="9"/>
    <w:pPr>
      <w:keepNext/>
      <w:keepLines/>
      <w:spacing w:before="312" w:after="0" w:line="288" w:lineRule="auto"/>
      <w:outlineLvl w:val="2"/>
    </w:pPr>
    <w:rPr>
      <w:rFonts w:asciiTheme="majorHAnsi" w:hAnsiTheme="majorHAnsi" w:eastAsiaTheme="majorEastAsia" w:cstheme="majorBidi"/>
      <w:b/>
      <w:bCs/>
      <w:color w:val="000000"/>
      <w:sz w:val="32"/>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syb</cp:lastModifiedBy>
  <dcterms:modified xsi:type="dcterms:W3CDTF">2026-07-11T05:20:14Z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4D1C75D73EEE4DA1B27428EF461D62E9_12</vt:lpwstr>
  </property>
</Properties>
</file>