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0D865">
      <w:pPr>
        <w:spacing w:line="288" w:lineRule="auto"/>
      </w:pPr>
      <w:bookmarkStart w:id="43" w:name="_GoBack"/>
      <w:bookmarkEnd w:id="43"/>
    </w:p>
    <w:p w14:paraId="7B9B6625">
      <w:pPr>
        <w:spacing w:line="288" w:lineRule="auto"/>
      </w:pPr>
    </w:p>
    <w:p w14:paraId="480A6CEF">
      <w:pPr>
        <w:spacing w:line="480" w:lineRule="auto"/>
        <w:jc w:val="center"/>
      </w:pPr>
      <w:r>
        <w:rPr>
          <w:rFonts w:ascii="华文行楷" w:hAnsi="华文行楷" w:eastAsia="华文行楷"/>
          <w:b w:val="0"/>
          <w:sz w:val="52"/>
        </w:rPr>
        <w:t>东 北 石 油 大 学</w:t>
      </w:r>
    </w:p>
    <w:p w14:paraId="46C0BE48">
      <w:pPr>
        <w:spacing w:line="288" w:lineRule="auto"/>
      </w:pPr>
    </w:p>
    <w:p w14:paraId="649C0D48">
      <w:pPr>
        <w:spacing w:line="480" w:lineRule="auto"/>
        <w:jc w:val="center"/>
      </w:pPr>
      <w:r>
        <w:rPr>
          <w:rFonts w:ascii="华文行楷" w:hAnsi="华文行楷" w:eastAsia="华文行楷"/>
          <w:b w:val="0"/>
          <w:sz w:val="84"/>
        </w:rPr>
        <w:t>课  程  设  计</w:t>
      </w:r>
    </w:p>
    <w:p w14:paraId="33C62AC8">
      <w:pPr>
        <w:spacing w:line="288" w:lineRule="auto"/>
      </w:pPr>
    </w:p>
    <w:p w14:paraId="1857B253">
      <w:pPr>
        <w:spacing w:line="288" w:lineRule="auto"/>
      </w:pPr>
    </w:p>
    <w:p w14:paraId="36858111">
      <w:pPr>
        <w:spacing w:line="288" w:lineRule="auto"/>
      </w:pPr>
    </w:p>
    <w:p w14:paraId="461E0312">
      <w:pPr>
        <w:spacing w:line="288" w:lineRule="auto"/>
      </w:pPr>
    </w:p>
    <w:p w14:paraId="656CD7E9">
      <w:pPr>
        <w:spacing w:line="480" w:lineRule="auto"/>
        <w:jc w:val="center"/>
      </w:pPr>
      <w:r>
        <w:rPr>
          <w:rFonts w:ascii="华文行楷" w:hAnsi="华文行楷" w:eastAsia="华文行楷"/>
          <w:b w:val="0"/>
          <w:sz w:val="32"/>
        </w:rPr>
        <w:t>2026年 7 月25日</w:t>
      </w:r>
    </w:p>
    <w:p w14:paraId="79807B5B">
      <w:r>
        <w:br w:type="page"/>
      </w:r>
    </w:p>
    <w:p w14:paraId="279C9969">
      <w:pPr>
        <w:spacing w:line="480" w:lineRule="auto"/>
        <w:jc w:val="center"/>
      </w:pPr>
      <w:r>
        <w:rPr>
          <w:rFonts w:ascii="宋体" w:hAnsi="宋体" w:eastAsia="宋体"/>
          <w:b w:val="0"/>
          <w:sz w:val="52"/>
        </w:rPr>
        <w:t>东北石油大学课程设计任务书</w:t>
      </w:r>
    </w:p>
    <w:p w14:paraId="057843C1">
      <w:pPr>
        <w:spacing w:line="288" w:lineRule="auto"/>
      </w:pPr>
    </w:p>
    <w:p w14:paraId="35CEA0EB">
      <w:pPr>
        <w:spacing w:line="480" w:lineRule="auto"/>
        <w:jc w:val="both"/>
      </w:pPr>
      <w:r>
        <w:rPr>
          <w:rFonts w:ascii="Times New Roman" w:hAnsi="Times New Roman" w:eastAsia="宋体"/>
          <w:b w:val="0"/>
          <w:sz w:val="24"/>
        </w:rPr>
        <w:t>课程                       面向对象课程设计</w:t>
      </w:r>
    </w:p>
    <w:p w14:paraId="066B1D38">
      <w:pPr>
        <w:spacing w:line="480" w:lineRule="auto"/>
        <w:jc w:val="both"/>
      </w:pPr>
      <w:r>
        <w:rPr>
          <w:rFonts w:ascii="Times New Roman" w:hAnsi="Times New Roman" w:eastAsia="宋体"/>
          <w:b w:val="0"/>
          <w:sz w:val="24"/>
        </w:rPr>
        <w:t>题目                   图书馆信息管理系统的开发</w:t>
      </w:r>
    </w:p>
    <w:p w14:paraId="1AE7A19D">
      <w:pPr>
        <w:spacing w:line="480" w:lineRule="auto"/>
        <w:jc w:val="both"/>
      </w:pPr>
      <w:r>
        <w:rPr>
          <w:rFonts w:ascii="Times New Roman" w:hAnsi="Times New Roman" w:eastAsia="宋体"/>
          <w:b w:val="0"/>
          <w:sz w:val="24"/>
        </w:rPr>
        <w:t>院系  计算机与信息技术学院  姓名     刘雅婷     学号  250702940701</w:t>
      </w:r>
    </w:p>
    <w:p w14:paraId="7128710B">
      <w:pPr>
        <w:spacing w:line="480" w:lineRule="auto"/>
        <w:jc w:val="both"/>
      </w:pPr>
      <w:r>
        <w:rPr>
          <w:rFonts w:ascii="Times New Roman" w:hAnsi="Times New Roman" w:eastAsia="宋体"/>
          <w:b w:val="0"/>
          <w:sz w:val="24"/>
        </w:rPr>
        <w:t>主要内容、基本要求、主要参考资料等</w:t>
      </w:r>
    </w:p>
    <w:p w14:paraId="08D9222C">
      <w:pPr>
        <w:spacing w:before="157" w:line="360" w:lineRule="auto"/>
        <w:jc w:val="both"/>
      </w:pPr>
      <w:r>
        <w:rPr>
          <w:rFonts w:ascii="Times New Roman" w:hAnsi="Times New Roman" w:eastAsia="宋体"/>
          <w:b w:val="0"/>
          <w:sz w:val="24"/>
        </w:rPr>
        <w:t>一、主要内容</w:t>
      </w:r>
    </w:p>
    <w:p w14:paraId="39918340">
      <w:pPr>
        <w:spacing w:line="360" w:lineRule="auto"/>
        <w:ind w:firstLine="420"/>
        <w:jc w:val="both"/>
      </w:pPr>
      <w:r>
        <w:rPr>
          <w:rFonts w:ascii="Times New Roman" w:hAnsi="Times New Roman" w:eastAsia="宋体"/>
          <w:b w:val="0"/>
          <w:sz w:val="24"/>
        </w:rPr>
        <w:t>本次课程设计主要完成智慧图书馆信息管理系统的设计与开发。对图书馆信息管理系统的需求进行任务分解，完成功能模块设计，数据库表结构设计要合理、关系清晰，并最终实现系统登录、图书类别管理、图书管理、读者信息管理、图书借阅与归还、预约与逾期管理、系统用户管理等功能。在基础功能之上，重点实现图书预约排队和逾期罚款管理两大特色业务闭环，辅以统计面板和操作日志，使图书馆管理工作规范化、系统化、程序化。</w:t>
      </w:r>
    </w:p>
    <w:p w14:paraId="04A1C365">
      <w:pPr>
        <w:spacing w:before="157" w:line="360" w:lineRule="auto"/>
        <w:jc w:val="both"/>
      </w:pPr>
      <w:r>
        <w:rPr>
          <w:rFonts w:ascii="Times New Roman" w:hAnsi="Times New Roman" w:eastAsia="宋体"/>
          <w:b w:val="0"/>
          <w:sz w:val="24"/>
        </w:rPr>
        <w:t>二、基本要求</w:t>
      </w:r>
    </w:p>
    <w:p w14:paraId="53DE7EB5">
      <w:pPr>
        <w:spacing w:line="360" w:lineRule="auto"/>
        <w:ind w:firstLine="420"/>
        <w:jc w:val="both"/>
      </w:pPr>
      <w:r>
        <w:rPr>
          <w:rFonts w:ascii="Times New Roman" w:hAnsi="Times New Roman" w:eastAsia="宋体"/>
          <w:b w:val="0"/>
          <w:sz w:val="24"/>
        </w:rPr>
        <w:t>1．该系统开发环境为Microsoft Visual Studio 2022或以上版本，编程语言为C#（.NET 8.0 WinForms），后台数据库为SQL Server 2019或以上版本，开发模式为C/S三层架构。</w:t>
      </w:r>
    </w:p>
    <w:p w14:paraId="657327E8">
      <w:pPr>
        <w:spacing w:line="360" w:lineRule="auto"/>
        <w:ind w:firstLine="420"/>
        <w:jc w:val="both"/>
      </w:pPr>
      <w:r>
        <w:rPr>
          <w:rFonts w:ascii="Times New Roman" w:hAnsi="Times New Roman" w:eastAsia="宋体"/>
          <w:b w:val="0"/>
          <w:sz w:val="24"/>
        </w:rPr>
        <w:t>2．完成系统规划与设计过程，实现系统功能的开发，确保系统可顺利运行。</w:t>
      </w:r>
    </w:p>
    <w:p w14:paraId="752A2B74">
      <w:pPr>
        <w:spacing w:line="360" w:lineRule="auto"/>
        <w:ind w:firstLine="420"/>
        <w:jc w:val="both"/>
      </w:pPr>
      <w:r>
        <w:rPr>
          <w:rFonts w:ascii="Times New Roman" w:hAnsi="Times New Roman" w:eastAsia="宋体"/>
          <w:b w:val="0"/>
          <w:sz w:val="24"/>
        </w:rPr>
        <w:t>3．完成课程设计报告撰写工作。</w:t>
      </w:r>
    </w:p>
    <w:p w14:paraId="611D953E">
      <w:pPr>
        <w:spacing w:before="157" w:line="360" w:lineRule="auto"/>
        <w:jc w:val="both"/>
      </w:pPr>
      <w:r>
        <w:rPr>
          <w:rFonts w:ascii="Times New Roman" w:hAnsi="Times New Roman" w:eastAsia="宋体"/>
          <w:b w:val="0"/>
          <w:sz w:val="24"/>
        </w:rPr>
        <w:t>三、主要参考资料</w:t>
      </w:r>
    </w:p>
    <w:p w14:paraId="565FA4FD">
      <w:pPr>
        <w:spacing w:line="360" w:lineRule="auto"/>
        <w:ind w:firstLine="420"/>
        <w:jc w:val="both"/>
      </w:pPr>
      <w:r>
        <w:rPr>
          <w:rFonts w:ascii="Times New Roman" w:hAnsi="Times New Roman" w:eastAsia="宋体"/>
          <w:b w:val="0"/>
          <w:sz w:val="24"/>
        </w:rPr>
        <w:t>[1]江红．C#程序设计教程[M]．北京：清华大学出版社，2024．</w:t>
      </w:r>
    </w:p>
    <w:p w14:paraId="69EA9F40">
      <w:pPr>
        <w:spacing w:line="360" w:lineRule="auto"/>
        <w:ind w:firstLine="420"/>
        <w:jc w:val="both"/>
      </w:pPr>
      <w:r>
        <w:rPr>
          <w:rFonts w:ascii="Times New Roman" w:hAnsi="Times New Roman" w:eastAsia="宋体"/>
          <w:b w:val="0"/>
          <w:sz w:val="24"/>
        </w:rPr>
        <w:t>[2]明日科技．SQL Server完全自学教程 [M]．北京：人民邮电出版社，2023．</w:t>
      </w:r>
    </w:p>
    <w:p w14:paraId="03CC3DEA">
      <w:pPr>
        <w:spacing w:line="360" w:lineRule="auto"/>
        <w:ind w:firstLine="420"/>
        <w:jc w:val="both"/>
      </w:pPr>
      <w:r>
        <w:rPr>
          <w:rFonts w:ascii="Times New Roman" w:hAnsi="Times New Roman" w:eastAsia="宋体"/>
          <w:b w:val="0"/>
          <w:sz w:val="24"/>
        </w:rPr>
        <w:t>[3]曹宇，许高峰，王佳丽．C#程序设计与编程案例[M]．北京：清华大学出版社，2022．</w:t>
      </w:r>
    </w:p>
    <w:p w14:paraId="1C744964">
      <w:pPr>
        <w:spacing w:line="360" w:lineRule="auto"/>
        <w:ind w:firstLine="420"/>
        <w:jc w:val="both"/>
      </w:pPr>
      <w:r>
        <w:rPr>
          <w:rFonts w:ascii="Times New Roman" w:hAnsi="Times New Roman" w:eastAsia="宋体"/>
          <w:b w:val="0"/>
          <w:sz w:val="24"/>
        </w:rPr>
        <w:t>[4]赵秀丽．互联网时代图书馆服务系统设计[J]．数字通信世界，2023，(11)：70-72．</w:t>
      </w:r>
    </w:p>
    <w:p w14:paraId="28138D65">
      <w:pPr>
        <w:spacing w:line="288" w:lineRule="auto"/>
      </w:pPr>
    </w:p>
    <w:p w14:paraId="58F5D086">
      <w:pPr>
        <w:spacing w:line="360" w:lineRule="auto"/>
        <w:jc w:val="both"/>
      </w:pPr>
      <w:r>
        <w:rPr>
          <w:rFonts w:ascii="Times New Roman" w:hAnsi="Times New Roman" w:eastAsia="宋体"/>
          <w:b w:val="0"/>
          <w:sz w:val="24"/>
        </w:rPr>
        <w:t xml:space="preserve">完成期限       18-19周      </w:t>
      </w:r>
    </w:p>
    <w:p w14:paraId="1E2F6C17">
      <w:pPr>
        <w:spacing w:line="360" w:lineRule="auto"/>
        <w:jc w:val="both"/>
      </w:pPr>
      <w:r>
        <w:rPr>
          <w:rFonts w:ascii="Times New Roman" w:hAnsi="Times New Roman" w:eastAsia="宋体"/>
          <w:b w:val="0"/>
          <w:sz w:val="24"/>
        </w:rPr>
        <w:t xml:space="preserve">指导教师                    </w:t>
      </w:r>
    </w:p>
    <w:p w14:paraId="28049814">
      <w:pPr>
        <w:spacing w:line="360" w:lineRule="auto"/>
        <w:jc w:val="both"/>
      </w:pPr>
      <w:r>
        <w:rPr>
          <w:rFonts w:ascii="Times New Roman" w:hAnsi="Times New Roman" w:eastAsia="宋体"/>
          <w:b w:val="0"/>
          <w:sz w:val="24"/>
        </w:rPr>
        <w:t xml:space="preserve">专业负责人                  </w:t>
      </w:r>
    </w:p>
    <w:p w14:paraId="6AD65E34">
      <w:pPr>
        <w:spacing w:line="288" w:lineRule="auto"/>
      </w:pPr>
    </w:p>
    <w:p w14:paraId="017288A4">
      <w:pPr>
        <w:spacing w:line="360" w:lineRule="auto"/>
        <w:jc w:val="center"/>
      </w:pPr>
      <w:r>
        <w:rPr>
          <w:rFonts w:ascii="Times New Roman" w:hAnsi="Times New Roman" w:eastAsia="宋体"/>
          <w:b w:val="0"/>
          <w:sz w:val="24"/>
        </w:rPr>
        <w:t xml:space="preserve">                                                      2026年7月6日</w:t>
      </w:r>
    </w:p>
    <w:p w14:paraId="4BE2BAC2">
      <w:pPr>
        <w:spacing w:line="288" w:lineRule="auto"/>
        <w:ind w:firstLine="720"/>
      </w:pPr>
    </w:p>
    <w:p w14:paraId="79F63FB1">
      <w:r>
        <w:br w:type="page"/>
      </w:r>
    </w:p>
    <w:p w14:paraId="07D417E4">
      <w:pPr>
        <w:spacing w:before="624" w:after="624" w:line="288" w:lineRule="auto"/>
        <w:jc w:val="center"/>
      </w:pPr>
      <w:r>
        <w:rPr>
          <w:rFonts w:ascii="黑体" w:hAnsi="黑体" w:eastAsia="黑体"/>
          <w:b w:val="0"/>
          <w:sz w:val="36"/>
        </w:rPr>
        <w:t>目 录</w:t>
      </w:r>
    </w:p>
    <w:p w14:paraId="68042DC6">
      <w:pPr>
        <w:pStyle w:val="27"/>
        <w:tabs>
          <w:tab w:val="right" w:leader="dot" w:pos="8788"/>
        </w:tabs>
      </w:pPr>
      <w:r>
        <w:fldChar w:fldCharType="begin"/>
      </w:r>
      <w:r>
        <w:instrText xml:space="preserve"> TOC \o "1-3" \h \z \u </w:instrText>
      </w:r>
      <w:r>
        <w:fldChar w:fldCharType="separate"/>
      </w:r>
      <w:r>
        <w:fldChar w:fldCharType="begin"/>
      </w:r>
      <w:r>
        <w:instrText xml:space="preserve"> HYPERLINK \l _Toc21646 </w:instrText>
      </w:r>
      <w:r>
        <w:fldChar w:fldCharType="separate"/>
      </w:r>
      <w:r>
        <w:t>第1章 概 述</w:t>
      </w:r>
      <w:r>
        <w:tab/>
      </w:r>
      <w:r>
        <w:fldChar w:fldCharType="begin"/>
      </w:r>
      <w:r>
        <w:instrText xml:space="preserve"> PAGEREF _Toc21646 \h </w:instrText>
      </w:r>
      <w:r>
        <w:fldChar w:fldCharType="separate"/>
      </w:r>
      <w:r>
        <w:t>5</w:t>
      </w:r>
      <w:r>
        <w:fldChar w:fldCharType="end"/>
      </w:r>
      <w:r>
        <w:fldChar w:fldCharType="end"/>
      </w:r>
    </w:p>
    <w:p w14:paraId="03938FCF">
      <w:pPr>
        <w:pStyle w:val="30"/>
        <w:tabs>
          <w:tab w:val="right" w:leader="dot" w:pos="8788"/>
        </w:tabs>
      </w:pPr>
      <w:r>
        <w:fldChar w:fldCharType="begin"/>
      </w:r>
      <w:r>
        <w:instrText xml:space="preserve"> HYPERLINK \l _Toc24456 </w:instrText>
      </w:r>
      <w:r>
        <w:fldChar w:fldCharType="separate"/>
      </w:r>
      <w:r>
        <w:rPr>
          <w:rFonts w:ascii="黑体" w:hAnsi="黑体" w:eastAsia="黑体"/>
        </w:rPr>
        <w:t>1.1 项目的目的和意义</w:t>
      </w:r>
      <w:r>
        <w:tab/>
      </w:r>
      <w:r>
        <w:fldChar w:fldCharType="begin"/>
      </w:r>
      <w:r>
        <w:instrText xml:space="preserve"> PAGEREF _Toc24456 \h </w:instrText>
      </w:r>
      <w:r>
        <w:fldChar w:fldCharType="separate"/>
      </w:r>
      <w:r>
        <w:t>5</w:t>
      </w:r>
      <w:r>
        <w:fldChar w:fldCharType="end"/>
      </w:r>
      <w:r>
        <w:fldChar w:fldCharType="end"/>
      </w:r>
    </w:p>
    <w:p w14:paraId="5A9E0A52">
      <w:pPr>
        <w:pStyle w:val="30"/>
        <w:tabs>
          <w:tab w:val="right" w:leader="dot" w:pos="8788"/>
        </w:tabs>
      </w:pPr>
      <w:r>
        <w:fldChar w:fldCharType="begin"/>
      </w:r>
      <w:r>
        <w:instrText xml:space="preserve"> HYPERLINK \l _Toc9750 </w:instrText>
      </w:r>
      <w:r>
        <w:fldChar w:fldCharType="separate"/>
      </w:r>
      <w:r>
        <w:rPr>
          <w:rFonts w:ascii="黑体" w:hAnsi="黑体" w:eastAsia="黑体"/>
        </w:rPr>
        <w:t>1.2 项目解决方案选型分析</w:t>
      </w:r>
      <w:r>
        <w:tab/>
      </w:r>
      <w:r>
        <w:fldChar w:fldCharType="begin"/>
      </w:r>
      <w:r>
        <w:instrText xml:space="preserve"> PAGEREF _Toc9750 \h </w:instrText>
      </w:r>
      <w:r>
        <w:fldChar w:fldCharType="separate"/>
      </w:r>
      <w:r>
        <w:t>6</w:t>
      </w:r>
      <w:r>
        <w:fldChar w:fldCharType="end"/>
      </w:r>
      <w:r>
        <w:fldChar w:fldCharType="end"/>
      </w:r>
    </w:p>
    <w:p w14:paraId="0E29E8DA">
      <w:pPr>
        <w:pStyle w:val="30"/>
        <w:tabs>
          <w:tab w:val="right" w:leader="dot" w:pos="8788"/>
        </w:tabs>
      </w:pPr>
      <w:r>
        <w:fldChar w:fldCharType="begin"/>
      </w:r>
      <w:r>
        <w:instrText xml:space="preserve"> HYPERLINK \l _Toc4392 </w:instrText>
      </w:r>
      <w:r>
        <w:fldChar w:fldCharType="separate"/>
      </w:r>
      <w:r>
        <w:rPr>
          <w:rFonts w:ascii="黑体" w:hAnsi="黑体" w:eastAsia="黑体"/>
        </w:rPr>
        <w:t>1.3 技术开发基础</w:t>
      </w:r>
      <w:r>
        <w:tab/>
      </w:r>
      <w:r>
        <w:fldChar w:fldCharType="begin"/>
      </w:r>
      <w:r>
        <w:instrText xml:space="preserve"> PAGEREF _Toc4392 \h </w:instrText>
      </w:r>
      <w:r>
        <w:fldChar w:fldCharType="separate"/>
      </w:r>
      <w:r>
        <w:t>7</w:t>
      </w:r>
      <w:r>
        <w:fldChar w:fldCharType="end"/>
      </w:r>
      <w:r>
        <w:fldChar w:fldCharType="end"/>
      </w:r>
    </w:p>
    <w:p w14:paraId="49D92491">
      <w:pPr>
        <w:pStyle w:val="24"/>
        <w:tabs>
          <w:tab w:val="right" w:leader="dot" w:pos="8788"/>
        </w:tabs>
      </w:pPr>
      <w:r>
        <w:fldChar w:fldCharType="begin"/>
      </w:r>
      <w:r>
        <w:instrText xml:space="preserve"> HYPERLINK \l _Toc29738 </w:instrText>
      </w:r>
      <w:r>
        <w:fldChar w:fldCharType="separate"/>
      </w:r>
      <w:r>
        <w:rPr>
          <w:rFonts w:ascii="黑体" w:hAnsi="黑体" w:eastAsia="黑体"/>
        </w:rPr>
        <w:t>1.3.1 面向对象技术</w:t>
      </w:r>
      <w:r>
        <w:tab/>
      </w:r>
      <w:r>
        <w:fldChar w:fldCharType="begin"/>
      </w:r>
      <w:r>
        <w:instrText xml:space="preserve"> PAGEREF _Toc29738 \h </w:instrText>
      </w:r>
      <w:r>
        <w:fldChar w:fldCharType="separate"/>
      </w:r>
      <w:r>
        <w:t>7</w:t>
      </w:r>
      <w:r>
        <w:fldChar w:fldCharType="end"/>
      </w:r>
      <w:r>
        <w:fldChar w:fldCharType="end"/>
      </w:r>
    </w:p>
    <w:p w14:paraId="4F2F4655">
      <w:pPr>
        <w:pStyle w:val="24"/>
        <w:tabs>
          <w:tab w:val="right" w:leader="dot" w:pos="8788"/>
        </w:tabs>
      </w:pPr>
      <w:r>
        <w:fldChar w:fldCharType="begin"/>
      </w:r>
      <w:r>
        <w:instrText xml:space="preserve"> HYPERLINK \l _Toc32045 </w:instrText>
      </w:r>
      <w:r>
        <w:fldChar w:fldCharType="separate"/>
      </w:r>
      <w:r>
        <w:rPr>
          <w:rFonts w:ascii="黑体" w:hAnsi="黑体" w:eastAsia="黑体"/>
        </w:rPr>
        <w:t>1.3.2 C#开发语言</w:t>
      </w:r>
      <w:r>
        <w:tab/>
      </w:r>
      <w:r>
        <w:fldChar w:fldCharType="begin"/>
      </w:r>
      <w:r>
        <w:instrText xml:space="preserve"> PAGEREF _Toc32045 \h </w:instrText>
      </w:r>
      <w:r>
        <w:fldChar w:fldCharType="separate"/>
      </w:r>
      <w:r>
        <w:t>7</w:t>
      </w:r>
      <w:r>
        <w:fldChar w:fldCharType="end"/>
      </w:r>
      <w:r>
        <w:fldChar w:fldCharType="end"/>
      </w:r>
    </w:p>
    <w:p w14:paraId="0E4025AD">
      <w:pPr>
        <w:pStyle w:val="24"/>
        <w:tabs>
          <w:tab w:val="right" w:leader="dot" w:pos="8788"/>
        </w:tabs>
      </w:pPr>
      <w:r>
        <w:fldChar w:fldCharType="begin"/>
      </w:r>
      <w:r>
        <w:instrText xml:space="preserve"> HYPERLINK \l _Toc12286 </w:instrText>
      </w:r>
      <w:r>
        <w:fldChar w:fldCharType="separate"/>
      </w:r>
      <w:r>
        <w:rPr>
          <w:rFonts w:ascii="黑体" w:hAnsi="黑体" w:eastAsia="黑体"/>
        </w:rPr>
        <w:t>1.3.3 SQL Server数据库管理系统</w:t>
      </w:r>
      <w:r>
        <w:tab/>
      </w:r>
      <w:r>
        <w:fldChar w:fldCharType="begin"/>
      </w:r>
      <w:r>
        <w:instrText xml:space="preserve"> PAGEREF _Toc12286 \h </w:instrText>
      </w:r>
      <w:r>
        <w:fldChar w:fldCharType="separate"/>
      </w:r>
      <w:r>
        <w:t>7</w:t>
      </w:r>
      <w:r>
        <w:fldChar w:fldCharType="end"/>
      </w:r>
      <w:r>
        <w:fldChar w:fldCharType="end"/>
      </w:r>
    </w:p>
    <w:p w14:paraId="33F112F1">
      <w:pPr>
        <w:pStyle w:val="24"/>
        <w:tabs>
          <w:tab w:val="right" w:leader="dot" w:pos="8788"/>
        </w:tabs>
      </w:pPr>
      <w:r>
        <w:fldChar w:fldCharType="begin"/>
      </w:r>
      <w:r>
        <w:instrText xml:space="preserve"> HYPERLINK \l _Toc16949 </w:instrText>
      </w:r>
      <w:r>
        <w:fldChar w:fldCharType="separate"/>
      </w:r>
      <w:r>
        <w:rPr>
          <w:rFonts w:ascii="黑体" w:hAnsi="黑体" w:eastAsia="黑体"/>
        </w:rPr>
        <w:t>1.3.4 Client/Server开发模式</w:t>
      </w:r>
      <w:r>
        <w:tab/>
      </w:r>
      <w:r>
        <w:fldChar w:fldCharType="begin"/>
      </w:r>
      <w:r>
        <w:instrText xml:space="preserve"> PAGEREF _Toc16949 \h </w:instrText>
      </w:r>
      <w:r>
        <w:fldChar w:fldCharType="separate"/>
      </w:r>
      <w:r>
        <w:t>8</w:t>
      </w:r>
      <w:r>
        <w:fldChar w:fldCharType="end"/>
      </w:r>
      <w:r>
        <w:fldChar w:fldCharType="end"/>
      </w:r>
    </w:p>
    <w:p w14:paraId="022452E3">
      <w:pPr>
        <w:pStyle w:val="30"/>
        <w:tabs>
          <w:tab w:val="right" w:leader="dot" w:pos="8788"/>
        </w:tabs>
      </w:pPr>
      <w:r>
        <w:fldChar w:fldCharType="begin"/>
      </w:r>
      <w:r>
        <w:instrText xml:space="preserve"> HYPERLINK \l _Toc3841 </w:instrText>
      </w:r>
      <w:r>
        <w:fldChar w:fldCharType="separate"/>
      </w:r>
      <w:r>
        <w:rPr>
          <w:rFonts w:ascii="黑体" w:hAnsi="黑体" w:eastAsia="黑体"/>
        </w:rPr>
        <w:t>1.4 系统基本功能</w:t>
      </w:r>
      <w:r>
        <w:tab/>
      </w:r>
      <w:r>
        <w:fldChar w:fldCharType="begin"/>
      </w:r>
      <w:r>
        <w:instrText xml:space="preserve"> PAGEREF _Toc3841 \h </w:instrText>
      </w:r>
      <w:r>
        <w:fldChar w:fldCharType="separate"/>
      </w:r>
      <w:r>
        <w:t>8</w:t>
      </w:r>
      <w:r>
        <w:fldChar w:fldCharType="end"/>
      </w:r>
      <w:r>
        <w:fldChar w:fldCharType="end"/>
      </w:r>
    </w:p>
    <w:p w14:paraId="7313C432">
      <w:pPr>
        <w:pStyle w:val="27"/>
        <w:tabs>
          <w:tab w:val="right" w:leader="dot" w:pos="8788"/>
        </w:tabs>
      </w:pPr>
      <w:r>
        <w:fldChar w:fldCharType="begin"/>
      </w:r>
      <w:r>
        <w:instrText xml:space="preserve"> HYPERLINK \l _Toc21494 </w:instrText>
      </w:r>
      <w:r>
        <w:fldChar w:fldCharType="separate"/>
      </w:r>
      <w:r>
        <w:t>第2章 系统设计</w:t>
      </w:r>
      <w:r>
        <w:tab/>
      </w:r>
      <w:r>
        <w:fldChar w:fldCharType="begin"/>
      </w:r>
      <w:r>
        <w:instrText xml:space="preserve"> PAGEREF _Toc21494 \h </w:instrText>
      </w:r>
      <w:r>
        <w:fldChar w:fldCharType="separate"/>
      </w:r>
      <w:r>
        <w:t>9</w:t>
      </w:r>
      <w:r>
        <w:fldChar w:fldCharType="end"/>
      </w:r>
      <w:r>
        <w:fldChar w:fldCharType="end"/>
      </w:r>
    </w:p>
    <w:p w14:paraId="3764CD1E">
      <w:pPr>
        <w:pStyle w:val="30"/>
        <w:tabs>
          <w:tab w:val="right" w:leader="dot" w:pos="8788"/>
        </w:tabs>
      </w:pPr>
      <w:r>
        <w:fldChar w:fldCharType="begin"/>
      </w:r>
      <w:r>
        <w:instrText xml:space="preserve"> HYPERLINK \l _Toc8695 </w:instrText>
      </w:r>
      <w:r>
        <w:fldChar w:fldCharType="separate"/>
      </w:r>
      <w:r>
        <w:t>2.1 系统功能模块设计</w:t>
      </w:r>
      <w:r>
        <w:tab/>
      </w:r>
      <w:r>
        <w:fldChar w:fldCharType="begin"/>
      </w:r>
      <w:r>
        <w:instrText xml:space="preserve"> PAGEREF _Toc8695 \h </w:instrText>
      </w:r>
      <w:r>
        <w:fldChar w:fldCharType="separate"/>
      </w:r>
      <w:r>
        <w:t>9</w:t>
      </w:r>
      <w:r>
        <w:fldChar w:fldCharType="end"/>
      </w:r>
      <w:r>
        <w:fldChar w:fldCharType="end"/>
      </w:r>
    </w:p>
    <w:p w14:paraId="7F43ED0A">
      <w:pPr>
        <w:pStyle w:val="30"/>
        <w:tabs>
          <w:tab w:val="right" w:leader="dot" w:pos="8788"/>
        </w:tabs>
      </w:pPr>
      <w:r>
        <w:fldChar w:fldCharType="begin"/>
      </w:r>
      <w:r>
        <w:instrText xml:space="preserve"> HYPERLINK \l _Toc17543 </w:instrText>
      </w:r>
      <w:r>
        <w:fldChar w:fldCharType="separate"/>
      </w:r>
      <w:r>
        <w:t>2.2 数据库设计</w:t>
      </w:r>
      <w:r>
        <w:tab/>
      </w:r>
      <w:r>
        <w:fldChar w:fldCharType="begin"/>
      </w:r>
      <w:r>
        <w:instrText xml:space="preserve"> PAGEREF _Toc17543 \h </w:instrText>
      </w:r>
      <w:r>
        <w:fldChar w:fldCharType="separate"/>
      </w:r>
      <w:r>
        <w:t>11</w:t>
      </w:r>
      <w:r>
        <w:fldChar w:fldCharType="end"/>
      </w:r>
      <w:r>
        <w:fldChar w:fldCharType="end"/>
      </w:r>
    </w:p>
    <w:p w14:paraId="10D87ED5">
      <w:pPr>
        <w:pStyle w:val="27"/>
        <w:tabs>
          <w:tab w:val="right" w:leader="dot" w:pos="8788"/>
        </w:tabs>
      </w:pPr>
      <w:r>
        <w:fldChar w:fldCharType="begin"/>
      </w:r>
      <w:r>
        <w:instrText xml:space="preserve"> HYPERLINK \l _Toc19854 </w:instrText>
      </w:r>
      <w:r>
        <w:fldChar w:fldCharType="separate"/>
      </w:r>
      <w:r>
        <w:t>第3章 系统的详细设计及实现</w:t>
      </w:r>
      <w:r>
        <w:tab/>
      </w:r>
      <w:r>
        <w:fldChar w:fldCharType="begin"/>
      </w:r>
      <w:r>
        <w:instrText xml:space="preserve"> PAGEREF _Toc19854 \h </w:instrText>
      </w:r>
      <w:r>
        <w:fldChar w:fldCharType="separate"/>
      </w:r>
      <w:r>
        <w:t>16</w:t>
      </w:r>
      <w:r>
        <w:fldChar w:fldCharType="end"/>
      </w:r>
      <w:r>
        <w:fldChar w:fldCharType="end"/>
      </w:r>
    </w:p>
    <w:p w14:paraId="2D7CF569">
      <w:pPr>
        <w:pStyle w:val="30"/>
        <w:tabs>
          <w:tab w:val="right" w:leader="dot" w:pos="8788"/>
        </w:tabs>
      </w:pPr>
      <w:r>
        <w:fldChar w:fldCharType="begin"/>
      </w:r>
      <w:r>
        <w:instrText xml:space="preserve"> HYPERLINK \l _Toc23810 </w:instrText>
      </w:r>
      <w:r>
        <w:fldChar w:fldCharType="separate"/>
      </w:r>
      <w:r>
        <w:rPr>
          <w:rFonts w:ascii="黑体" w:hAnsi="黑体" w:eastAsia="黑体"/>
        </w:rPr>
        <w:t>3.1 公共类设计</w:t>
      </w:r>
      <w:r>
        <w:tab/>
      </w:r>
      <w:r>
        <w:fldChar w:fldCharType="begin"/>
      </w:r>
      <w:r>
        <w:instrText xml:space="preserve"> PAGEREF _Toc23810 \h </w:instrText>
      </w:r>
      <w:r>
        <w:fldChar w:fldCharType="separate"/>
      </w:r>
      <w:r>
        <w:t>16</w:t>
      </w:r>
      <w:r>
        <w:fldChar w:fldCharType="end"/>
      </w:r>
      <w:r>
        <w:fldChar w:fldCharType="end"/>
      </w:r>
    </w:p>
    <w:p w14:paraId="7F656C58">
      <w:pPr>
        <w:pStyle w:val="24"/>
        <w:tabs>
          <w:tab w:val="right" w:leader="dot" w:pos="8788"/>
        </w:tabs>
      </w:pPr>
      <w:r>
        <w:fldChar w:fldCharType="begin"/>
      </w:r>
      <w:r>
        <w:instrText xml:space="preserve"> HYPERLINK \l _Toc30969 </w:instrText>
      </w:r>
      <w:r>
        <w:fldChar w:fldCharType="separate"/>
      </w:r>
      <w:r>
        <w:rPr>
          <w:rFonts w:ascii="黑体" w:hAnsi="黑体" w:eastAsia="黑体"/>
        </w:rPr>
        <w:t>3.1.1 数据库连接管理类</w:t>
      </w:r>
      <w:r>
        <w:tab/>
      </w:r>
      <w:r>
        <w:fldChar w:fldCharType="begin"/>
      </w:r>
      <w:r>
        <w:instrText xml:space="preserve"> PAGEREF _Toc30969 \h </w:instrText>
      </w:r>
      <w:r>
        <w:fldChar w:fldCharType="separate"/>
      </w:r>
      <w:r>
        <w:t>16</w:t>
      </w:r>
      <w:r>
        <w:fldChar w:fldCharType="end"/>
      </w:r>
      <w:r>
        <w:fldChar w:fldCharType="end"/>
      </w:r>
    </w:p>
    <w:p w14:paraId="04201051">
      <w:pPr>
        <w:pStyle w:val="24"/>
        <w:tabs>
          <w:tab w:val="right" w:leader="dot" w:pos="8788"/>
        </w:tabs>
      </w:pPr>
      <w:r>
        <w:fldChar w:fldCharType="begin"/>
      </w:r>
      <w:r>
        <w:instrText xml:space="preserve"> HYPERLINK \l _Toc10316 </w:instrText>
      </w:r>
      <w:r>
        <w:fldChar w:fldCharType="separate"/>
      </w:r>
      <w:r>
        <w:rPr>
          <w:rFonts w:ascii="黑体" w:hAnsi="黑体" w:eastAsia="黑体"/>
        </w:rPr>
        <w:t>3.1.2 安全工具类</w:t>
      </w:r>
      <w:r>
        <w:tab/>
      </w:r>
      <w:r>
        <w:fldChar w:fldCharType="begin"/>
      </w:r>
      <w:r>
        <w:instrText xml:space="preserve"> PAGEREF _Toc10316 \h </w:instrText>
      </w:r>
      <w:r>
        <w:fldChar w:fldCharType="separate"/>
      </w:r>
      <w:r>
        <w:t>17</w:t>
      </w:r>
      <w:r>
        <w:fldChar w:fldCharType="end"/>
      </w:r>
      <w:r>
        <w:fldChar w:fldCharType="end"/>
      </w:r>
    </w:p>
    <w:p w14:paraId="5729DC89">
      <w:pPr>
        <w:pStyle w:val="24"/>
        <w:tabs>
          <w:tab w:val="right" w:leader="dot" w:pos="8788"/>
        </w:tabs>
      </w:pPr>
      <w:r>
        <w:fldChar w:fldCharType="begin"/>
      </w:r>
      <w:r>
        <w:instrText xml:space="preserve"> HYPERLINK \l _Toc10780 </w:instrText>
      </w:r>
      <w:r>
        <w:fldChar w:fldCharType="separate"/>
      </w:r>
      <w:r>
        <w:rPr>
          <w:rFonts w:ascii="黑体" w:hAnsi="黑体" w:eastAsia="黑体"/>
        </w:rPr>
        <w:t>3.1.3 泛型数据访问基类</w:t>
      </w:r>
      <w:r>
        <w:tab/>
      </w:r>
      <w:r>
        <w:fldChar w:fldCharType="begin"/>
      </w:r>
      <w:r>
        <w:instrText xml:space="preserve"> PAGEREF _Toc10780 \h </w:instrText>
      </w:r>
      <w:r>
        <w:fldChar w:fldCharType="separate"/>
      </w:r>
      <w:r>
        <w:t>18</w:t>
      </w:r>
      <w:r>
        <w:fldChar w:fldCharType="end"/>
      </w:r>
      <w:r>
        <w:fldChar w:fldCharType="end"/>
      </w:r>
    </w:p>
    <w:p w14:paraId="79D17AFD">
      <w:pPr>
        <w:pStyle w:val="30"/>
        <w:tabs>
          <w:tab w:val="right" w:leader="dot" w:pos="8788"/>
        </w:tabs>
      </w:pPr>
      <w:r>
        <w:fldChar w:fldCharType="begin"/>
      </w:r>
      <w:r>
        <w:instrText xml:space="preserve"> HYPERLINK \l _Toc26881 </w:instrText>
      </w:r>
      <w:r>
        <w:fldChar w:fldCharType="separate"/>
      </w:r>
      <w:r>
        <w:rPr>
          <w:rFonts w:ascii="黑体" w:hAnsi="黑体" w:eastAsia="黑体"/>
        </w:rPr>
        <w:t>3.2 系统登录与主窗体</w:t>
      </w:r>
      <w:r>
        <w:tab/>
      </w:r>
      <w:r>
        <w:fldChar w:fldCharType="begin"/>
      </w:r>
      <w:r>
        <w:instrText xml:space="preserve"> PAGEREF _Toc26881 \h </w:instrText>
      </w:r>
      <w:r>
        <w:fldChar w:fldCharType="separate"/>
      </w:r>
      <w:r>
        <w:t>19</w:t>
      </w:r>
      <w:r>
        <w:fldChar w:fldCharType="end"/>
      </w:r>
      <w:r>
        <w:fldChar w:fldCharType="end"/>
      </w:r>
    </w:p>
    <w:p w14:paraId="35FF2986">
      <w:pPr>
        <w:pStyle w:val="24"/>
        <w:tabs>
          <w:tab w:val="right" w:leader="dot" w:pos="8788"/>
        </w:tabs>
      </w:pPr>
      <w:r>
        <w:fldChar w:fldCharType="begin"/>
      </w:r>
      <w:r>
        <w:instrText xml:space="preserve"> HYPERLINK \l _Toc17476 </w:instrText>
      </w:r>
      <w:r>
        <w:fldChar w:fldCharType="separate"/>
      </w:r>
      <w:r>
        <w:rPr>
          <w:rFonts w:ascii="黑体" w:hAnsi="黑体" w:eastAsia="黑体"/>
        </w:rPr>
        <w:t>3.2.1 登录界面设计</w:t>
      </w:r>
      <w:r>
        <w:tab/>
      </w:r>
      <w:r>
        <w:fldChar w:fldCharType="begin"/>
      </w:r>
      <w:r>
        <w:instrText xml:space="preserve"> PAGEREF _Toc17476 \h </w:instrText>
      </w:r>
      <w:r>
        <w:fldChar w:fldCharType="separate"/>
      </w:r>
      <w:r>
        <w:t>20</w:t>
      </w:r>
      <w:r>
        <w:fldChar w:fldCharType="end"/>
      </w:r>
      <w:r>
        <w:fldChar w:fldCharType="end"/>
      </w:r>
    </w:p>
    <w:p w14:paraId="68A20D95">
      <w:pPr>
        <w:pStyle w:val="24"/>
        <w:tabs>
          <w:tab w:val="right" w:leader="dot" w:pos="8788"/>
        </w:tabs>
      </w:pPr>
      <w:r>
        <w:fldChar w:fldCharType="begin"/>
      </w:r>
      <w:r>
        <w:instrText xml:space="preserve"> HYPERLINK \l _Toc31701 </w:instrText>
      </w:r>
      <w:r>
        <w:fldChar w:fldCharType="separate"/>
      </w:r>
      <w:r>
        <w:rPr>
          <w:rFonts w:ascii="黑体" w:hAnsi="黑体" w:eastAsia="黑体"/>
        </w:rPr>
        <w:t>3.2.2 登录编码实现</w:t>
      </w:r>
      <w:r>
        <w:tab/>
      </w:r>
      <w:r>
        <w:fldChar w:fldCharType="begin"/>
      </w:r>
      <w:r>
        <w:instrText xml:space="preserve"> PAGEREF _Toc31701 \h </w:instrText>
      </w:r>
      <w:r>
        <w:fldChar w:fldCharType="separate"/>
      </w:r>
      <w:r>
        <w:t>20</w:t>
      </w:r>
      <w:r>
        <w:fldChar w:fldCharType="end"/>
      </w:r>
      <w:r>
        <w:fldChar w:fldCharType="end"/>
      </w:r>
    </w:p>
    <w:p w14:paraId="6254DB45">
      <w:pPr>
        <w:pStyle w:val="24"/>
        <w:tabs>
          <w:tab w:val="right" w:leader="dot" w:pos="8788"/>
        </w:tabs>
      </w:pPr>
      <w:r>
        <w:fldChar w:fldCharType="begin"/>
      </w:r>
      <w:r>
        <w:instrText xml:space="preserve"> HYPERLINK \l _Toc1416 </w:instrText>
      </w:r>
      <w:r>
        <w:fldChar w:fldCharType="separate"/>
      </w:r>
      <w:r>
        <w:rPr>
          <w:rFonts w:ascii="黑体" w:hAnsi="黑体" w:eastAsia="黑体"/>
        </w:rPr>
        <w:t>3.2.3 主窗体设计</w:t>
      </w:r>
      <w:r>
        <w:tab/>
      </w:r>
      <w:r>
        <w:fldChar w:fldCharType="begin"/>
      </w:r>
      <w:r>
        <w:instrText xml:space="preserve"> PAGEREF _Toc1416 \h </w:instrText>
      </w:r>
      <w:r>
        <w:fldChar w:fldCharType="separate"/>
      </w:r>
      <w:r>
        <w:t>21</w:t>
      </w:r>
      <w:r>
        <w:fldChar w:fldCharType="end"/>
      </w:r>
      <w:r>
        <w:fldChar w:fldCharType="end"/>
      </w:r>
    </w:p>
    <w:p w14:paraId="07E98F48">
      <w:pPr>
        <w:pStyle w:val="24"/>
        <w:tabs>
          <w:tab w:val="right" w:leader="dot" w:pos="8788"/>
        </w:tabs>
      </w:pPr>
      <w:r>
        <w:fldChar w:fldCharType="begin"/>
      </w:r>
      <w:r>
        <w:instrText xml:space="preserve"> HYPERLINK \l _Toc29162 </w:instrText>
      </w:r>
      <w:r>
        <w:fldChar w:fldCharType="separate"/>
      </w:r>
      <w:r>
        <w:rPr>
          <w:rFonts w:ascii="黑体" w:hAnsi="黑体" w:eastAsia="黑体"/>
        </w:rPr>
        <w:t>3.2.4 主窗体编码实现</w:t>
      </w:r>
      <w:r>
        <w:tab/>
      </w:r>
      <w:r>
        <w:fldChar w:fldCharType="begin"/>
      </w:r>
      <w:r>
        <w:instrText xml:space="preserve"> PAGEREF _Toc29162 \h </w:instrText>
      </w:r>
      <w:r>
        <w:fldChar w:fldCharType="separate"/>
      </w:r>
      <w:r>
        <w:t>22</w:t>
      </w:r>
      <w:r>
        <w:fldChar w:fldCharType="end"/>
      </w:r>
      <w:r>
        <w:fldChar w:fldCharType="end"/>
      </w:r>
    </w:p>
    <w:p w14:paraId="3400F90A">
      <w:pPr>
        <w:pStyle w:val="30"/>
        <w:tabs>
          <w:tab w:val="right" w:leader="dot" w:pos="8788"/>
        </w:tabs>
      </w:pPr>
      <w:r>
        <w:fldChar w:fldCharType="begin"/>
      </w:r>
      <w:r>
        <w:instrText xml:space="preserve"> HYPERLINK \l _Toc68 </w:instrText>
      </w:r>
      <w:r>
        <w:fldChar w:fldCharType="separate"/>
      </w:r>
      <w:r>
        <w:rPr>
          <w:rFonts w:ascii="黑体" w:hAnsi="黑体" w:eastAsia="黑体"/>
        </w:rPr>
        <w:t>3.3 图书管理</w:t>
      </w:r>
      <w:r>
        <w:tab/>
      </w:r>
      <w:r>
        <w:fldChar w:fldCharType="begin"/>
      </w:r>
      <w:r>
        <w:instrText xml:space="preserve"> PAGEREF _Toc68 \h </w:instrText>
      </w:r>
      <w:r>
        <w:fldChar w:fldCharType="separate"/>
      </w:r>
      <w:r>
        <w:t>23</w:t>
      </w:r>
      <w:r>
        <w:fldChar w:fldCharType="end"/>
      </w:r>
      <w:r>
        <w:fldChar w:fldCharType="end"/>
      </w:r>
    </w:p>
    <w:p w14:paraId="286C1933">
      <w:pPr>
        <w:pStyle w:val="24"/>
        <w:tabs>
          <w:tab w:val="right" w:leader="dot" w:pos="8788"/>
        </w:tabs>
      </w:pPr>
      <w:r>
        <w:fldChar w:fldCharType="begin"/>
      </w:r>
      <w:r>
        <w:instrText xml:space="preserve"> HYPERLINK \l _Toc19178 </w:instrText>
      </w:r>
      <w:r>
        <w:fldChar w:fldCharType="separate"/>
      </w:r>
      <w:r>
        <w:rPr>
          <w:rFonts w:ascii="黑体" w:hAnsi="黑体" w:eastAsia="黑体"/>
        </w:rPr>
        <w:t>3.3.1 界面设计</w:t>
      </w:r>
      <w:r>
        <w:tab/>
      </w:r>
      <w:r>
        <w:fldChar w:fldCharType="begin"/>
      </w:r>
      <w:r>
        <w:instrText xml:space="preserve"> PAGEREF _Toc19178 \h </w:instrText>
      </w:r>
      <w:r>
        <w:fldChar w:fldCharType="separate"/>
      </w:r>
      <w:r>
        <w:t>23</w:t>
      </w:r>
      <w:r>
        <w:fldChar w:fldCharType="end"/>
      </w:r>
      <w:r>
        <w:fldChar w:fldCharType="end"/>
      </w:r>
    </w:p>
    <w:p w14:paraId="244E3402">
      <w:pPr>
        <w:pStyle w:val="24"/>
        <w:tabs>
          <w:tab w:val="right" w:leader="dot" w:pos="8788"/>
        </w:tabs>
      </w:pPr>
      <w:r>
        <w:fldChar w:fldCharType="begin"/>
      </w:r>
      <w:r>
        <w:instrText xml:space="preserve"> HYPERLINK \l _Toc31048 </w:instrText>
      </w:r>
      <w:r>
        <w:fldChar w:fldCharType="separate"/>
      </w:r>
      <w:r>
        <w:rPr>
          <w:rFonts w:ascii="黑体" w:hAnsi="黑体" w:eastAsia="黑体"/>
        </w:rPr>
        <w:t>3.3.2 编码实现</w:t>
      </w:r>
      <w:r>
        <w:tab/>
      </w:r>
      <w:r>
        <w:fldChar w:fldCharType="begin"/>
      </w:r>
      <w:r>
        <w:instrText xml:space="preserve"> PAGEREF _Toc31048 \h </w:instrText>
      </w:r>
      <w:r>
        <w:fldChar w:fldCharType="separate"/>
      </w:r>
      <w:r>
        <w:t>24</w:t>
      </w:r>
      <w:r>
        <w:fldChar w:fldCharType="end"/>
      </w:r>
      <w:r>
        <w:fldChar w:fldCharType="end"/>
      </w:r>
    </w:p>
    <w:p w14:paraId="56AE8EF3">
      <w:pPr>
        <w:pStyle w:val="30"/>
        <w:tabs>
          <w:tab w:val="right" w:leader="dot" w:pos="8788"/>
        </w:tabs>
      </w:pPr>
      <w:r>
        <w:fldChar w:fldCharType="begin"/>
      </w:r>
      <w:r>
        <w:instrText xml:space="preserve"> HYPERLINK \l _Toc13548 </w:instrText>
      </w:r>
      <w:r>
        <w:fldChar w:fldCharType="separate"/>
      </w:r>
      <w:r>
        <w:rPr>
          <w:rFonts w:ascii="黑体" w:hAnsi="黑体" w:eastAsia="黑体"/>
        </w:rPr>
        <w:t>3.4 借阅与归还管理</w:t>
      </w:r>
      <w:r>
        <w:tab/>
      </w:r>
      <w:r>
        <w:fldChar w:fldCharType="begin"/>
      </w:r>
      <w:r>
        <w:instrText xml:space="preserve"> PAGEREF _Toc13548 \h </w:instrText>
      </w:r>
      <w:r>
        <w:fldChar w:fldCharType="separate"/>
      </w:r>
      <w:r>
        <w:t>25</w:t>
      </w:r>
      <w:r>
        <w:fldChar w:fldCharType="end"/>
      </w:r>
      <w:r>
        <w:fldChar w:fldCharType="end"/>
      </w:r>
    </w:p>
    <w:p w14:paraId="53094D70">
      <w:pPr>
        <w:pStyle w:val="24"/>
        <w:tabs>
          <w:tab w:val="right" w:leader="dot" w:pos="8788"/>
        </w:tabs>
      </w:pPr>
      <w:r>
        <w:fldChar w:fldCharType="begin"/>
      </w:r>
      <w:r>
        <w:instrText xml:space="preserve"> HYPERLINK \l _Toc6328 </w:instrText>
      </w:r>
      <w:r>
        <w:fldChar w:fldCharType="separate"/>
      </w:r>
      <w:r>
        <w:rPr>
          <w:rFonts w:ascii="黑体" w:hAnsi="黑体" w:eastAsia="黑体"/>
        </w:rPr>
        <w:t>3.4.1 界面设计</w:t>
      </w:r>
      <w:r>
        <w:tab/>
      </w:r>
      <w:r>
        <w:fldChar w:fldCharType="begin"/>
      </w:r>
      <w:r>
        <w:instrText xml:space="preserve"> PAGEREF _Toc6328 \h </w:instrText>
      </w:r>
      <w:r>
        <w:fldChar w:fldCharType="separate"/>
      </w:r>
      <w:r>
        <w:t>26</w:t>
      </w:r>
      <w:r>
        <w:fldChar w:fldCharType="end"/>
      </w:r>
      <w:r>
        <w:fldChar w:fldCharType="end"/>
      </w:r>
    </w:p>
    <w:p w14:paraId="25553013">
      <w:pPr>
        <w:pStyle w:val="24"/>
        <w:tabs>
          <w:tab w:val="right" w:leader="dot" w:pos="8788"/>
        </w:tabs>
      </w:pPr>
      <w:r>
        <w:fldChar w:fldCharType="begin"/>
      </w:r>
      <w:r>
        <w:instrText xml:space="preserve"> HYPERLINK \l _Toc10337 </w:instrText>
      </w:r>
      <w:r>
        <w:fldChar w:fldCharType="separate"/>
      </w:r>
      <w:r>
        <w:rPr>
          <w:rFonts w:ascii="黑体" w:hAnsi="黑体" w:eastAsia="黑体"/>
        </w:rPr>
        <w:t>3.4.2 借书编码实现</w:t>
      </w:r>
      <w:r>
        <w:tab/>
      </w:r>
      <w:r>
        <w:fldChar w:fldCharType="begin"/>
      </w:r>
      <w:r>
        <w:instrText xml:space="preserve"> PAGEREF _Toc10337 \h </w:instrText>
      </w:r>
      <w:r>
        <w:fldChar w:fldCharType="separate"/>
      </w:r>
      <w:r>
        <w:t>26</w:t>
      </w:r>
      <w:r>
        <w:fldChar w:fldCharType="end"/>
      </w:r>
      <w:r>
        <w:fldChar w:fldCharType="end"/>
      </w:r>
    </w:p>
    <w:p w14:paraId="430BAF94">
      <w:pPr>
        <w:pStyle w:val="24"/>
        <w:tabs>
          <w:tab w:val="right" w:leader="dot" w:pos="8788"/>
        </w:tabs>
      </w:pPr>
      <w:r>
        <w:fldChar w:fldCharType="begin"/>
      </w:r>
      <w:r>
        <w:instrText xml:space="preserve"> HYPERLINK \l _Toc2732 </w:instrText>
      </w:r>
      <w:r>
        <w:fldChar w:fldCharType="separate"/>
      </w:r>
      <w:r>
        <w:rPr>
          <w:rFonts w:ascii="黑体" w:hAnsi="黑体" w:eastAsia="黑体"/>
        </w:rPr>
        <w:t>3.4.3 还书编码实现</w:t>
      </w:r>
      <w:r>
        <w:tab/>
      </w:r>
      <w:r>
        <w:fldChar w:fldCharType="begin"/>
      </w:r>
      <w:r>
        <w:instrText xml:space="preserve"> PAGEREF _Toc2732 \h </w:instrText>
      </w:r>
      <w:r>
        <w:fldChar w:fldCharType="separate"/>
      </w:r>
      <w:r>
        <w:t>29</w:t>
      </w:r>
      <w:r>
        <w:fldChar w:fldCharType="end"/>
      </w:r>
      <w:r>
        <w:fldChar w:fldCharType="end"/>
      </w:r>
    </w:p>
    <w:p w14:paraId="471D9ACA">
      <w:pPr>
        <w:pStyle w:val="30"/>
        <w:tabs>
          <w:tab w:val="right" w:leader="dot" w:pos="8788"/>
        </w:tabs>
      </w:pPr>
      <w:r>
        <w:fldChar w:fldCharType="begin"/>
      </w:r>
      <w:r>
        <w:instrText xml:space="preserve"> HYPERLINK \l _Toc10406 </w:instrText>
      </w:r>
      <w:r>
        <w:fldChar w:fldCharType="separate"/>
      </w:r>
      <w:r>
        <w:rPr>
          <w:rFonts w:ascii="黑体" w:hAnsi="黑体" w:eastAsia="黑体"/>
        </w:rPr>
        <w:t>3.5 预约与逾期管理</w:t>
      </w:r>
      <w:r>
        <w:tab/>
      </w:r>
      <w:r>
        <w:fldChar w:fldCharType="begin"/>
      </w:r>
      <w:r>
        <w:instrText xml:space="preserve"> PAGEREF _Toc10406 \h </w:instrText>
      </w:r>
      <w:r>
        <w:fldChar w:fldCharType="separate"/>
      </w:r>
      <w:r>
        <w:t>31</w:t>
      </w:r>
      <w:r>
        <w:fldChar w:fldCharType="end"/>
      </w:r>
      <w:r>
        <w:fldChar w:fldCharType="end"/>
      </w:r>
    </w:p>
    <w:p w14:paraId="78E656EE">
      <w:pPr>
        <w:pStyle w:val="24"/>
        <w:tabs>
          <w:tab w:val="right" w:leader="dot" w:pos="8788"/>
        </w:tabs>
      </w:pPr>
      <w:r>
        <w:fldChar w:fldCharType="begin"/>
      </w:r>
      <w:r>
        <w:instrText xml:space="preserve"> HYPERLINK \l _Toc22035 </w:instrText>
      </w:r>
      <w:r>
        <w:fldChar w:fldCharType="separate"/>
      </w:r>
      <w:r>
        <w:rPr>
          <w:rFonts w:ascii="黑体" w:hAnsi="黑体" w:eastAsia="黑体"/>
        </w:rPr>
        <w:t>3.5.1 界面设计</w:t>
      </w:r>
      <w:r>
        <w:tab/>
      </w:r>
      <w:r>
        <w:fldChar w:fldCharType="begin"/>
      </w:r>
      <w:r>
        <w:instrText xml:space="preserve"> PAGEREF _Toc22035 \h </w:instrText>
      </w:r>
      <w:r>
        <w:fldChar w:fldCharType="separate"/>
      </w:r>
      <w:r>
        <w:t>31</w:t>
      </w:r>
      <w:r>
        <w:fldChar w:fldCharType="end"/>
      </w:r>
      <w:r>
        <w:fldChar w:fldCharType="end"/>
      </w:r>
    </w:p>
    <w:p w14:paraId="36754371">
      <w:pPr>
        <w:pStyle w:val="24"/>
        <w:tabs>
          <w:tab w:val="right" w:leader="dot" w:pos="8788"/>
        </w:tabs>
      </w:pPr>
      <w:r>
        <w:fldChar w:fldCharType="begin"/>
      </w:r>
      <w:r>
        <w:instrText xml:space="preserve"> HYPERLINK \l _Toc30191 </w:instrText>
      </w:r>
      <w:r>
        <w:fldChar w:fldCharType="separate"/>
      </w:r>
      <w:r>
        <w:rPr>
          <w:rFonts w:ascii="黑体" w:hAnsi="黑体" w:eastAsia="黑体"/>
        </w:rPr>
        <w:t>3.5.2 预约登记编码实现</w:t>
      </w:r>
      <w:r>
        <w:tab/>
      </w:r>
      <w:r>
        <w:fldChar w:fldCharType="begin"/>
      </w:r>
      <w:r>
        <w:instrText xml:space="preserve"> PAGEREF _Toc30191 \h </w:instrText>
      </w:r>
      <w:r>
        <w:fldChar w:fldCharType="separate"/>
      </w:r>
      <w:r>
        <w:t>31</w:t>
      </w:r>
      <w:r>
        <w:fldChar w:fldCharType="end"/>
      </w:r>
      <w:r>
        <w:fldChar w:fldCharType="end"/>
      </w:r>
    </w:p>
    <w:p w14:paraId="6246DF3B">
      <w:pPr>
        <w:pStyle w:val="24"/>
        <w:tabs>
          <w:tab w:val="right" w:leader="dot" w:pos="8788"/>
        </w:tabs>
      </w:pPr>
      <w:r>
        <w:fldChar w:fldCharType="begin"/>
      </w:r>
      <w:r>
        <w:instrText xml:space="preserve"> HYPERLINK \l _Toc9060 </w:instrText>
      </w:r>
      <w:r>
        <w:fldChar w:fldCharType="separate"/>
      </w:r>
      <w:r>
        <w:rPr>
          <w:rFonts w:ascii="黑体" w:hAnsi="黑体" w:eastAsia="黑体"/>
        </w:rPr>
        <w:t>3.5.3 预约通知编码实现</w:t>
      </w:r>
      <w:r>
        <w:tab/>
      </w:r>
      <w:r>
        <w:fldChar w:fldCharType="begin"/>
      </w:r>
      <w:r>
        <w:instrText xml:space="preserve"> PAGEREF _Toc9060 \h </w:instrText>
      </w:r>
      <w:r>
        <w:fldChar w:fldCharType="separate"/>
      </w:r>
      <w:r>
        <w:t>33</w:t>
      </w:r>
      <w:r>
        <w:fldChar w:fldCharType="end"/>
      </w:r>
      <w:r>
        <w:fldChar w:fldCharType="end"/>
      </w:r>
    </w:p>
    <w:p w14:paraId="708BED50">
      <w:pPr>
        <w:pStyle w:val="30"/>
        <w:tabs>
          <w:tab w:val="right" w:leader="dot" w:pos="8788"/>
        </w:tabs>
      </w:pPr>
      <w:r>
        <w:fldChar w:fldCharType="begin"/>
      </w:r>
      <w:r>
        <w:instrText xml:space="preserve"> HYPERLINK \l _Toc9114 </w:instrText>
      </w:r>
      <w:r>
        <w:fldChar w:fldCharType="separate"/>
      </w:r>
      <w:r>
        <w:rPr>
          <w:rFonts w:ascii="黑体" w:hAnsi="黑体" w:eastAsia="黑体"/>
        </w:rPr>
        <w:t>3.6 罚款管理</w:t>
      </w:r>
      <w:r>
        <w:tab/>
      </w:r>
      <w:r>
        <w:fldChar w:fldCharType="begin"/>
      </w:r>
      <w:r>
        <w:instrText xml:space="preserve"> PAGEREF _Toc9114 \h </w:instrText>
      </w:r>
      <w:r>
        <w:fldChar w:fldCharType="separate"/>
      </w:r>
      <w:r>
        <w:t>34</w:t>
      </w:r>
      <w:r>
        <w:fldChar w:fldCharType="end"/>
      </w:r>
      <w:r>
        <w:fldChar w:fldCharType="end"/>
      </w:r>
    </w:p>
    <w:p w14:paraId="5B080592">
      <w:pPr>
        <w:pStyle w:val="24"/>
        <w:tabs>
          <w:tab w:val="right" w:leader="dot" w:pos="8788"/>
        </w:tabs>
      </w:pPr>
      <w:r>
        <w:fldChar w:fldCharType="begin"/>
      </w:r>
      <w:r>
        <w:instrText xml:space="preserve"> HYPERLINK \l _Toc14882 </w:instrText>
      </w:r>
      <w:r>
        <w:fldChar w:fldCharType="separate"/>
      </w:r>
      <w:r>
        <w:rPr>
          <w:rFonts w:ascii="黑体" w:hAnsi="黑体" w:eastAsia="黑体"/>
        </w:rPr>
        <w:t>3.6.1 界面设计</w:t>
      </w:r>
      <w:r>
        <w:tab/>
      </w:r>
      <w:r>
        <w:fldChar w:fldCharType="begin"/>
      </w:r>
      <w:r>
        <w:instrText xml:space="preserve"> PAGEREF _Toc14882 \h </w:instrText>
      </w:r>
      <w:r>
        <w:fldChar w:fldCharType="separate"/>
      </w:r>
      <w:r>
        <w:t>34</w:t>
      </w:r>
      <w:r>
        <w:fldChar w:fldCharType="end"/>
      </w:r>
      <w:r>
        <w:fldChar w:fldCharType="end"/>
      </w:r>
    </w:p>
    <w:p w14:paraId="58E790F9">
      <w:pPr>
        <w:pStyle w:val="24"/>
        <w:tabs>
          <w:tab w:val="right" w:leader="dot" w:pos="8788"/>
        </w:tabs>
      </w:pPr>
      <w:r>
        <w:fldChar w:fldCharType="begin"/>
      </w:r>
      <w:r>
        <w:instrText xml:space="preserve"> HYPERLINK \l _Toc24125 </w:instrText>
      </w:r>
      <w:r>
        <w:fldChar w:fldCharType="separate"/>
      </w:r>
      <w:r>
        <w:rPr>
          <w:rFonts w:ascii="黑体" w:hAnsi="黑体" w:eastAsia="黑体"/>
        </w:rPr>
        <w:t>3.6.2 编码实现</w:t>
      </w:r>
      <w:r>
        <w:tab/>
      </w:r>
      <w:r>
        <w:fldChar w:fldCharType="begin"/>
      </w:r>
      <w:r>
        <w:instrText xml:space="preserve"> PAGEREF _Toc24125 \h </w:instrText>
      </w:r>
      <w:r>
        <w:fldChar w:fldCharType="separate"/>
      </w:r>
      <w:r>
        <w:t>34</w:t>
      </w:r>
      <w:r>
        <w:fldChar w:fldCharType="end"/>
      </w:r>
      <w:r>
        <w:fldChar w:fldCharType="end"/>
      </w:r>
    </w:p>
    <w:p w14:paraId="7048F671">
      <w:pPr>
        <w:pStyle w:val="27"/>
        <w:tabs>
          <w:tab w:val="right" w:leader="dot" w:pos="8788"/>
        </w:tabs>
      </w:pPr>
      <w:r>
        <w:fldChar w:fldCharType="begin"/>
      </w:r>
      <w:r>
        <w:instrText xml:space="preserve"> HYPERLINK \l _Toc29507 </w:instrText>
      </w:r>
      <w:r>
        <w:fldChar w:fldCharType="separate"/>
      </w:r>
      <w:r>
        <w:t>第4章 系统测试</w:t>
      </w:r>
      <w:r>
        <w:tab/>
      </w:r>
      <w:r>
        <w:fldChar w:fldCharType="begin"/>
      </w:r>
      <w:r>
        <w:instrText xml:space="preserve"> PAGEREF _Toc29507 \h </w:instrText>
      </w:r>
      <w:r>
        <w:fldChar w:fldCharType="separate"/>
      </w:r>
      <w:r>
        <w:t>34</w:t>
      </w:r>
      <w:r>
        <w:fldChar w:fldCharType="end"/>
      </w:r>
      <w:r>
        <w:fldChar w:fldCharType="end"/>
      </w:r>
    </w:p>
    <w:p w14:paraId="503F55A4">
      <w:pPr>
        <w:pStyle w:val="30"/>
        <w:tabs>
          <w:tab w:val="right" w:leader="dot" w:pos="8788"/>
        </w:tabs>
      </w:pPr>
      <w:r>
        <w:fldChar w:fldCharType="begin"/>
      </w:r>
      <w:r>
        <w:instrText xml:space="preserve"> HYPERLINK \l _Toc18143 </w:instrText>
      </w:r>
      <w:r>
        <w:fldChar w:fldCharType="separate"/>
      </w:r>
      <w:r>
        <w:t>4.1 系统测试的原则</w:t>
      </w:r>
      <w:r>
        <w:tab/>
      </w:r>
      <w:r>
        <w:fldChar w:fldCharType="begin"/>
      </w:r>
      <w:r>
        <w:instrText xml:space="preserve"> PAGEREF _Toc18143 \h </w:instrText>
      </w:r>
      <w:r>
        <w:fldChar w:fldCharType="separate"/>
      </w:r>
      <w:r>
        <w:t>34</w:t>
      </w:r>
      <w:r>
        <w:fldChar w:fldCharType="end"/>
      </w:r>
      <w:r>
        <w:fldChar w:fldCharType="end"/>
      </w:r>
    </w:p>
    <w:p w14:paraId="621E93A7">
      <w:pPr>
        <w:pStyle w:val="30"/>
        <w:tabs>
          <w:tab w:val="right" w:leader="dot" w:pos="8788"/>
        </w:tabs>
      </w:pPr>
      <w:r>
        <w:fldChar w:fldCharType="begin"/>
      </w:r>
      <w:r>
        <w:instrText xml:space="preserve"> HYPERLINK \l _Toc4080 </w:instrText>
      </w:r>
      <w:r>
        <w:fldChar w:fldCharType="separate"/>
      </w:r>
      <w:r>
        <w:t>4.2 测试结果</w:t>
      </w:r>
      <w:r>
        <w:tab/>
      </w:r>
      <w:r>
        <w:fldChar w:fldCharType="begin"/>
      </w:r>
      <w:r>
        <w:instrText xml:space="preserve"> PAGEREF _Toc4080 \h </w:instrText>
      </w:r>
      <w:r>
        <w:fldChar w:fldCharType="separate"/>
      </w:r>
      <w:r>
        <w:t>35</w:t>
      </w:r>
      <w:r>
        <w:fldChar w:fldCharType="end"/>
      </w:r>
      <w:r>
        <w:fldChar w:fldCharType="end"/>
      </w:r>
    </w:p>
    <w:p w14:paraId="013808E0">
      <w:pPr>
        <w:pStyle w:val="27"/>
        <w:tabs>
          <w:tab w:val="right" w:leader="dot" w:pos="8788"/>
        </w:tabs>
      </w:pPr>
      <w:r>
        <w:fldChar w:fldCharType="begin"/>
      </w:r>
      <w:r>
        <w:instrText xml:space="preserve"> HYPERLINK \l _Toc13630 </w:instrText>
      </w:r>
      <w:r>
        <w:fldChar w:fldCharType="separate"/>
      </w:r>
      <w:r>
        <w:t>结 论</w:t>
      </w:r>
      <w:r>
        <w:tab/>
      </w:r>
      <w:r>
        <w:fldChar w:fldCharType="begin"/>
      </w:r>
      <w:r>
        <w:instrText xml:space="preserve"> PAGEREF _Toc13630 \h </w:instrText>
      </w:r>
      <w:r>
        <w:fldChar w:fldCharType="separate"/>
      </w:r>
      <w:r>
        <w:t>37</w:t>
      </w:r>
      <w:r>
        <w:fldChar w:fldCharType="end"/>
      </w:r>
      <w:r>
        <w:fldChar w:fldCharType="end"/>
      </w:r>
    </w:p>
    <w:p w14:paraId="30416C11">
      <w:pPr>
        <w:pStyle w:val="27"/>
        <w:tabs>
          <w:tab w:val="right" w:leader="dot" w:pos="8788"/>
        </w:tabs>
      </w:pPr>
      <w:r>
        <w:fldChar w:fldCharType="begin"/>
      </w:r>
      <w:r>
        <w:instrText xml:space="preserve"> HYPERLINK \l _Toc8003 </w:instrText>
      </w:r>
      <w:r>
        <w:fldChar w:fldCharType="separate"/>
      </w:r>
      <w:r>
        <w:t>参考文献</w:t>
      </w:r>
      <w:r>
        <w:tab/>
      </w:r>
      <w:r>
        <w:fldChar w:fldCharType="begin"/>
      </w:r>
      <w:r>
        <w:instrText xml:space="preserve"> PAGEREF _Toc8003 \h </w:instrText>
      </w:r>
      <w:r>
        <w:fldChar w:fldCharType="separate"/>
      </w:r>
      <w:r>
        <w:t>39</w:t>
      </w:r>
      <w:r>
        <w:fldChar w:fldCharType="end"/>
      </w:r>
      <w:r>
        <w:fldChar w:fldCharType="end"/>
      </w:r>
    </w:p>
    <w:p w14:paraId="50294723">
      <w:pPr>
        <w:pStyle w:val="27"/>
        <w:tabs>
          <w:tab w:val="right" w:leader="dot" w:pos="8788"/>
        </w:tabs>
      </w:pPr>
      <w:r>
        <w:fldChar w:fldCharType="begin"/>
      </w:r>
      <w:r>
        <w:instrText xml:space="preserve"> HYPERLINK \l _Toc279 </w:instrText>
      </w:r>
      <w:r>
        <w:fldChar w:fldCharType="separate"/>
      </w:r>
      <w:r>
        <w:t>附录1团队开发会议记录1</w:t>
      </w:r>
      <w:r>
        <w:tab/>
      </w:r>
      <w:r>
        <w:fldChar w:fldCharType="begin"/>
      </w:r>
      <w:r>
        <w:instrText xml:space="preserve"> PAGEREF _Toc279 \h </w:instrText>
      </w:r>
      <w:r>
        <w:fldChar w:fldCharType="separate"/>
      </w:r>
      <w:r>
        <w:t>39</w:t>
      </w:r>
      <w:r>
        <w:fldChar w:fldCharType="end"/>
      </w:r>
      <w:r>
        <w:fldChar w:fldCharType="end"/>
      </w:r>
    </w:p>
    <w:p w14:paraId="0A525591">
      <w:pPr>
        <w:pStyle w:val="27"/>
        <w:tabs>
          <w:tab w:val="right" w:leader="dot" w:pos="8788"/>
        </w:tabs>
      </w:pPr>
      <w:r>
        <w:fldChar w:fldCharType="begin"/>
      </w:r>
      <w:r>
        <w:instrText xml:space="preserve"> HYPERLINK \l _Toc13031 </w:instrText>
      </w:r>
      <w:r>
        <w:fldChar w:fldCharType="separate"/>
      </w:r>
      <w:r>
        <w:t>附录2团队开发会议记录2</w:t>
      </w:r>
      <w:r>
        <w:tab/>
      </w:r>
      <w:r>
        <w:fldChar w:fldCharType="begin"/>
      </w:r>
      <w:r>
        <w:instrText xml:space="preserve"> PAGEREF _Toc13031 \h </w:instrText>
      </w:r>
      <w:r>
        <w:fldChar w:fldCharType="separate"/>
      </w:r>
      <w:r>
        <w:t>41</w:t>
      </w:r>
      <w:r>
        <w:fldChar w:fldCharType="end"/>
      </w:r>
      <w:r>
        <w:fldChar w:fldCharType="end"/>
      </w:r>
    </w:p>
    <w:p w14:paraId="6CFA4E78">
      <w:r>
        <w:fldChar w:fldCharType="end"/>
      </w:r>
    </w:p>
    <w:p w14:paraId="3BB399DF">
      <w:pPr>
        <w:pStyle w:val="3"/>
      </w:pPr>
      <w:bookmarkStart w:id="0" w:name="_Toc21646"/>
      <w:r>
        <w:t>第1章 概 述</w:t>
      </w:r>
      <w:bookmarkEnd w:id="0"/>
    </w:p>
    <w:p w14:paraId="4349AA9E">
      <w:pPr>
        <w:pStyle w:val="4"/>
        <w:ind w:firstLine="0"/>
      </w:pPr>
      <w:bookmarkStart w:id="1" w:name="_Toc24456"/>
      <w:r>
        <w:rPr>
          <w:rFonts w:ascii="黑体" w:hAnsi="黑体" w:eastAsia="黑体"/>
          <w:b w:val="0"/>
          <w:sz w:val="30"/>
        </w:rPr>
        <w:t>1.1 项目的目的和意义</w:t>
      </w:r>
      <w:bookmarkEnd w:id="1"/>
    </w:p>
    <w:p w14:paraId="46DD5848">
      <w:pPr>
        <w:spacing w:line="288" w:lineRule="auto"/>
        <w:ind w:firstLine="482"/>
        <w:jc w:val="both"/>
      </w:pPr>
      <w:r>
        <w:rPr>
          <w:rFonts w:ascii="Times New Roman" w:hAnsi="Times New Roman" w:eastAsia="宋体"/>
          <w:b w:val="0"/>
          <w:sz w:val="24"/>
        </w:rPr>
        <w:t>随着信息技术的飞速发展和高校图书馆馆藏规模的持续增长，传统的图书馆管理模式已难以满足日益增长的管理需求。在传统管理模式下，热门图书全部借出后读者无法获知何时可借，只能频繁到馆询问；逾期图书缺乏自动化的罚款计算和催还机制；预约排队依赖人工登记，容易发生预约纠纷和漏通知。这些痛点严重影响了图书馆的服务质量和读者的使用体验。</w:t>
      </w:r>
    </w:p>
    <w:p w14:paraId="79729A61">
      <w:pPr>
        <w:spacing w:line="288" w:lineRule="auto"/>
        <w:ind w:firstLine="482"/>
        <w:jc w:val="both"/>
      </w:pPr>
      <w:r>
        <w:rPr>
          <w:rFonts w:ascii="Times New Roman" w:hAnsi="Times New Roman" w:eastAsia="宋体"/>
          <w:b w:val="0"/>
          <w:sz w:val="24"/>
        </w:rPr>
        <w:t>智慧图书馆信息管理系统的开发旨在将图书预约排队、逾期罚款、借阅统计等高级业务纳入统一平台，实现管理流程的规范化与数据化。通过信息系统替代人工操作，可以显著提高信息处理的速度和准确性，能够准确、及时、有效地查询和修改图书借阅情况，避免管理的随意性，降低管理成本，提升图书馆服务效率。</w:t>
      </w:r>
    </w:p>
    <w:p w14:paraId="34DAED75">
      <w:pPr>
        <w:spacing w:line="288" w:lineRule="auto"/>
        <w:ind w:firstLine="482"/>
        <w:jc w:val="both"/>
      </w:pPr>
      <w:r>
        <w:rPr>
          <w:rFonts w:ascii="Times New Roman" w:hAnsi="Times New Roman" w:eastAsia="宋体"/>
          <w:b w:val="0"/>
          <w:sz w:val="24"/>
        </w:rPr>
        <w:t>从面向对象程序设计的角度来看，本系统的开发是一次完整的面向对象思维训练实践。系统采用C/S三层架构（UI层、BLL层、DAL层），通过封装、继承、多态等面向对象特性实现代码的高内聚低耦合。DAL层引入泛型基类BaseRepository&lt;T&gt;封装公共CRUD操作，子类继承复用，体现了面向对象的继承与代码复用原则。BLL层通过BusinessException统一封装业务异常，实现了异常处理的分层隔离。这些设计实践充分体现了面向对象编程的核心思想。</w:t>
      </w:r>
    </w:p>
    <w:p w14:paraId="26F63DC4">
      <w:pPr>
        <w:pStyle w:val="4"/>
        <w:ind w:firstLine="0"/>
      </w:pPr>
      <w:bookmarkStart w:id="2" w:name="_Toc9750"/>
      <w:r>
        <w:rPr>
          <w:rFonts w:ascii="黑体" w:hAnsi="黑体" w:eastAsia="黑体"/>
          <w:b w:val="0"/>
          <w:sz w:val="30"/>
        </w:rPr>
        <w:t>1.2 项目解决方案选型分析</w:t>
      </w:r>
      <w:bookmarkEnd w:id="2"/>
    </w:p>
    <w:p w14:paraId="0A027141">
      <w:pPr>
        <w:spacing w:line="288" w:lineRule="auto"/>
        <w:ind w:firstLine="482"/>
        <w:jc w:val="both"/>
      </w:pPr>
      <w:r>
        <w:rPr>
          <w:rFonts w:ascii="Times New Roman" w:hAnsi="Times New Roman" w:eastAsia="宋体"/>
          <w:b w:val="0"/>
          <w:sz w:val="24"/>
        </w:rPr>
        <w:t>结合面向对象课程设计的要求和实际开发能力，通过查阅课程教材、知网相关课程设计文献，收集了3套桌面管理系统开发备选方案，从上手难度、课程匹配度、任务规范适配性开展对比论证，完成技术选型。</w:t>
      </w:r>
    </w:p>
    <w:p w14:paraId="59332F3C">
      <w:pPr>
        <w:spacing w:line="288" w:lineRule="auto"/>
        <w:ind w:firstLine="482"/>
        <w:jc w:val="both"/>
      </w:pPr>
      <w:r>
        <w:rPr>
          <w:rFonts w:ascii="Times New Roman" w:hAnsi="Times New Roman" w:eastAsia="宋体"/>
          <w:b w:val="0"/>
          <w:sz w:val="24"/>
        </w:rPr>
        <w:t>备选方案分别为Java Swing、Python+PyQt、C# WinForms组合。Java Swing需手动编写全部界面代码，环境配置复杂，与C#课程教学内容脱节，数据库JDBC代码冗余，极易出现连接报错。Python+PyQt虽语法简洁，但需额外学习PyQt库，且与面向对象课程设计主线偏离。</w:t>
      </w:r>
    </w:p>
    <w:p w14:paraId="001C1484">
      <w:pPr>
        <w:spacing w:line="288" w:lineRule="auto"/>
        <w:ind w:firstLine="482"/>
        <w:jc w:val="both"/>
      </w:pPr>
      <w:r>
        <w:rPr>
          <w:rFonts w:ascii="Times New Roman" w:hAnsi="Times New Roman" w:eastAsia="宋体"/>
          <w:b w:val="0"/>
          <w:sz w:val="24"/>
        </w:rPr>
        <w:t>C# WinForms搭配Visual Studio 2022、SQL Server 2019为最优方案。Visual Studio提供完整可视化窗体设计器，文本框、按钮、数据表格、复选框等控件均可直接拖拽布局，大幅减少界面编码量。SQL Server与C#同属微软生态，ADO.NET数据访问接口原生支持，连接稳定。.NET 8.0平台提供了高性能的运行环境和丰富的类库支持。</w:t>
      </w:r>
    </w:p>
    <w:p w14:paraId="37F3B9B1">
      <w:pPr>
        <w:spacing w:line="288" w:lineRule="auto"/>
        <w:ind w:firstLine="482"/>
        <w:jc w:val="both"/>
      </w:pPr>
      <w:r>
        <w:rPr>
          <w:rFonts w:ascii="Times New Roman" w:hAnsi="Times New Roman" w:eastAsia="宋体"/>
          <w:b w:val="0"/>
          <w:sz w:val="24"/>
        </w:rPr>
        <w:t>综合多维度对比，最终确定开发技术栈：C#语言、.NET 8.0 WinForms、Visual Studio 2022、SQL Server 2019、C/S三层架构。本次完整的方案调研、对比与择优流程充分体现软件开发需求存在多种实现路径，技术选型不能单纯追求新颖，而应匹配团队能力与项目约束。</w:t>
      </w:r>
    </w:p>
    <w:p w14:paraId="68ED09FB">
      <w:pPr>
        <w:pStyle w:val="4"/>
        <w:ind w:firstLine="0"/>
      </w:pPr>
      <w:bookmarkStart w:id="3" w:name="_Toc4392"/>
      <w:r>
        <w:rPr>
          <w:rFonts w:ascii="黑体" w:hAnsi="黑体" w:eastAsia="黑体"/>
          <w:b w:val="0"/>
          <w:sz w:val="30"/>
        </w:rPr>
        <w:t>1.3 技术开发基础</w:t>
      </w:r>
      <w:bookmarkEnd w:id="3"/>
    </w:p>
    <w:p w14:paraId="5BC1F266">
      <w:pPr>
        <w:pStyle w:val="5"/>
        <w:ind w:firstLine="0"/>
      </w:pPr>
      <w:bookmarkStart w:id="4" w:name="_Toc29738"/>
      <w:r>
        <w:rPr>
          <w:rFonts w:ascii="黑体" w:hAnsi="黑体" w:eastAsia="黑体"/>
          <w:b w:val="0"/>
          <w:sz w:val="28"/>
        </w:rPr>
        <w:t>1.3.1 面向对象技术</w:t>
      </w:r>
      <w:bookmarkEnd w:id="4"/>
    </w:p>
    <w:p w14:paraId="23649AA9">
      <w:pPr>
        <w:spacing w:line="288" w:lineRule="auto"/>
        <w:ind w:firstLine="482"/>
        <w:jc w:val="both"/>
      </w:pPr>
      <w:r>
        <w:rPr>
          <w:rFonts w:ascii="Times New Roman" w:hAnsi="Times New Roman" w:eastAsia="宋体"/>
          <w:b w:val="0"/>
          <w:sz w:val="24"/>
        </w:rPr>
        <w:t>面向对象技术（Object-Oriented Technology）是当今软件开发的主流方法，其核心思想是将现实世界中的实体抽象为对象，通过封装、继承、多态三大特性实现软件的模块化设计和代码复用。</w:t>
      </w:r>
    </w:p>
    <w:p w14:paraId="24E7B772">
      <w:pPr>
        <w:spacing w:line="288" w:lineRule="auto"/>
        <w:ind w:firstLine="482"/>
        <w:jc w:val="both"/>
      </w:pPr>
      <w:r>
        <w:rPr>
          <w:rFonts w:ascii="Times New Roman" w:hAnsi="Times New Roman" w:eastAsia="宋体"/>
          <w:b w:val="0"/>
          <w:sz w:val="24"/>
        </w:rPr>
        <w:t>在本系统中，面向对象技术体现在多个层面：Models层的实体类（如BookInfo、ReaderInfo、BorrowInfo等）封装了数据属性，与数据库表一一对应；DAL层的泛型基类BaseRepository&lt;T&gt;通过泛型参数化实现了公共CRUD操作的代码复用，各子类（BookDao、ReaderDao等）继承基类并实现特有查询；BLL层的业务类（BorrowBiz、ReservationBiz等）封装了业务逻辑，通过BusinessException统一异常处理实现错误信息的分层传递；Common层的工具类（SecurityUtil、UiHelper等）以静态类的形式提供全局可用的辅助功能。</w:t>
      </w:r>
    </w:p>
    <w:p w14:paraId="7A8D1AEF">
      <w:pPr>
        <w:pStyle w:val="5"/>
        <w:ind w:firstLine="0"/>
      </w:pPr>
      <w:bookmarkStart w:id="5" w:name="_Toc32045"/>
      <w:r>
        <w:rPr>
          <w:rFonts w:ascii="黑体" w:hAnsi="黑体" w:eastAsia="黑体"/>
          <w:b w:val="0"/>
          <w:sz w:val="28"/>
        </w:rPr>
        <w:t>1.3.2 C#开发语言</w:t>
      </w:r>
      <w:bookmarkEnd w:id="5"/>
    </w:p>
    <w:p w14:paraId="75E9782B">
      <w:pPr>
        <w:spacing w:line="288" w:lineRule="auto"/>
        <w:ind w:firstLine="482"/>
        <w:jc w:val="both"/>
      </w:pPr>
      <w:r>
        <w:rPr>
          <w:rFonts w:ascii="Times New Roman" w:hAnsi="Times New Roman" w:eastAsia="宋体"/>
          <w:b w:val="0"/>
          <w:sz w:val="24"/>
        </w:rPr>
        <w:t>C#（读作C Sharp）是微软公司推出的一种面向对象的、运行于.NET Framework之上的高级程序设计语言。C#融合了C++的强大功能和Java的简洁性，提供了类型安全、垃圾回收、泛型、LINQ等现代语言特性。</w:t>
      </w:r>
    </w:p>
    <w:p w14:paraId="70631720">
      <w:pPr>
        <w:spacing w:line="288" w:lineRule="auto"/>
        <w:ind w:firstLine="482"/>
        <w:jc w:val="both"/>
      </w:pPr>
      <w:r>
        <w:rPr>
          <w:rFonts w:ascii="Times New Roman" w:hAnsi="Times New Roman" w:eastAsia="宋体"/>
          <w:b w:val="0"/>
          <w:sz w:val="24"/>
        </w:rPr>
        <w:t>本系统使用C# 12.0（.NET 8.0平台）进行开发，充分利用了其现代语法特性：使用顶级语句简化Program入口、使用模式匹配表达式处理窗体路由、使用using声明确保资源释放、使用record和init属性实现不可变数据模型、使用可空引用类型增强代码安全性。C#与SQL Server的原生集成通过Microsoft.Data.SqlClient实现，提供了高效的参数化查询和事务支持。</w:t>
      </w:r>
    </w:p>
    <w:p w14:paraId="5D91443D">
      <w:pPr>
        <w:pStyle w:val="5"/>
        <w:ind w:firstLine="0"/>
      </w:pPr>
      <w:bookmarkStart w:id="6" w:name="_Toc12286"/>
      <w:r>
        <w:rPr>
          <w:rFonts w:ascii="黑体" w:hAnsi="黑体" w:eastAsia="黑体"/>
          <w:b w:val="0"/>
          <w:sz w:val="28"/>
        </w:rPr>
        <w:t>1.3.3 SQL Server数据库管理系统</w:t>
      </w:r>
      <w:bookmarkEnd w:id="6"/>
    </w:p>
    <w:p w14:paraId="218D6031">
      <w:pPr>
        <w:spacing w:line="288" w:lineRule="auto"/>
        <w:ind w:firstLine="482"/>
        <w:jc w:val="both"/>
      </w:pPr>
      <w:r>
        <w:rPr>
          <w:rFonts w:ascii="Times New Roman" w:hAnsi="Times New Roman" w:eastAsia="宋体"/>
          <w:b w:val="0"/>
          <w:sz w:val="24"/>
        </w:rPr>
        <w:t>SQL Server是微软公司推出的关系型数据库管理系统（RDBMS），具有强大的数据存储、查询、事务处理和安全管理能力。本系统使用SQL Server 2019作为后台数据库，数据库名为LibraryDB，共包含8张数据表。</w:t>
      </w:r>
    </w:p>
    <w:p w14:paraId="02C5A154">
      <w:pPr>
        <w:spacing w:line="288" w:lineRule="auto"/>
        <w:ind w:firstLine="482"/>
        <w:jc w:val="both"/>
      </w:pPr>
      <w:r>
        <w:rPr>
          <w:rFonts w:ascii="Times New Roman" w:hAnsi="Times New Roman" w:eastAsia="宋体"/>
          <w:b w:val="0"/>
          <w:sz w:val="24"/>
        </w:rPr>
        <w:t>SQL Server提供了完善的数据完整性约束机制，本系统大量使用了主键约束、外键约束、CHECK约束和唯一索引来保证数据一致性。例如，T_Book表通过CHECK约束确保可借数量不超过馆藏数量；T_Reservation表通过过滤唯一索引确保同一读者对同一本书只有一条活跃预约；T_Fine表通过UNIQUE约束确保同一条借阅记录最多生成一条罚款。</w:t>
      </w:r>
    </w:p>
    <w:p w14:paraId="0209CA83">
      <w:pPr>
        <w:spacing w:line="288" w:lineRule="auto"/>
        <w:ind w:firstLine="482"/>
        <w:jc w:val="both"/>
      </w:pPr>
      <w:r>
        <w:rPr>
          <w:rFonts w:ascii="Times New Roman" w:hAnsi="Times New Roman" w:eastAsia="宋体"/>
          <w:b w:val="0"/>
          <w:sz w:val="24"/>
        </w:rPr>
        <w:t>在并发控制方面，系统采用乐观锁模式，通过UPDATE语句的WHERE条件（availableCount &gt; 0）保证并发借书时不会出现超卖问题，无需显式加锁即可实现线程安全。</w:t>
      </w:r>
    </w:p>
    <w:p w14:paraId="5BBB6D64">
      <w:pPr>
        <w:pStyle w:val="5"/>
        <w:ind w:firstLine="0"/>
      </w:pPr>
      <w:bookmarkStart w:id="7" w:name="_Toc16949"/>
      <w:r>
        <w:rPr>
          <w:rFonts w:ascii="黑体" w:hAnsi="黑体" w:eastAsia="黑体"/>
          <w:b w:val="0"/>
          <w:sz w:val="28"/>
        </w:rPr>
        <w:t>1.3.4 Client/Server开发模式</w:t>
      </w:r>
      <w:bookmarkEnd w:id="7"/>
    </w:p>
    <w:p w14:paraId="733AAA46">
      <w:pPr>
        <w:spacing w:line="288" w:lineRule="auto"/>
        <w:ind w:firstLine="482"/>
        <w:jc w:val="both"/>
      </w:pPr>
      <w:r>
        <w:rPr>
          <w:rFonts w:ascii="Times New Roman" w:hAnsi="Times New Roman" w:eastAsia="宋体"/>
          <w:b w:val="0"/>
          <w:sz w:val="24"/>
        </w:rPr>
        <w:t>Client/Server（C/S）开发模式又称客户/服务器模式，是一种分布式计算架构。服务器端采用高性能的数据库管理系统（如SQL Server），负责数据存储和管理；客户端安装专用软件，负责业务逻辑处理和用户界面展示。</w:t>
      </w:r>
    </w:p>
    <w:p w14:paraId="35F2791C">
      <w:pPr>
        <w:spacing w:line="288" w:lineRule="auto"/>
        <w:ind w:firstLine="482"/>
        <w:jc w:val="both"/>
      </w:pPr>
      <w:r>
        <w:rPr>
          <w:rFonts w:ascii="Times New Roman" w:hAnsi="Times New Roman" w:eastAsia="宋体"/>
          <w:b w:val="0"/>
          <w:sz w:val="24"/>
        </w:rPr>
        <w:t>C/S结构的优点是能充分发挥客户端PC的处理能力，很多工作可以在客户端处理后提交到服务器，客户端响应速度快。本系统采用C/S三层架构，将系统分为UI层（用户界面）、BLL层（业务逻辑）和DAL层（数据访问）三个层次，各层职责清晰、互不越界。UI层负责界面渲染和用户输入接收，BLL层负责业务逻辑校验和事务管理，DAL层负责数据库CRUD操作。三层之间通过Models层（实体类）和Common层（工具类）进行数据传递和功能支撑。</w:t>
      </w:r>
    </w:p>
    <w:p w14:paraId="2916B928">
      <w:pPr>
        <w:spacing w:line="288" w:lineRule="auto"/>
        <w:ind w:firstLine="482"/>
        <w:jc w:val="both"/>
      </w:pPr>
      <w:r>
        <w:rPr>
          <w:rFonts w:ascii="Times New Roman" w:hAnsi="Times New Roman" w:eastAsia="宋体"/>
          <w:b w:val="0"/>
          <w:sz w:val="24"/>
        </w:rPr>
        <w:t>三层架构的优势在于：降低了系统各层之间的耦合度，每一层可以独立开发、测试和维护；业务逻辑集中管理，修改业务规则时只需调整BLL层而无需改动UI或DAL；数据访问代码统一封装，减少了重复编码量，提高了代码可维护性。</w:t>
      </w:r>
    </w:p>
    <w:p w14:paraId="7250B725">
      <w:pPr>
        <w:pStyle w:val="4"/>
        <w:ind w:firstLine="0"/>
      </w:pPr>
      <w:bookmarkStart w:id="8" w:name="_Toc3841"/>
      <w:r>
        <w:rPr>
          <w:rFonts w:ascii="黑体" w:hAnsi="黑体" w:eastAsia="黑体"/>
          <w:b w:val="0"/>
          <w:sz w:val="30"/>
        </w:rPr>
        <w:t>1.4 系统基本功能</w:t>
      </w:r>
      <w:bookmarkEnd w:id="8"/>
    </w:p>
    <w:p w14:paraId="05802644">
      <w:pPr>
        <w:spacing w:line="288" w:lineRule="auto"/>
        <w:ind w:firstLine="482"/>
        <w:jc w:val="both"/>
      </w:pPr>
      <w:r>
        <w:rPr>
          <w:rFonts w:ascii="Times New Roman" w:hAnsi="Times New Roman" w:eastAsia="宋体"/>
          <w:b w:val="0"/>
          <w:sz w:val="24"/>
        </w:rPr>
        <w:t>智慧图书馆信息管理系统共包含7个功能模块：系统登录、图书类别管理、图书管理、读者信息管理、图书借阅与归还、预约与逾期管理、系统用户管理。此外还包含Dashboard首页概览和操作日志两个辅助模块。</w:t>
      </w:r>
    </w:p>
    <w:p w14:paraId="18C2B343">
      <w:pPr>
        <w:spacing w:line="288" w:lineRule="auto"/>
        <w:ind w:firstLine="482"/>
        <w:jc w:val="both"/>
      </w:pPr>
      <w:r>
        <w:rPr>
          <w:rFonts w:ascii="Times New Roman" w:hAnsi="Times New Roman" w:eastAsia="宋体"/>
          <w:b w:val="0"/>
          <w:sz w:val="24"/>
        </w:rPr>
        <w:t>系统登录模块提供用户名、密码和身份三项验证，支持管理员和普通用户两种角色，登录后根据权限动态控制功能可用性。图书类别管理模块实现图书类别的增删改查，删除前校验关联图书。图书管理模块支持书名、作者、类别、ISBN四条件组合查询，馆藏数量修改时自动重算可借数，删除前校验未归还借阅。读者信息管理模块支持编号、姓名、院系三条件查询，删除前校验未归还借阅和未缴罚款。</w:t>
      </w:r>
    </w:p>
    <w:p w14:paraId="700B6821">
      <w:pPr>
        <w:spacing w:line="288" w:lineRule="auto"/>
        <w:ind w:firstLine="482"/>
        <w:jc w:val="both"/>
      </w:pPr>
      <w:r>
        <w:rPr>
          <w:rFonts w:ascii="Times New Roman" w:hAnsi="Times New Roman" w:eastAsia="宋体"/>
          <w:b w:val="0"/>
          <w:sz w:val="24"/>
        </w:rPr>
        <w:t>图书借阅与归还是系统的核心业务模块。借书时执行六重校验：读者存在性、图书可借性、无逾期未还、无未缴罚款、未达借阅上限（3本）、未重复借阅，全部通过后在事务中插入借阅记录并扣减库存。还书时恢复库存，若逾期则自动计算罚款（0.3元/天），若该书有预约队列则自动通知首位预约者。</w:t>
      </w:r>
    </w:p>
    <w:p w14:paraId="2D542FDC">
      <w:pPr>
        <w:spacing w:line="288" w:lineRule="auto"/>
        <w:ind w:firstLine="482"/>
        <w:jc w:val="both"/>
      </w:pPr>
      <w:r>
        <w:rPr>
          <w:rFonts w:ascii="Times New Roman" w:hAnsi="Times New Roman" w:eastAsia="宋体"/>
          <w:b w:val="0"/>
          <w:sz w:val="24"/>
        </w:rPr>
        <w:t>预约与逾期管理是本系统的核心差异化模块。预约功能实现了完整的排队机制：图书全部借出时读者可预约排队，还书时自动通知首位预约者（状态变为待取书），预约保留3天，超时自动取消并顺位通知下一位。罚款管理在还书时自动生成，有未缴罚款的读者将被限制借书，缴费后自动解除限制。</w:t>
      </w:r>
    </w:p>
    <w:p w14:paraId="616BBBC4">
      <w:pPr>
        <w:spacing w:line="288" w:lineRule="auto"/>
        <w:ind w:firstLine="482"/>
        <w:jc w:val="both"/>
      </w:pPr>
      <w:r>
        <w:rPr>
          <w:rFonts w:ascii="Times New Roman" w:hAnsi="Times New Roman" w:eastAsia="宋体"/>
          <w:b w:val="0"/>
          <w:sz w:val="24"/>
        </w:rPr>
        <w:t>系统用户管理模块实现用户增删改和密码修改，密码以MD5哈希值存储。操作日志模块记录登录、增删改、借还书、预约、缴费等关键操作的详细信息，管理员可查看和筛选。Dashboard首页以卡片形式展示馆藏总量、读者总数、当前借出数、今日借出数、逾期数量、待处理预约数6个统计指标，辅以借阅热度排行和待处理提醒列表。</w:t>
      </w:r>
    </w:p>
    <w:p w14:paraId="0DF615A5">
      <w:pPr>
        <w:pStyle w:val="3"/>
      </w:pPr>
      <w:bookmarkStart w:id="9" w:name="_Toc21494"/>
      <w:r>
        <w:t>第2章 系统设计</w:t>
      </w:r>
      <w:bookmarkEnd w:id="9"/>
    </w:p>
    <w:p w14:paraId="3ABEC68C">
      <w:pPr>
        <w:pStyle w:val="4"/>
        <w:ind w:firstLine="0"/>
      </w:pPr>
      <w:bookmarkStart w:id="10" w:name="_Toc8695"/>
      <w:r>
        <w:t>2.1 系统功能模块设计</w:t>
      </w:r>
      <w:bookmarkEnd w:id="10"/>
    </w:p>
    <w:p w14:paraId="3CE09148">
      <w:pPr>
        <w:spacing w:line="288" w:lineRule="auto"/>
        <w:ind w:firstLine="482"/>
        <w:jc w:val="both"/>
      </w:pPr>
      <w:r>
        <w:rPr>
          <w:rFonts w:ascii="Times New Roman" w:hAnsi="Times New Roman" w:eastAsia="宋体"/>
          <w:b w:val="0"/>
          <w:sz w:val="24"/>
        </w:rPr>
        <w:t>智慧图书馆信息管理系统是高校图书馆数字化管理的重要组成部分，它涉及到图书、读者、借阅、预约、罚款等多方面信息的综合管理。系统包括以下七个核心模块：</w:t>
      </w:r>
    </w:p>
    <w:p w14:paraId="5CBFCA23">
      <w:pPr>
        <w:spacing w:line="288" w:lineRule="auto"/>
        <w:ind w:firstLine="482"/>
        <w:jc w:val="both"/>
      </w:pPr>
      <w:r>
        <w:rPr>
          <w:rFonts w:ascii="Times New Roman" w:hAnsi="Times New Roman" w:eastAsia="宋体"/>
          <w:b w:val="0"/>
          <w:sz w:val="24"/>
        </w:rPr>
        <w:t>1．系统登录模块</w:t>
      </w:r>
    </w:p>
    <w:p w14:paraId="6758802F">
      <w:pPr>
        <w:spacing w:line="288" w:lineRule="auto"/>
        <w:ind w:firstLine="482"/>
        <w:jc w:val="both"/>
      </w:pPr>
      <w:r>
        <w:rPr>
          <w:rFonts w:ascii="Times New Roman" w:hAnsi="Times New Roman" w:eastAsia="宋体"/>
          <w:b w:val="0"/>
          <w:sz w:val="24"/>
        </w:rPr>
        <w:t>登录模块提供用户登录界面，用户输入正确的用户名和密码并选择身份后，则可进入系统主窗体（MDI容器窗体），左侧TreeView导航树展示全部功能入口，右侧Panel区域嵌入对应子窗体。登录失败则提示并清空密码。</w:t>
      </w:r>
    </w:p>
    <w:p w14:paraId="0FD890ED">
      <w:pPr>
        <w:spacing w:line="288" w:lineRule="auto"/>
        <w:ind w:firstLine="482"/>
        <w:jc w:val="both"/>
      </w:pPr>
      <w:r>
        <w:rPr>
          <w:rFonts w:ascii="Times New Roman" w:hAnsi="Times New Roman" w:eastAsia="宋体"/>
          <w:b w:val="0"/>
          <w:sz w:val="24"/>
        </w:rPr>
        <w:t>2．图书类别管理模块</w:t>
      </w:r>
    </w:p>
    <w:p w14:paraId="7E7EC2CD">
      <w:pPr>
        <w:spacing w:line="288" w:lineRule="auto"/>
        <w:ind w:firstLine="482"/>
        <w:jc w:val="both"/>
      </w:pPr>
      <w:r>
        <w:rPr>
          <w:rFonts w:ascii="Times New Roman" w:hAnsi="Times New Roman" w:eastAsia="宋体"/>
          <w:b w:val="0"/>
          <w:sz w:val="24"/>
        </w:rPr>
        <w:t>图书类别管理模块用于管理图书的分类信息，包括类别编号和类别名称，能对类别信息进行添加、删除和修改操作。删除前检查是否有关联图书，有则拒绝删除。</w:t>
      </w:r>
    </w:p>
    <w:p w14:paraId="10936147">
      <w:pPr>
        <w:spacing w:line="288" w:lineRule="auto"/>
        <w:ind w:firstLine="482"/>
        <w:jc w:val="both"/>
      </w:pPr>
      <w:r>
        <w:rPr>
          <w:rFonts w:ascii="Times New Roman" w:hAnsi="Times New Roman" w:eastAsia="宋体"/>
          <w:b w:val="0"/>
          <w:sz w:val="24"/>
        </w:rPr>
        <w:t>3．图书管理模块</w:t>
      </w:r>
    </w:p>
    <w:p w14:paraId="4652C0B5">
      <w:pPr>
        <w:spacing w:line="288" w:lineRule="auto"/>
        <w:ind w:firstLine="482"/>
        <w:jc w:val="both"/>
      </w:pPr>
      <w:r>
        <w:rPr>
          <w:rFonts w:ascii="Times New Roman" w:hAnsi="Times New Roman" w:eastAsia="宋体"/>
          <w:b w:val="0"/>
          <w:sz w:val="24"/>
        </w:rPr>
        <w:t>图书管理模块用于管理图书的完整信息，包括图书编号、书名、作者、出版社、出版日期、ISBN、价格、类别、馆藏数量和可借数量。支持书名、作者、类别、ISBN四条件组合查询。新书入库时可借数等于馆藏数，修改馆藏时自动重算可借数，删除前检查未归还借阅。</w:t>
      </w:r>
    </w:p>
    <w:p w14:paraId="5BB4665F">
      <w:pPr>
        <w:spacing w:line="288" w:lineRule="auto"/>
        <w:ind w:firstLine="482"/>
        <w:jc w:val="both"/>
      </w:pPr>
      <w:r>
        <w:rPr>
          <w:rFonts w:ascii="Times New Roman" w:hAnsi="Times New Roman" w:eastAsia="宋体"/>
          <w:b w:val="0"/>
          <w:sz w:val="24"/>
        </w:rPr>
        <w:t>4．读者信息管理模块</w:t>
      </w:r>
    </w:p>
    <w:p w14:paraId="7A267CB2">
      <w:pPr>
        <w:spacing w:line="288" w:lineRule="auto"/>
        <w:ind w:firstLine="482"/>
        <w:jc w:val="both"/>
      </w:pPr>
      <w:r>
        <w:rPr>
          <w:rFonts w:ascii="Times New Roman" w:hAnsi="Times New Roman" w:eastAsia="宋体"/>
          <w:b w:val="0"/>
          <w:sz w:val="24"/>
        </w:rPr>
        <w:t>读者信息管理模块用于管理读者的基本信息，包括读者编号、姓名、性别、联系电话、所在院系和注册日期。支持编号、姓名、院系三条件查询。删除前检查未归还借阅和未缴罚款。</w:t>
      </w:r>
    </w:p>
    <w:p w14:paraId="0AFF2C3F">
      <w:pPr>
        <w:spacing w:line="288" w:lineRule="auto"/>
        <w:ind w:firstLine="482"/>
        <w:jc w:val="both"/>
      </w:pPr>
      <w:r>
        <w:rPr>
          <w:rFonts w:ascii="Times New Roman" w:hAnsi="Times New Roman" w:eastAsia="宋体"/>
          <w:b w:val="0"/>
          <w:sz w:val="24"/>
        </w:rPr>
        <w:t>5．图书借阅与归还模块</w:t>
      </w:r>
    </w:p>
    <w:p w14:paraId="50CD8E0B">
      <w:pPr>
        <w:spacing w:line="288" w:lineRule="auto"/>
        <w:ind w:firstLine="482"/>
        <w:jc w:val="both"/>
      </w:pPr>
      <w:r>
        <w:rPr>
          <w:rFonts w:ascii="Times New Roman" w:hAnsi="Times New Roman" w:eastAsia="宋体"/>
          <w:b w:val="0"/>
          <w:sz w:val="24"/>
        </w:rPr>
        <w:t>借阅与归还模块是系统的核心业务模块，提供借书登记、还书登记和借阅记录查询功能。借书时执行读者存在性、图书可借性、无逾期、无欠款、未满3本、未重复借六重校验，通过后在事务中扣减库存。还书时恢复库存，逾期自动生成罚款，有预约则触发通知。</w:t>
      </w:r>
    </w:p>
    <w:p w14:paraId="5366EC55">
      <w:pPr>
        <w:spacing w:line="288" w:lineRule="auto"/>
        <w:ind w:firstLine="482"/>
        <w:jc w:val="both"/>
      </w:pPr>
      <w:r>
        <w:rPr>
          <w:rFonts w:ascii="Times New Roman" w:hAnsi="Times New Roman" w:eastAsia="宋体"/>
          <w:b w:val="0"/>
          <w:sz w:val="24"/>
        </w:rPr>
        <w:t>6．预约与逾期管理模块</w:t>
      </w:r>
    </w:p>
    <w:p w14:paraId="7412A781">
      <w:pPr>
        <w:spacing w:line="288" w:lineRule="auto"/>
        <w:ind w:firstLine="482"/>
        <w:jc w:val="both"/>
      </w:pPr>
      <w:r>
        <w:rPr>
          <w:rFonts w:ascii="Times New Roman" w:hAnsi="Times New Roman" w:eastAsia="宋体"/>
          <w:b w:val="0"/>
          <w:sz w:val="24"/>
        </w:rPr>
        <w:t>预约与逾期管理模块是本系统的核心差异化模块，提供预约排队登记、预约取书、预约取消、预约超时自动处理、逾期罚款自动计算和罚款缴费登记功能。预约状态机包含排队中、待取书、已完成、已取消四种状态，还书时自动通知首位预约者，超时自动取消并顺位通知。</w:t>
      </w:r>
    </w:p>
    <w:p w14:paraId="76FF04E8">
      <w:pPr>
        <w:spacing w:line="288" w:lineRule="auto"/>
        <w:ind w:firstLine="482"/>
        <w:jc w:val="both"/>
      </w:pPr>
      <w:r>
        <w:rPr>
          <w:rFonts w:ascii="Times New Roman" w:hAnsi="Times New Roman" w:eastAsia="宋体"/>
          <w:b w:val="0"/>
          <w:sz w:val="24"/>
        </w:rPr>
        <w:t>7．系统用户管理模块</w:t>
      </w:r>
    </w:p>
    <w:p w14:paraId="291BD06B">
      <w:pPr>
        <w:spacing w:line="288" w:lineRule="auto"/>
        <w:ind w:firstLine="482"/>
        <w:jc w:val="both"/>
      </w:pPr>
      <w:r>
        <w:rPr>
          <w:rFonts w:ascii="Times New Roman" w:hAnsi="Times New Roman" w:eastAsia="宋体"/>
          <w:b w:val="0"/>
          <w:sz w:val="24"/>
        </w:rPr>
        <w:t>系统用户管理模块由管理员操作，可以添加、删除、修改用户数据。用户分为管理员和普通用户两种角色，密码以MD5哈希值存储。普通用户只能进行查询操作，管理员可以操作所有功能。此外还包括Dashboard首页概览和操作日志两个辅助模块。</w:t>
      </w:r>
    </w:p>
    <w:p w14:paraId="4927562D">
      <w:pPr>
        <w:spacing w:line="288" w:lineRule="auto"/>
        <w:ind w:firstLine="482"/>
        <w:jc w:val="both"/>
      </w:pPr>
      <w:r>
        <w:rPr>
          <w:rFonts w:ascii="Times New Roman" w:hAnsi="Times New Roman" w:eastAsia="宋体"/>
          <w:b w:val="0"/>
          <w:sz w:val="24"/>
        </w:rPr>
        <w:t>智慧图书馆信息管理系统功能模块图如图2-1所示。</w:t>
      </w:r>
    </w:p>
    <w:p w14:paraId="6DFE9765">
      <w:pPr>
        <w:jc w:val="center"/>
      </w:pPr>
      <w:r>
        <w:drawing>
          <wp:inline distT="0" distB="0" distL="114300" distR="114300">
            <wp:extent cx="5399405" cy="3700780"/>
            <wp:effectExtent l="0" t="0" r="1079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3701353"/>
                    </a:xfrm>
                    <a:prstGeom prst="rect">
                      <a:avLst/>
                    </a:prstGeom>
                  </pic:spPr>
                </pic:pic>
              </a:graphicData>
            </a:graphic>
          </wp:inline>
        </w:drawing>
      </w:r>
    </w:p>
    <w:p w14:paraId="144EAD8E">
      <w:pPr>
        <w:spacing w:line="288" w:lineRule="auto"/>
        <w:jc w:val="center"/>
      </w:pPr>
      <w:r>
        <w:rPr>
          <w:rFonts w:ascii="黑体" w:hAnsi="黑体" w:eastAsia="黑体"/>
          <w:b w:val="0"/>
          <w:sz w:val="21"/>
        </w:rPr>
        <w:t>图2-1  系统功能模块图</w:t>
      </w:r>
    </w:p>
    <w:p w14:paraId="6FACC316">
      <w:pPr>
        <w:spacing w:line="288" w:lineRule="auto"/>
      </w:pPr>
    </w:p>
    <w:p w14:paraId="228A5609">
      <w:pPr>
        <w:pStyle w:val="4"/>
        <w:ind w:firstLine="0"/>
      </w:pPr>
      <w:bookmarkStart w:id="11" w:name="_Toc17543"/>
      <w:r>
        <w:t>2.2 数据库设计</w:t>
      </w:r>
      <w:bookmarkEnd w:id="11"/>
    </w:p>
    <w:p w14:paraId="40F8AC0E">
      <w:pPr>
        <w:spacing w:line="288" w:lineRule="auto"/>
        <w:ind w:firstLine="482"/>
        <w:jc w:val="both"/>
      </w:pPr>
      <w:r>
        <w:rPr>
          <w:rFonts w:ascii="Times New Roman" w:hAnsi="Times New Roman" w:eastAsia="宋体"/>
          <w:b w:val="0"/>
          <w:sz w:val="24"/>
        </w:rPr>
        <w:t>根据前面的分析，智慧图书馆信息管理系统数据库（LibraryDB）中包括系统用户表"T_User"、图书类型表"T_BookType"、图书信息表"T_Book"、读者信息表"T_Reader"、借阅信息表"T_Borrow"、罚款信息表"T_Fine"、预约信息表"T_Reservation"和操作日志表"T_OperateLog"共八个表。其中T_Reservation预约表和T_OperateLog操作日志表是本系统区别于基础图书馆系统的核心新增表。</w:t>
      </w:r>
    </w:p>
    <w:p w14:paraId="4BAE0AFD">
      <w:pPr>
        <w:spacing w:line="288" w:lineRule="auto"/>
        <w:ind w:firstLine="482"/>
      </w:pPr>
      <w:r>
        <w:rPr>
          <w:rFonts w:ascii="Times New Roman" w:hAnsi="Times New Roman" w:eastAsia="宋体"/>
          <w:b w:val="0"/>
          <w:sz w:val="24"/>
        </w:rPr>
        <w:t>1．系统用户表</w:t>
      </w:r>
    </w:p>
    <w:p w14:paraId="15766BD1">
      <w:pPr>
        <w:spacing w:line="288" w:lineRule="auto"/>
        <w:ind w:firstLine="482"/>
      </w:pPr>
      <w:r>
        <w:rPr>
          <w:rFonts w:ascii="Times New Roman" w:hAnsi="Times New Roman" w:eastAsia="宋体"/>
          <w:b w:val="0"/>
          <w:sz w:val="24"/>
        </w:rPr>
        <w:t>系统用户表"T_User"用于存放系统用户的相关数据，包括用户名、密码和权限信息，其结构如表2-1所示。密码以MD5哈希值（32位十六进制字符串）存储，确保安全性。</w:t>
      </w:r>
    </w:p>
    <w:p w14:paraId="3BFABB4A">
      <w:pPr>
        <w:spacing w:line="288" w:lineRule="auto"/>
      </w:pPr>
    </w:p>
    <w:p w14:paraId="6DBAB3DD">
      <w:pPr>
        <w:spacing w:line="288" w:lineRule="auto"/>
        <w:jc w:val="center"/>
      </w:pPr>
      <w:r>
        <w:rPr>
          <w:rFonts w:ascii="黑体" w:hAnsi="黑体" w:eastAsia="黑体"/>
          <w:b w:val="0"/>
          <w:sz w:val="21"/>
        </w:rPr>
        <w:t>表2-1 系统用户表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5F80C91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B502625">
            <w:pPr>
              <w:jc w:val="center"/>
            </w:pPr>
            <w:r>
              <w:rPr>
                <w:rFonts w:ascii="Times New Roman" w:hAnsi="Times New Roman" w:eastAsia="宋体"/>
                <w:b/>
                <w:sz w:val="18"/>
              </w:rPr>
              <w:t>列名</w:t>
            </w:r>
          </w:p>
        </w:tc>
        <w:tc>
          <w:tcPr>
            <w:tcW w:w="2197" w:type="dxa"/>
          </w:tcPr>
          <w:p w14:paraId="1F85B19F">
            <w:pPr>
              <w:jc w:val="center"/>
            </w:pPr>
            <w:r>
              <w:rPr>
                <w:rFonts w:ascii="Times New Roman" w:hAnsi="Times New Roman" w:eastAsia="宋体"/>
                <w:b/>
                <w:sz w:val="18"/>
              </w:rPr>
              <w:t>说明</w:t>
            </w:r>
          </w:p>
        </w:tc>
        <w:tc>
          <w:tcPr>
            <w:tcW w:w="2197" w:type="dxa"/>
          </w:tcPr>
          <w:p w14:paraId="72FC23A0">
            <w:pPr>
              <w:jc w:val="center"/>
            </w:pPr>
            <w:r>
              <w:rPr>
                <w:rFonts w:ascii="Times New Roman" w:hAnsi="Times New Roman" w:eastAsia="宋体"/>
                <w:b/>
                <w:sz w:val="18"/>
              </w:rPr>
              <w:t>数据类型</w:t>
            </w:r>
          </w:p>
        </w:tc>
        <w:tc>
          <w:tcPr>
            <w:tcW w:w="2197" w:type="dxa"/>
          </w:tcPr>
          <w:p w14:paraId="315A6E1C">
            <w:pPr>
              <w:jc w:val="center"/>
            </w:pPr>
            <w:r>
              <w:rPr>
                <w:rFonts w:ascii="Times New Roman" w:hAnsi="Times New Roman" w:eastAsia="宋体"/>
                <w:b/>
                <w:sz w:val="18"/>
              </w:rPr>
              <w:t>约束</w:t>
            </w:r>
          </w:p>
        </w:tc>
      </w:tr>
      <w:tr w14:paraId="7D7B431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267E73B">
            <w:pPr>
              <w:jc w:val="center"/>
            </w:pPr>
            <w:r>
              <w:rPr>
                <w:rFonts w:ascii="Times New Roman" w:hAnsi="Times New Roman" w:eastAsia="宋体"/>
                <w:b w:val="0"/>
                <w:sz w:val="18"/>
              </w:rPr>
              <w:t>userName</w:t>
            </w:r>
          </w:p>
        </w:tc>
        <w:tc>
          <w:tcPr>
            <w:tcW w:w="2197" w:type="dxa"/>
          </w:tcPr>
          <w:p w14:paraId="61235213">
            <w:pPr>
              <w:jc w:val="both"/>
            </w:pPr>
            <w:r>
              <w:rPr>
                <w:rFonts w:ascii="Times New Roman" w:hAnsi="Times New Roman" w:eastAsia="宋体"/>
                <w:b w:val="0"/>
                <w:sz w:val="18"/>
              </w:rPr>
              <w:t>用户名</w:t>
            </w:r>
          </w:p>
        </w:tc>
        <w:tc>
          <w:tcPr>
            <w:tcW w:w="2197" w:type="dxa"/>
          </w:tcPr>
          <w:p w14:paraId="21FAFD72">
            <w:pPr>
              <w:jc w:val="both"/>
            </w:pPr>
            <w:r>
              <w:rPr>
                <w:rFonts w:ascii="Times New Roman" w:hAnsi="Times New Roman" w:eastAsia="宋体"/>
                <w:b w:val="0"/>
                <w:sz w:val="18"/>
              </w:rPr>
              <w:t>NVARCHAR(16)</w:t>
            </w:r>
          </w:p>
        </w:tc>
        <w:tc>
          <w:tcPr>
            <w:tcW w:w="2197" w:type="dxa"/>
          </w:tcPr>
          <w:p w14:paraId="184E99EA">
            <w:pPr>
              <w:jc w:val="both"/>
            </w:pPr>
            <w:r>
              <w:rPr>
                <w:rFonts w:ascii="Times New Roman" w:hAnsi="Times New Roman" w:eastAsia="宋体"/>
                <w:b w:val="0"/>
                <w:sz w:val="18"/>
              </w:rPr>
              <w:t>主键</w:t>
            </w:r>
          </w:p>
        </w:tc>
      </w:tr>
      <w:tr w14:paraId="686EC9C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64FBBEF">
            <w:pPr>
              <w:jc w:val="center"/>
            </w:pPr>
            <w:r>
              <w:rPr>
                <w:rFonts w:ascii="Times New Roman" w:hAnsi="Times New Roman" w:eastAsia="宋体"/>
                <w:b w:val="0"/>
                <w:sz w:val="18"/>
              </w:rPr>
              <w:t>userPassword</w:t>
            </w:r>
          </w:p>
        </w:tc>
        <w:tc>
          <w:tcPr>
            <w:tcW w:w="2197" w:type="dxa"/>
          </w:tcPr>
          <w:p w14:paraId="1F2A0838">
            <w:pPr>
              <w:jc w:val="both"/>
            </w:pPr>
            <w:r>
              <w:rPr>
                <w:rFonts w:ascii="Times New Roman" w:hAnsi="Times New Roman" w:eastAsia="宋体"/>
                <w:b w:val="0"/>
                <w:sz w:val="18"/>
              </w:rPr>
              <w:t>密码（MD5哈希值）</w:t>
            </w:r>
          </w:p>
        </w:tc>
        <w:tc>
          <w:tcPr>
            <w:tcW w:w="2197" w:type="dxa"/>
          </w:tcPr>
          <w:p w14:paraId="3EA99D6E">
            <w:pPr>
              <w:jc w:val="both"/>
            </w:pPr>
            <w:r>
              <w:rPr>
                <w:rFonts w:ascii="Times New Roman" w:hAnsi="Times New Roman" w:eastAsia="宋体"/>
                <w:b w:val="0"/>
                <w:sz w:val="18"/>
              </w:rPr>
              <w:t>NVARCHAR(32)</w:t>
            </w:r>
          </w:p>
        </w:tc>
        <w:tc>
          <w:tcPr>
            <w:tcW w:w="2197" w:type="dxa"/>
          </w:tcPr>
          <w:p w14:paraId="783D5729">
            <w:pPr>
              <w:jc w:val="both"/>
            </w:pPr>
            <w:r>
              <w:rPr>
                <w:rFonts w:ascii="Times New Roman" w:hAnsi="Times New Roman" w:eastAsia="宋体"/>
                <w:b w:val="0"/>
                <w:sz w:val="18"/>
              </w:rPr>
              <w:t>非空</w:t>
            </w:r>
          </w:p>
        </w:tc>
      </w:tr>
      <w:tr w14:paraId="0E6ECE1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9BA47D0">
            <w:pPr>
              <w:jc w:val="center"/>
            </w:pPr>
            <w:r>
              <w:rPr>
                <w:rFonts w:ascii="Times New Roman" w:hAnsi="Times New Roman" w:eastAsia="宋体"/>
                <w:b w:val="0"/>
                <w:sz w:val="18"/>
              </w:rPr>
              <w:t>userPurview</w:t>
            </w:r>
          </w:p>
        </w:tc>
        <w:tc>
          <w:tcPr>
            <w:tcW w:w="2197" w:type="dxa"/>
          </w:tcPr>
          <w:p w14:paraId="6DF84DDB">
            <w:pPr>
              <w:jc w:val="both"/>
            </w:pPr>
            <w:r>
              <w:rPr>
                <w:rFonts w:ascii="Times New Roman" w:hAnsi="Times New Roman" w:eastAsia="宋体"/>
                <w:b w:val="0"/>
                <w:sz w:val="18"/>
              </w:rPr>
              <w:t>权限</w:t>
            </w:r>
          </w:p>
        </w:tc>
        <w:tc>
          <w:tcPr>
            <w:tcW w:w="2197" w:type="dxa"/>
          </w:tcPr>
          <w:p w14:paraId="4BD25280">
            <w:pPr>
              <w:jc w:val="both"/>
            </w:pPr>
            <w:r>
              <w:rPr>
                <w:rFonts w:ascii="Times New Roman" w:hAnsi="Times New Roman" w:eastAsia="宋体"/>
                <w:b w:val="0"/>
                <w:sz w:val="18"/>
              </w:rPr>
              <w:t>NVARCHAR(8)</w:t>
            </w:r>
          </w:p>
        </w:tc>
        <w:tc>
          <w:tcPr>
            <w:tcW w:w="2197" w:type="dxa"/>
          </w:tcPr>
          <w:p w14:paraId="3A36C497">
            <w:pPr>
              <w:jc w:val="both"/>
            </w:pPr>
            <w:r>
              <w:rPr>
                <w:rFonts w:ascii="Times New Roman" w:hAnsi="Times New Roman" w:eastAsia="宋体"/>
                <w:b w:val="0"/>
                <w:sz w:val="18"/>
              </w:rPr>
              <w:t>取值为"管理员"、"普通用户"</w:t>
            </w:r>
          </w:p>
        </w:tc>
      </w:tr>
    </w:tbl>
    <w:p w14:paraId="17BEFA18">
      <w:pPr>
        <w:spacing w:line="288" w:lineRule="auto"/>
      </w:pPr>
    </w:p>
    <w:p w14:paraId="4D8DCB52">
      <w:pPr>
        <w:spacing w:line="288" w:lineRule="auto"/>
        <w:ind w:firstLine="482"/>
      </w:pPr>
      <w:r>
        <w:rPr>
          <w:rFonts w:ascii="Times New Roman" w:hAnsi="Times New Roman" w:eastAsia="宋体"/>
          <w:b w:val="0"/>
          <w:sz w:val="24"/>
        </w:rPr>
        <w:t>2．图书类型表</w:t>
      </w:r>
    </w:p>
    <w:p w14:paraId="567F915B">
      <w:pPr>
        <w:spacing w:line="288" w:lineRule="auto"/>
        <w:ind w:firstLine="482"/>
      </w:pPr>
      <w:r>
        <w:rPr>
          <w:rFonts w:ascii="Times New Roman" w:hAnsi="Times New Roman" w:eastAsia="宋体"/>
          <w:b w:val="0"/>
          <w:sz w:val="24"/>
        </w:rPr>
        <w:t>图书类型表"T_BookType"用于存放图书分类信息，包括类型编号和类型名称，其结构如表2-2所示。</w:t>
      </w:r>
    </w:p>
    <w:p w14:paraId="1C300762">
      <w:pPr>
        <w:spacing w:line="288" w:lineRule="auto"/>
      </w:pPr>
    </w:p>
    <w:p w14:paraId="00A79E97">
      <w:pPr>
        <w:spacing w:line="288" w:lineRule="auto"/>
        <w:jc w:val="center"/>
      </w:pPr>
      <w:r>
        <w:rPr>
          <w:rFonts w:ascii="黑体" w:hAnsi="黑体" w:eastAsia="黑体"/>
          <w:b w:val="0"/>
          <w:sz w:val="21"/>
        </w:rPr>
        <w:t>表2-2 图书类型表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13FDB66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47CB67A">
            <w:pPr>
              <w:jc w:val="center"/>
            </w:pPr>
            <w:r>
              <w:rPr>
                <w:rFonts w:ascii="Times New Roman" w:hAnsi="Times New Roman" w:eastAsia="宋体"/>
                <w:b/>
                <w:sz w:val="18"/>
              </w:rPr>
              <w:t>列名</w:t>
            </w:r>
          </w:p>
        </w:tc>
        <w:tc>
          <w:tcPr>
            <w:tcW w:w="2197" w:type="dxa"/>
          </w:tcPr>
          <w:p w14:paraId="4EDEDEF7">
            <w:pPr>
              <w:jc w:val="center"/>
            </w:pPr>
            <w:r>
              <w:rPr>
                <w:rFonts w:ascii="Times New Roman" w:hAnsi="Times New Roman" w:eastAsia="宋体"/>
                <w:b/>
                <w:sz w:val="18"/>
              </w:rPr>
              <w:t>说明</w:t>
            </w:r>
          </w:p>
        </w:tc>
        <w:tc>
          <w:tcPr>
            <w:tcW w:w="2197" w:type="dxa"/>
          </w:tcPr>
          <w:p w14:paraId="5B3F9EF1">
            <w:pPr>
              <w:jc w:val="center"/>
            </w:pPr>
            <w:r>
              <w:rPr>
                <w:rFonts w:ascii="Times New Roman" w:hAnsi="Times New Roman" w:eastAsia="宋体"/>
                <w:b/>
                <w:sz w:val="18"/>
              </w:rPr>
              <w:t>数据类型</w:t>
            </w:r>
          </w:p>
        </w:tc>
        <w:tc>
          <w:tcPr>
            <w:tcW w:w="2197" w:type="dxa"/>
          </w:tcPr>
          <w:p w14:paraId="1EED26D2">
            <w:pPr>
              <w:jc w:val="center"/>
            </w:pPr>
            <w:r>
              <w:rPr>
                <w:rFonts w:ascii="Times New Roman" w:hAnsi="Times New Roman" w:eastAsia="宋体"/>
                <w:b/>
                <w:sz w:val="18"/>
              </w:rPr>
              <w:t>约束</w:t>
            </w:r>
          </w:p>
        </w:tc>
      </w:tr>
      <w:tr w14:paraId="1B595C6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4E8E131">
            <w:pPr>
              <w:jc w:val="center"/>
            </w:pPr>
            <w:r>
              <w:rPr>
                <w:rFonts w:ascii="Times New Roman" w:hAnsi="Times New Roman" w:eastAsia="宋体"/>
                <w:b w:val="0"/>
                <w:sz w:val="18"/>
              </w:rPr>
              <w:t>typeID</w:t>
            </w:r>
          </w:p>
        </w:tc>
        <w:tc>
          <w:tcPr>
            <w:tcW w:w="2197" w:type="dxa"/>
          </w:tcPr>
          <w:p w14:paraId="3187B7BC">
            <w:pPr>
              <w:jc w:val="both"/>
            </w:pPr>
            <w:r>
              <w:rPr>
                <w:rFonts w:ascii="Times New Roman" w:hAnsi="Times New Roman" w:eastAsia="宋体"/>
                <w:b w:val="0"/>
                <w:sz w:val="18"/>
              </w:rPr>
              <w:t>类型编号</w:t>
            </w:r>
          </w:p>
        </w:tc>
        <w:tc>
          <w:tcPr>
            <w:tcW w:w="2197" w:type="dxa"/>
          </w:tcPr>
          <w:p w14:paraId="0429FEE3">
            <w:pPr>
              <w:jc w:val="both"/>
            </w:pPr>
            <w:r>
              <w:rPr>
                <w:rFonts w:ascii="Times New Roman" w:hAnsi="Times New Roman" w:eastAsia="宋体"/>
                <w:b w:val="0"/>
                <w:sz w:val="18"/>
              </w:rPr>
              <w:t>NVARCHAR(10)</w:t>
            </w:r>
          </w:p>
        </w:tc>
        <w:tc>
          <w:tcPr>
            <w:tcW w:w="2197" w:type="dxa"/>
          </w:tcPr>
          <w:p w14:paraId="74A63168">
            <w:pPr>
              <w:jc w:val="both"/>
            </w:pPr>
            <w:r>
              <w:rPr>
                <w:rFonts w:ascii="Times New Roman" w:hAnsi="Times New Roman" w:eastAsia="宋体"/>
                <w:b w:val="0"/>
                <w:sz w:val="18"/>
              </w:rPr>
              <w:t>主键</w:t>
            </w:r>
          </w:p>
        </w:tc>
      </w:tr>
      <w:tr w14:paraId="29F6251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459CDE0">
            <w:pPr>
              <w:jc w:val="center"/>
            </w:pPr>
            <w:r>
              <w:rPr>
                <w:rFonts w:ascii="Times New Roman" w:hAnsi="Times New Roman" w:eastAsia="宋体"/>
                <w:b w:val="0"/>
                <w:sz w:val="18"/>
              </w:rPr>
              <w:t>typeName</w:t>
            </w:r>
          </w:p>
        </w:tc>
        <w:tc>
          <w:tcPr>
            <w:tcW w:w="2197" w:type="dxa"/>
          </w:tcPr>
          <w:p w14:paraId="0B8D7007">
            <w:pPr>
              <w:jc w:val="both"/>
            </w:pPr>
            <w:r>
              <w:rPr>
                <w:rFonts w:ascii="Times New Roman" w:hAnsi="Times New Roman" w:eastAsia="宋体"/>
                <w:b w:val="0"/>
                <w:sz w:val="18"/>
              </w:rPr>
              <w:t>类型名称</w:t>
            </w:r>
          </w:p>
        </w:tc>
        <w:tc>
          <w:tcPr>
            <w:tcW w:w="2197" w:type="dxa"/>
          </w:tcPr>
          <w:p w14:paraId="44D4F3CC">
            <w:pPr>
              <w:jc w:val="both"/>
            </w:pPr>
            <w:r>
              <w:rPr>
                <w:rFonts w:ascii="Times New Roman" w:hAnsi="Times New Roman" w:eastAsia="宋体"/>
                <w:b w:val="0"/>
                <w:sz w:val="18"/>
              </w:rPr>
              <w:t>NVARCHAR(20)</w:t>
            </w:r>
          </w:p>
        </w:tc>
        <w:tc>
          <w:tcPr>
            <w:tcW w:w="2197" w:type="dxa"/>
          </w:tcPr>
          <w:p w14:paraId="0EB3C834">
            <w:pPr>
              <w:jc w:val="both"/>
            </w:pPr>
            <w:r>
              <w:rPr>
                <w:rFonts w:ascii="Times New Roman" w:hAnsi="Times New Roman" w:eastAsia="宋体"/>
                <w:b w:val="0"/>
                <w:sz w:val="18"/>
              </w:rPr>
              <w:t>非空</w:t>
            </w:r>
          </w:p>
        </w:tc>
      </w:tr>
    </w:tbl>
    <w:p w14:paraId="51F81D78">
      <w:pPr>
        <w:spacing w:line="288" w:lineRule="auto"/>
      </w:pPr>
    </w:p>
    <w:p w14:paraId="0195AFB2">
      <w:pPr>
        <w:spacing w:line="288" w:lineRule="auto"/>
        <w:ind w:firstLine="482"/>
      </w:pPr>
      <w:r>
        <w:rPr>
          <w:rFonts w:ascii="Times New Roman" w:hAnsi="Times New Roman" w:eastAsia="宋体"/>
          <w:b w:val="0"/>
          <w:sz w:val="24"/>
        </w:rPr>
        <w:t>3．图书信息表</w:t>
      </w:r>
    </w:p>
    <w:p w14:paraId="3FE5BBFB">
      <w:pPr>
        <w:spacing w:line="288" w:lineRule="auto"/>
        <w:ind w:firstLine="482"/>
      </w:pPr>
      <w:r>
        <w:rPr>
          <w:rFonts w:ascii="Times New Roman" w:hAnsi="Times New Roman" w:eastAsia="宋体"/>
          <w:b w:val="0"/>
          <w:sz w:val="24"/>
        </w:rPr>
        <w:t>图书信息表"T_Book"用于存放图书的完整信息，包括图书编号、书名、作者、出版社、出版日期、ISBN号、价格、类别、馆藏数量和可借数量等，其结构如表2-3所示。</w:t>
      </w:r>
    </w:p>
    <w:p w14:paraId="6EE834CA">
      <w:pPr>
        <w:spacing w:line="288" w:lineRule="auto"/>
      </w:pPr>
    </w:p>
    <w:p w14:paraId="53F0D29B">
      <w:pPr>
        <w:spacing w:line="288" w:lineRule="auto"/>
        <w:jc w:val="center"/>
      </w:pPr>
      <w:r>
        <w:rPr>
          <w:rFonts w:ascii="黑体" w:hAnsi="黑体" w:eastAsia="黑体"/>
          <w:b w:val="0"/>
          <w:sz w:val="21"/>
        </w:rPr>
        <w:t>表2-3 图书信息表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13101A4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F2A1D45">
            <w:pPr>
              <w:jc w:val="center"/>
            </w:pPr>
            <w:r>
              <w:rPr>
                <w:rFonts w:ascii="Times New Roman" w:hAnsi="Times New Roman" w:eastAsia="宋体"/>
                <w:b/>
                <w:sz w:val="18"/>
              </w:rPr>
              <w:t>列名</w:t>
            </w:r>
          </w:p>
        </w:tc>
        <w:tc>
          <w:tcPr>
            <w:tcW w:w="2197" w:type="dxa"/>
          </w:tcPr>
          <w:p w14:paraId="43BF2F7E">
            <w:pPr>
              <w:jc w:val="center"/>
            </w:pPr>
            <w:r>
              <w:rPr>
                <w:rFonts w:ascii="Times New Roman" w:hAnsi="Times New Roman" w:eastAsia="宋体"/>
                <w:b/>
                <w:sz w:val="18"/>
              </w:rPr>
              <w:t>说明</w:t>
            </w:r>
          </w:p>
        </w:tc>
        <w:tc>
          <w:tcPr>
            <w:tcW w:w="2197" w:type="dxa"/>
          </w:tcPr>
          <w:p w14:paraId="2A277602">
            <w:pPr>
              <w:jc w:val="center"/>
            </w:pPr>
            <w:r>
              <w:rPr>
                <w:rFonts w:ascii="Times New Roman" w:hAnsi="Times New Roman" w:eastAsia="宋体"/>
                <w:b/>
                <w:sz w:val="18"/>
              </w:rPr>
              <w:t>数据类型</w:t>
            </w:r>
          </w:p>
        </w:tc>
        <w:tc>
          <w:tcPr>
            <w:tcW w:w="2197" w:type="dxa"/>
          </w:tcPr>
          <w:p w14:paraId="7161D7C7">
            <w:pPr>
              <w:jc w:val="center"/>
            </w:pPr>
            <w:r>
              <w:rPr>
                <w:rFonts w:ascii="Times New Roman" w:hAnsi="Times New Roman" w:eastAsia="宋体"/>
                <w:b/>
                <w:sz w:val="18"/>
              </w:rPr>
              <w:t>约束</w:t>
            </w:r>
          </w:p>
        </w:tc>
      </w:tr>
      <w:tr w14:paraId="6588CBB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6A737F4">
            <w:pPr>
              <w:jc w:val="center"/>
            </w:pPr>
            <w:r>
              <w:rPr>
                <w:rFonts w:ascii="Times New Roman" w:hAnsi="Times New Roman" w:eastAsia="宋体"/>
                <w:b w:val="0"/>
                <w:sz w:val="18"/>
              </w:rPr>
              <w:t>bookID</w:t>
            </w:r>
          </w:p>
        </w:tc>
        <w:tc>
          <w:tcPr>
            <w:tcW w:w="2197" w:type="dxa"/>
          </w:tcPr>
          <w:p w14:paraId="0C57B6F9">
            <w:pPr>
              <w:jc w:val="both"/>
            </w:pPr>
            <w:r>
              <w:rPr>
                <w:rFonts w:ascii="Times New Roman" w:hAnsi="Times New Roman" w:eastAsia="宋体"/>
                <w:b w:val="0"/>
                <w:sz w:val="18"/>
              </w:rPr>
              <w:t>图书编号</w:t>
            </w:r>
          </w:p>
        </w:tc>
        <w:tc>
          <w:tcPr>
            <w:tcW w:w="2197" w:type="dxa"/>
          </w:tcPr>
          <w:p w14:paraId="44AFD448">
            <w:pPr>
              <w:jc w:val="both"/>
            </w:pPr>
            <w:r>
              <w:rPr>
                <w:rFonts w:ascii="Times New Roman" w:hAnsi="Times New Roman" w:eastAsia="宋体"/>
                <w:b w:val="0"/>
                <w:sz w:val="18"/>
              </w:rPr>
              <w:t>NVARCHAR(20)</w:t>
            </w:r>
          </w:p>
        </w:tc>
        <w:tc>
          <w:tcPr>
            <w:tcW w:w="2197" w:type="dxa"/>
          </w:tcPr>
          <w:p w14:paraId="5712E5AC">
            <w:pPr>
              <w:jc w:val="both"/>
            </w:pPr>
            <w:r>
              <w:rPr>
                <w:rFonts w:ascii="Times New Roman" w:hAnsi="Times New Roman" w:eastAsia="宋体"/>
                <w:b w:val="0"/>
                <w:sz w:val="18"/>
              </w:rPr>
              <w:t>主键</w:t>
            </w:r>
          </w:p>
        </w:tc>
      </w:tr>
      <w:tr w14:paraId="03333EB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F6614FA">
            <w:pPr>
              <w:jc w:val="center"/>
            </w:pPr>
            <w:r>
              <w:rPr>
                <w:rFonts w:ascii="Times New Roman" w:hAnsi="Times New Roman" w:eastAsia="宋体"/>
                <w:b w:val="0"/>
                <w:sz w:val="18"/>
              </w:rPr>
              <w:t>bookName</w:t>
            </w:r>
          </w:p>
        </w:tc>
        <w:tc>
          <w:tcPr>
            <w:tcW w:w="2197" w:type="dxa"/>
          </w:tcPr>
          <w:p w14:paraId="78FC5ACA">
            <w:pPr>
              <w:jc w:val="both"/>
            </w:pPr>
            <w:r>
              <w:rPr>
                <w:rFonts w:ascii="Times New Roman" w:hAnsi="Times New Roman" w:eastAsia="宋体"/>
                <w:b w:val="0"/>
                <w:sz w:val="18"/>
              </w:rPr>
              <w:t>书名</w:t>
            </w:r>
          </w:p>
        </w:tc>
        <w:tc>
          <w:tcPr>
            <w:tcW w:w="2197" w:type="dxa"/>
          </w:tcPr>
          <w:p w14:paraId="79E1115E">
            <w:pPr>
              <w:jc w:val="both"/>
            </w:pPr>
            <w:r>
              <w:rPr>
                <w:rFonts w:ascii="Times New Roman" w:hAnsi="Times New Roman" w:eastAsia="宋体"/>
                <w:b w:val="0"/>
                <w:sz w:val="18"/>
              </w:rPr>
              <w:t>NVARCHAR(100)</w:t>
            </w:r>
          </w:p>
        </w:tc>
        <w:tc>
          <w:tcPr>
            <w:tcW w:w="2197" w:type="dxa"/>
          </w:tcPr>
          <w:p w14:paraId="74BF497C">
            <w:pPr>
              <w:jc w:val="both"/>
            </w:pPr>
            <w:r>
              <w:rPr>
                <w:rFonts w:ascii="Times New Roman" w:hAnsi="Times New Roman" w:eastAsia="宋体"/>
                <w:b w:val="0"/>
                <w:sz w:val="18"/>
              </w:rPr>
              <w:t>非空</w:t>
            </w:r>
          </w:p>
        </w:tc>
      </w:tr>
      <w:tr w14:paraId="3303A6C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E6B458E">
            <w:pPr>
              <w:jc w:val="center"/>
            </w:pPr>
            <w:r>
              <w:rPr>
                <w:rFonts w:ascii="Times New Roman" w:hAnsi="Times New Roman" w:eastAsia="宋体"/>
                <w:b w:val="0"/>
                <w:sz w:val="18"/>
              </w:rPr>
              <w:t>author</w:t>
            </w:r>
          </w:p>
        </w:tc>
        <w:tc>
          <w:tcPr>
            <w:tcW w:w="2197" w:type="dxa"/>
          </w:tcPr>
          <w:p w14:paraId="308063E5">
            <w:pPr>
              <w:jc w:val="both"/>
            </w:pPr>
            <w:r>
              <w:rPr>
                <w:rFonts w:ascii="Times New Roman" w:hAnsi="Times New Roman" w:eastAsia="宋体"/>
                <w:b w:val="0"/>
                <w:sz w:val="18"/>
              </w:rPr>
              <w:t>作者</w:t>
            </w:r>
          </w:p>
        </w:tc>
        <w:tc>
          <w:tcPr>
            <w:tcW w:w="2197" w:type="dxa"/>
          </w:tcPr>
          <w:p w14:paraId="62939070">
            <w:pPr>
              <w:jc w:val="both"/>
            </w:pPr>
            <w:r>
              <w:rPr>
                <w:rFonts w:ascii="Times New Roman" w:hAnsi="Times New Roman" w:eastAsia="宋体"/>
                <w:b w:val="0"/>
                <w:sz w:val="18"/>
              </w:rPr>
              <w:t>NVARCHAR(50)</w:t>
            </w:r>
          </w:p>
        </w:tc>
        <w:tc>
          <w:tcPr>
            <w:tcW w:w="2197" w:type="dxa"/>
          </w:tcPr>
          <w:p w14:paraId="5F951E3C">
            <w:pPr>
              <w:jc w:val="both"/>
            </w:pPr>
            <w:r>
              <w:rPr>
                <w:rFonts w:ascii="Times New Roman" w:hAnsi="Times New Roman" w:eastAsia="宋体"/>
                <w:b w:val="0"/>
                <w:sz w:val="18"/>
              </w:rPr>
              <w:t>可空</w:t>
            </w:r>
          </w:p>
        </w:tc>
      </w:tr>
      <w:tr w14:paraId="45A9EBE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815662E">
            <w:pPr>
              <w:jc w:val="center"/>
            </w:pPr>
            <w:r>
              <w:rPr>
                <w:rFonts w:ascii="Times New Roman" w:hAnsi="Times New Roman" w:eastAsia="宋体"/>
                <w:b w:val="0"/>
                <w:sz w:val="18"/>
              </w:rPr>
              <w:t>publisher</w:t>
            </w:r>
          </w:p>
        </w:tc>
        <w:tc>
          <w:tcPr>
            <w:tcW w:w="2197" w:type="dxa"/>
          </w:tcPr>
          <w:p w14:paraId="3D44A056">
            <w:pPr>
              <w:jc w:val="both"/>
            </w:pPr>
            <w:r>
              <w:rPr>
                <w:rFonts w:ascii="Times New Roman" w:hAnsi="Times New Roman" w:eastAsia="宋体"/>
                <w:b w:val="0"/>
                <w:sz w:val="18"/>
              </w:rPr>
              <w:t>出版社</w:t>
            </w:r>
          </w:p>
        </w:tc>
        <w:tc>
          <w:tcPr>
            <w:tcW w:w="2197" w:type="dxa"/>
          </w:tcPr>
          <w:p w14:paraId="58743732">
            <w:pPr>
              <w:jc w:val="both"/>
            </w:pPr>
            <w:r>
              <w:rPr>
                <w:rFonts w:ascii="Times New Roman" w:hAnsi="Times New Roman" w:eastAsia="宋体"/>
                <w:b w:val="0"/>
                <w:sz w:val="18"/>
              </w:rPr>
              <w:t>NVARCHAR(50)</w:t>
            </w:r>
          </w:p>
        </w:tc>
        <w:tc>
          <w:tcPr>
            <w:tcW w:w="2197" w:type="dxa"/>
          </w:tcPr>
          <w:p w14:paraId="75653481">
            <w:pPr>
              <w:jc w:val="both"/>
            </w:pPr>
            <w:r>
              <w:rPr>
                <w:rFonts w:ascii="Times New Roman" w:hAnsi="Times New Roman" w:eastAsia="宋体"/>
                <w:b w:val="0"/>
                <w:sz w:val="18"/>
              </w:rPr>
              <w:t>可空</w:t>
            </w:r>
          </w:p>
        </w:tc>
      </w:tr>
      <w:tr w14:paraId="0741AA0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823C298">
            <w:pPr>
              <w:jc w:val="center"/>
            </w:pPr>
            <w:r>
              <w:rPr>
                <w:rFonts w:ascii="Times New Roman" w:hAnsi="Times New Roman" w:eastAsia="宋体"/>
                <w:b w:val="0"/>
                <w:sz w:val="18"/>
              </w:rPr>
              <w:t>publishDate</w:t>
            </w:r>
          </w:p>
        </w:tc>
        <w:tc>
          <w:tcPr>
            <w:tcW w:w="2197" w:type="dxa"/>
          </w:tcPr>
          <w:p w14:paraId="620BFB2A">
            <w:pPr>
              <w:jc w:val="both"/>
            </w:pPr>
            <w:r>
              <w:rPr>
                <w:rFonts w:ascii="Times New Roman" w:hAnsi="Times New Roman" w:eastAsia="宋体"/>
                <w:b w:val="0"/>
                <w:sz w:val="18"/>
              </w:rPr>
              <w:t>出版日期</w:t>
            </w:r>
          </w:p>
        </w:tc>
        <w:tc>
          <w:tcPr>
            <w:tcW w:w="2197" w:type="dxa"/>
          </w:tcPr>
          <w:p w14:paraId="241ED18C">
            <w:pPr>
              <w:jc w:val="both"/>
            </w:pPr>
            <w:r>
              <w:rPr>
                <w:rFonts w:ascii="Times New Roman" w:hAnsi="Times New Roman" w:eastAsia="宋体"/>
                <w:b w:val="0"/>
                <w:sz w:val="18"/>
              </w:rPr>
              <w:t>DATE</w:t>
            </w:r>
          </w:p>
        </w:tc>
        <w:tc>
          <w:tcPr>
            <w:tcW w:w="2197" w:type="dxa"/>
          </w:tcPr>
          <w:p w14:paraId="5041A1E2">
            <w:pPr>
              <w:jc w:val="both"/>
            </w:pPr>
            <w:r>
              <w:rPr>
                <w:rFonts w:ascii="Times New Roman" w:hAnsi="Times New Roman" w:eastAsia="宋体"/>
                <w:b w:val="0"/>
                <w:sz w:val="18"/>
              </w:rPr>
              <w:t>可空</w:t>
            </w:r>
          </w:p>
        </w:tc>
      </w:tr>
      <w:tr w14:paraId="0D5713B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6B50A1C">
            <w:pPr>
              <w:jc w:val="center"/>
            </w:pPr>
            <w:r>
              <w:rPr>
                <w:rFonts w:ascii="Times New Roman" w:hAnsi="Times New Roman" w:eastAsia="宋体"/>
                <w:b w:val="0"/>
                <w:sz w:val="18"/>
              </w:rPr>
              <w:t>ISBN</w:t>
            </w:r>
          </w:p>
        </w:tc>
        <w:tc>
          <w:tcPr>
            <w:tcW w:w="2197" w:type="dxa"/>
          </w:tcPr>
          <w:p w14:paraId="4D722925">
            <w:pPr>
              <w:jc w:val="both"/>
            </w:pPr>
            <w:r>
              <w:rPr>
                <w:rFonts w:ascii="Times New Roman" w:hAnsi="Times New Roman" w:eastAsia="宋体"/>
                <w:b w:val="0"/>
                <w:sz w:val="18"/>
              </w:rPr>
              <w:t>ISBN号</w:t>
            </w:r>
          </w:p>
        </w:tc>
        <w:tc>
          <w:tcPr>
            <w:tcW w:w="2197" w:type="dxa"/>
          </w:tcPr>
          <w:p w14:paraId="7FB69AEF">
            <w:pPr>
              <w:jc w:val="both"/>
            </w:pPr>
            <w:r>
              <w:rPr>
                <w:rFonts w:ascii="Times New Roman" w:hAnsi="Times New Roman" w:eastAsia="宋体"/>
                <w:b w:val="0"/>
                <w:sz w:val="18"/>
              </w:rPr>
              <w:t>NVARCHAR(13)</w:t>
            </w:r>
          </w:p>
        </w:tc>
        <w:tc>
          <w:tcPr>
            <w:tcW w:w="2197" w:type="dxa"/>
          </w:tcPr>
          <w:p w14:paraId="74DC9103">
            <w:pPr>
              <w:jc w:val="both"/>
            </w:pPr>
            <w:r>
              <w:rPr>
                <w:rFonts w:ascii="Times New Roman" w:hAnsi="Times New Roman" w:eastAsia="宋体"/>
                <w:b w:val="0"/>
                <w:sz w:val="18"/>
              </w:rPr>
              <w:t>可空</w:t>
            </w:r>
          </w:p>
        </w:tc>
      </w:tr>
      <w:tr w14:paraId="51DC81C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273C4A0">
            <w:pPr>
              <w:jc w:val="center"/>
            </w:pPr>
            <w:r>
              <w:rPr>
                <w:rFonts w:ascii="Times New Roman" w:hAnsi="Times New Roman" w:eastAsia="宋体"/>
                <w:b w:val="0"/>
                <w:sz w:val="18"/>
              </w:rPr>
              <w:t>price</w:t>
            </w:r>
          </w:p>
        </w:tc>
        <w:tc>
          <w:tcPr>
            <w:tcW w:w="2197" w:type="dxa"/>
          </w:tcPr>
          <w:p w14:paraId="26BABDF2">
            <w:pPr>
              <w:jc w:val="both"/>
            </w:pPr>
            <w:r>
              <w:rPr>
                <w:rFonts w:ascii="Times New Roman" w:hAnsi="Times New Roman" w:eastAsia="宋体"/>
                <w:b w:val="0"/>
                <w:sz w:val="18"/>
              </w:rPr>
              <w:t>价格</w:t>
            </w:r>
          </w:p>
        </w:tc>
        <w:tc>
          <w:tcPr>
            <w:tcW w:w="2197" w:type="dxa"/>
          </w:tcPr>
          <w:p w14:paraId="6D3B0FA7">
            <w:pPr>
              <w:jc w:val="both"/>
            </w:pPr>
            <w:r>
              <w:rPr>
                <w:rFonts w:ascii="Times New Roman" w:hAnsi="Times New Roman" w:eastAsia="宋体"/>
                <w:b w:val="0"/>
                <w:sz w:val="18"/>
              </w:rPr>
              <w:t>DECIMAL(8,2)</w:t>
            </w:r>
          </w:p>
        </w:tc>
        <w:tc>
          <w:tcPr>
            <w:tcW w:w="2197" w:type="dxa"/>
          </w:tcPr>
          <w:p w14:paraId="46003999">
            <w:pPr>
              <w:jc w:val="both"/>
            </w:pPr>
            <w:r>
              <w:rPr>
                <w:rFonts w:ascii="Times New Roman" w:hAnsi="Times New Roman" w:eastAsia="宋体"/>
                <w:b w:val="0"/>
                <w:sz w:val="18"/>
              </w:rPr>
              <w:t>大于0，可空</w:t>
            </w:r>
          </w:p>
        </w:tc>
      </w:tr>
      <w:tr w14:paraId="72FD7F9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28768C5">
            <w:pPr>
              <w:jc w:val="center"/>
            </w:pPr>
            <w:r>
              <w:rPr>
                <w:rFonts w:ascii="Times New Roman" w:hAnsi="Times New Roman" w:eastAsia="宋体"/>
                <w:b w:val="0"/>
                <w:sz w:val="18"/>
              </w:rPr>
              <w:t>typeID</w:t>
            </w:r>
          </w:p>
        </w:tc>
        <w:tc>
          <w:tcPr>
            <w:tcW w:w="2197" w:type="dxa"/>
          </w:tcPr>
          <w:p w14:paraId="295B7C96">
            <w:pPr>
              <w:jc w:val="both"/>
            </w:pPr>
            <w:r>
              <w:rPr>
                <w:rFonts w:ascii="Times New Roman" w:hAnsi="Times New Roman" w:eastAsia="宋体"/>
                <w:b w:val="0"/>
                <w:sz w:val="18"/>
              </w:rPr>
              <w:t>类别编号</w:t>
            </w:r>
          </w:p>
        </w:tc>
        <w:tc>
          <w:tcPr>
            <w:tcW w:w="2197" w:type="dxa"/>
          </w:tcPr>
          <w:p w14:paraId="7CBF6D87">
            <w:pPr>
              <w:jc w:val="both"/>
            </w:pPr>
            <w:r>
              <w:rPr>
                <w:rFonts w:ascii="Times New Roman" w:hAnsi="Times New Roman" w:eastAsia="宋体"/>
                <w:b w:val="0"/>
                <w:sz w:val="18"/>
              </w:rPr>
              <w:t>NVARCHAR(10)</w:t>
            </w:r>
          </w:p>
        </w:tc>
        <w:tc>
          <w:tcPr>
            <w:tcW w:w="2197" w:type="dxa"/>
          </w:tcPr>
          <w:p w14:paraId="77FB0304">
            <w:pPr>
              <w:jc w:val="both"/>
            </w:pPr>
            <w:r>
              <w:rPr>
                <w:rFonts w:ascii="Times New Roman" w:hAnsi="Times New Roman" w:eastAsia="宋体"/>
                <w:b w:val="0"/>
                <w:sz w:val="18"/>
              </w:rPr>
              <w:t>外键，引用T_BookType</w:t>
            </w:r>
          </w:p>
        </w:tc>
      </w:tr>
    </w:tbl>
    <w:p w14:paraId="1CF454F8">
      <w:pPr>
        <w:spacing w:line="288" w:lineRule="auto"/>
      </w:pPr>
    </w:p>
    <w:p w14:paraId="599835CF">
      <w:pPr>
        <w:spacing w:line="288" w:lineRule="auto"/>
        <w:jc w:val="right"/>
      </w:pPr>
      <w:r>
        <w:rPr>
          <w:rFonts w:ascii="Times New Roman" w:hAnsi="Times New Roman" w:eastAsia="宋体"/>
          <w:b w:val="0"/>
          <w:sz w:val="24"/>
        </w:rPr>
        <w:t>续表2-3</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0139E14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9A44D71">
            <w:pPr>
              <w:jc w:val="center"/>
            </w:pPr>
            <w:r>
              <w:rPr>
                <w:rFonts w:ascii="Times New Roman" w:hAnsi="Times New Roman" w:eastAsia="宋体"/>
                <w:b w:val="0"/>
                <w:sz w:val="18"/>
              </w:rPr>
              <w:t>totalCount</w:t>
            </w:r>
          </w:p>
        </w:tc>
        <w:tc>
          <w:tcPr>
            <w:tcW w:w="2197" w:type="dxa"/>
          </w:tcPr>
          <w:p w14:paraId="5BB247FC">
            <w:pPr>
              <w:jc w:val="both"/>
            </w:pPr>
            <w:r>
              <w:rPr>
                <w:rFonts w:ascii="Times New Roman" w:hAnsi="Times New Roman" w:eastAsia="宋体"/>
                <w:b w:val="0"/>
                <w:sz w:val="18"/>
              </w:rPr>
              <w:t>馆藏数量</w:t>
            </w:r>
          </w:p>
        </w:tc>
        <w:tc>
          <w:tcPr>
            <w:tcW w:w="2197" w:type="dxa"/>
          </w:tcPr>
          <w:p w14:paraId="7F2BC460">
            <w:pPr>
              <w:jc w:val="both"/>
            </w:pPr>
            <w:r>
              <w:rPr>
                <w:rFonts w:ascii="Times New Roman" w:hAnsi="Times New Roman" w:eastAsia="宋体"/>
                <w:b w:val="0"/>
                <w:sz w:val="18"/>
              </w:rPr>
              <w:t>INT</w:t>
            </w:r>
          </w:p>
        </w:tc>
        <w:tc>
          <w:tcPr>
            <w:tcW w:w="2197" w:type="dxa"/>
          </w:tcPr>
          <w:p w14:paraId="75D5C51B">
            <w:pPr>
              <w:jc w:val="both"/>
            </w:pPr>
            <w:r>
              <w:rPr>
                <w:rFonts w:ascii="Times New Roman" w:hAnsi="Times New Roman" w:eastAsia="宋体"/>
                <w:b w:val="0"/>
                <w:sz w:val="18"/>
              </w:rPr>
              <w:t>非空，默认0</w:t>
            </w:r>
          </w:p>
        </w:tc>
      </w:tr>
      <w:tr w14:paraId="0C8C7E1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9842151">
            <w:pPr>
              <w:jc w:val="center"/>
            </w:pPr>
            <w:r>
              <w:rPr>
                <w:rFonts w:ascii="Times New Roman" w:hAnsi="Times New Roman" w:eastAsia="宋体"/>
                <w:b w:val="0"/>
                <w:sz w:val="18"/>
              </w:rPr>
              <w:t>availableCount</w:t>
            </w:r>
          </w:p>
        </w:tc>
        <w:tc>
          <w:tcPr>
            <w:tcW w:w="2197" w:type="dxa"/>
          </w:tcPr>
          <w:p w14:paraId="59E52A93">
            <w:pPr>
              <w:jc w:val="both"/>
            </w:pPr>
            <w:r>
              <w:rPr>
                <w:rFonts w:ascii="Times New Roman" w:hAnsi="Times New Roman" w:eastAsia="宋体"/>
                <w:b w:val="0"/>
                <w:sz w:val="18"/>
              </w:rPr>
              <w:t>可借数量</w:t>
            </w:r>
          </w:p>
        </w:tc>
        <w:tc>
          <w:tcPr>
            <w:tcW w:w="2197" w:type="dxa"/>
          </w:tcPr>
          <w:p w14:paraId="2D4713D7">
            <w:pPr>
              <w:jc w:val="both"/>
            </w:pPr>
            <w:r>
              <w:rPr>
                <w:rFonts w:ascii="Times New Roman" w:hAnsi="Times New Roman" w:eastAsia="宋体"/>
                <w:b w:val="0"/>
                <w:sz w:val="18"/>
              </w:rPr>
              <w:t>INT</w:t>
            </w:r>
          </w:p>
        </w:tc>
        <w:tc>
          <w:tcPr>
            <w:tcW w:w="2197" w:type="dxa"/>
          </w:tcPr>
          <w:p w14:paraId="46D3E2A1">
            <w:pPr>
              <w:jc w:val="both"/>
            </w:pPr>
            <w:r>
              <w:rPr>
                <w:rFonts w:ascii="Times New Roman" w:hAnsi="Times New Roman" w:eastAsia="宋体"/>
                <w:b w:val="0"/>
                <w:sz w:val="18"/>
              </w:rPr>
              <w:t>非空，默认0，不超过馆藏数</w:t>
            </w:r>
          </w:p>
        </w:tc>
      </w:tr>
      <w:tr w14:paraId="1CF1F9E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16B5730">
            <w:pPr>
              <w:jc w:val="center"/>
            </w:pPr>
            <w:r>
              <w:rPr>
                <w:rFonts w:ascii="Times New Roman" w:hAnsi="Times New Roman" w:eastAsia="宋体"/>
                <w:b w:val="0"/>
                <w:sz w:val="18"/>
              </w:rPr>
              <w:t>coverImage</w:t>
            </w:r>
          </w:p>
        </w:tc>
        <w:tc>
          <w:tcPr>
            <w:tcW w:w="2197" w:type="dxa"/>
          </w:tcPr>
          <w:p w14:paraId="31E5071D">
            <w:pPr>
              <w:jc w:val="both"/>
            </w:pPr>
            <w:r>
              <w:rPr>
                <w:rFonts w:ascii="Times New Roman" w:hAnsi="Times New Roman" w:eastAsia="宋体"/>
                <w:b w:val="0"/>
                <w:sz w:val="18"/>
              </w:rPr>
              <w:t>封面图片路径</w:t>
            </w:r>
          </w:p>
        </w:tc>
        <w:tc>
          <w:tcPr>
            <w:tcW w:w="2197" w:type="dxa"/>
          </w:tcPr>
          <w:p w14:paraId="27D61F1C">
            <w:pPr>
              <w:jc w:val="both"/>
            </w:pPr>
            <w:r>
              <w:rPr>
                <w:rFonts w:ascii="Times New Roman" w:hAnsi="Times New Roman" w:eastAsia="宋体"/>
                <w:b w:val="0"/>
                <w:sz w:val="18"/>
              </w:rPr>
              <w:t>NVARCHAR(200)</w:t>
            </w:r>
          </w:p>
        </w:tc>
        <w:tc>
          <w:tcPr>
            <w:tcW w:w="2197" w:type="dxa"/>
          </w:tcPr>
          <w:p w14:paraId="74E0107E">
            <w:pPr>
              <w:jc w:val="both"/>
            </w:pPr>
            <w:r>
              <w:rPr>
                <w:rFonts w:ascii="Times New Roman" w:hAnsi="Times New Roman" w:eastAsia="宋体"/>
                <w:b w:val="0"/>
                <w:sz w:val="18"/>
              </w:rPr>
              <w:t>可空（预留字段）</w:t>
            </w:r>
          </w:p>
        </w:tc>
      </w:tr>
    </w:tbl>
    <w:p w14:paraId="71D5606D">
      <w:pPr>
        <w:spacing w:line="288" w:lineRule="auto"/>
      </w:pPr>
    </w:p>
    <w:p w14:paraId="6D8D4D89">
      <w:pPr>
        <w:spacing w:line="288" w:lineRule="auto"/>
        <w:ind w:firstLine="482"/>
      </w:pPr>
      <w:r>
        <w:rPr>
          <w:rFonts w:ascii="Times New Roman" w:hAnsi="Times New Roman" w:eastAsia="宋体"/>
          <w:b w:val="0"/>
          <w:sz w:val="24"/>
        </w:rPr>
        <w:t>4．读者信息表</w:t>
      </w:r>
    </w:p>
    <w:p w14:paraId="0B21293E">
      <w:pPr>
        <w:spacing w:line="288" w:lineRule="auto"/>
        <w:ind w:firstLine="482"/>
      </w:pPr>
      <w:r>
        <w:rPr>
          <w:rFonts w:ascii="Times New Roman" w:hAnsi="Times New Roman" w:eastAsia="宋体"/>
          <w:b w:val="0"/>
          <w:sz w:val="24"/>
        </w:rPr>
        <w:t>读者信息表"T_Reader"用于存放读者的基本信息，包括读者编号、姓名、性别、联系电话、所在院系和注册日期，其结构如表2-4所示。</w:t>
      </w:r>
    </w:p>
    <w:p w14:paraId="13DC5862">
      <w:pPr>
        <w:spacing w:line="288" w:lineRule="auto"/>
      </w:pPr>
    </w:p>
    <w:p w14:paraId="16BD7B9E">
      <w:pPr>
        <w:spacing w:line="288" w:lineRule="auto"/>
        <w:jc w:val="center"/>
      </w:pPr>
      <w:r>
        <w:rPr>
          <w:rFonts w:ascii="黑体" w:hAnsi="黑体" w:eastAsia="黑体"/>
          <w:b w:val="0"/>
          <w:sz w:val="21"/>
        </w:rPr>
        <w:t>表2-4 读者信息表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1DBA772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6CADA50">
            <w:pPr>
              <w:jc w:val="center"/>
            </w:pPr>
            <w:r>
              <w:rPr>
                <w:rFonts w:ascii="Times New Roman" w:hAnsi="Times New Roman" w:eastAsia="宋体"/>
                <w:b/>
                <w:sz w:val="18"/>
              </w:rPr>
              <w:t>列名</w:t>
            </w:r>
          </w:p>
        </w:tc>
        <w:tc>
          <w:tcPr>
            <w:tcW w:w="2197" w:type="dxa"/>
          </w:tcPr>
          <w:p w14:paraId="3FBF47DF">
            <w:pPr>
              <w:jc w:val="center"/>
            </w:pPr>
            <w:r>
              <w:rPr>
                <w:rFonts w:ascii="Times New Roman" w:hAnsi="Times New Roman" w:eastAsia="宋体"/>
                <w:b/>
                <w:sz w:val="18"/>
              </w:rPr>
              <w:t>说明</w:t>
            </w:r>
          </w:p>
        </w:tc>
        <w:tc>
          <w:tcPr>
            <w:tcW w:w="2197" w:type="dxa"/>
          </w:tcPr>
          <w:p w14:paraId="582E6490">
            <w:pPr>
              <w:jc w:val="center"/>
            </w:pPr>
            <w:r>
              <w:rPr>
                <w:rFonts w:ascii="Times New Roman" w:hAnsi="Times New Roman" w:eastAsia="宋体"/>
                <w:b/>
                <w:sz w:val="18"/>
              </w:rPr>
              <w:t>数据类型</w:t>
            </w:r>
          </w:p>
        </w:tc>
        <w:tc>
          <w:tcPr>
            <w:tcW w:w="2197" w:type="dxa"/>
          </w:tcPr>
          <w:p w14:paraId="61E79E53">
            <w:pPr>
              <w:jc w:val="center"/>
            </w:pPr>
            <w:r>
              <w:rPr>
                <w:rFonts w:ascii="Times New Roman" w:hAnsi="Times New Roman" w:eastAsia="宋体"/>
                <w:b/>
                <w:sz w:val="18"/>
              </w:rPr>
              <w:t>约束</w:t>
            </w:r>
          </w:p>
        </w:tc>
      </w:tr>
      <w:tr w14:paraId="58F439C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3316B75">
            <w:pPr>
              <w:jc w:val="center"/>
            </w:pPr>
            <w:r>
              <w:rPr>
                <w:rFonts w:ascii="Times New Roman" w:hAnsi="Times New Roman" w:eastAsia="宋体"/>
                <w:b w:val="0"/>
                <w:sz w:val="18"/>
              </w:rPr>
              <w:t>readerID</w:t>
            </w:r>
          </w:p>
        </w:tc>
        <w:tc>
          <w:tcPr>
            <w:tcW w:w="2197" w:type="dxa"/>
          </w:tcPr>
          <w:p w14:paraId="5A8E617E">
            <w:pPr>
              <w:jc w:val="both"/>
            </w:pPr>
            <w:r>
              <w:rPr>
                <w:rFonts w:ascii="Times New Roman" w:hAnsi="Times New Roman" w:eastAsia="宋体"/>
                <w:b w:val="0"/>
                <w:sz w:val="18"/>
              </w:rPr>
              <w:t>读者编号</w:t>
            </w:r>
          </w:p>
        </w:tc>
        <w:tc>
          <w:tcPr>
            <w:tcW w:w="2197" w:type="dxa"/>
          </w:tcPr>
          <w:p w14:paraId="2790CE22">
            <w:pPr>
              <w:jc w:val="both"/>
            </w:pPr>
            <w:r>
              <w:rPr>
                <w:rFonts w:ascii="Times New Roman" w:hAnsi="Times New Roman" w:eastAsia="宋体"/>
                <w:b w:val="0"/>
                <w:sz w:val="18"/>
              </w:rPr>
              <w:t>NVARCHAR(20)</w:t>
            </w:r>
          </w:p>
        </w:tc>
        <w:tc>
          <w:tcPr>
            <w:tcW w:w="2197" w:type="dxa"/>
          </w:tcPr>
          <w:p w14:paraId="00DFD39F">
            <w:pPr>
              <w:jc w:val="both"/>
            </w:pPr>
            <w:r>
              <w:rPr>
                <w:rFonts w:ascii="Times New Roman" w:hAnsi="Times New Roman" w:eastAsia="宋体"/>
                <w:b w:val="0"/>
                <w:sz w:val="18"/>
              </w:rPr>
              <w:t>主键</w:t>
            </w:r>
          </w:p>
        </w:tc>
      </w:tr>
      <w:tr w14:paraId="2D15A2D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1295492">
            <w:pPr>
              <w:jc w:val="center"/>
            </w:pPr>
            <w:r>
              <w:rPr>
                <w:rFonts w:ascii="Times New Roman" w:hAnsi="Times New Roman" w:eastAsia="宋体"/>
                <w:b w:val="0"/>
                <w:sz w:val="18"/>
              </w:rPr>
              <w:t>readerName</w:t>
            </w:r>
          </w:p>
        </w:tc>
        <w:tc>
          <w:tcPr>
            <w:tcW w:w="2197" w:type="dxa"/>
          </w:tcPr>
          <w:p w14:paraId="639AEB54">
            <w:pPr>
              <w:jc w:val="both"/>
            </w:pPr>
            <w:r>
              <w:rPr>
                <w:rFonts w:ascii="Times New Roman" w:hAnsi="Times New Roman" w:eastAsia="宋体"/>
                <w:b w:val="0"/>
                <w:sz w:val="18"/>
              </w:rPr>
              <w:t>姓名</w:t>
            </w:r>
          </w:p>
        </w:tc>
        <w:tc>
          <w:tcPr>
            <w:tcW w:w="2197" w:type="dxa"/>
          </w:tcPr>
          <w:p w14:paraId="5D85C7AE">
            <w:pPr>
              <w:jc w:val="both"/>
            </w:pPr>
            <w:r>
              <w:rPr>
                <w:rFonts w:ascii="Times New Roman" w:hAnsi="Times New Roman" w:eastAsia="宋体"/>
                <w:b w:val="0"/>
                <w:sz w:val="18"/>
              </w:rPr>
              <w:t>NVARCHAR(8)</w:t>
            </w:r>
          </w:p>
        </w:tc>
        <w:tc>
          <w:tcPr>
            <w:tcW w:w="2197" w:type="dxa"/>
          </w:tcPr>
          <w:p w14:paraId="03685BD9">
            <w:pPr>
              <w:jc w:val="both"/>
            </w:pPr>
            <w:r>
              <w:rPr>
                <w:rFonts w:ascii="Times New Roman" w:hAnsi="Times New Roman" w:eastAsia="宋体"/>
                <w:b w:val="0"/>
                <w:sz w:val="18"/>
              </w:rPr>
              <w:t>非空</w:t>
            </w:r>
          </w:p>
        </w:tc>
      </w:tr>
      <w:tr w14:paraId="0761F3A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D4F9926">
            <w:pPr>
              <w:jc w:val="center"/>
            </w:pPr>
            <w:r>
              <w:rPr>
                <w:rFonts w:ascii="Times New Roman" w:hAnsi="Times New Roman" w:eastAsia="宋体"/>
                <w:b w:val="0"/>
                <w:sz w:val="18"/>
              </w:rPr>
              <w:t>readerSex</w:t>
            </w:r>
          </w:p>
        </w:tc>
        <w:tc>
          <w:tcPr>
            <w:tcW w:w="2197" w:type="dxa"/>
          </w:tcPr>
          <w:p w14:paraId="15C32A68">
            <w:pPr>
              <w:jc w:val="both"/>
            </w:pPr>
            <w:r>
              <w:rPr>
                <w:rFonts w:ascii="Times New Roman" w:hAnsi="Times New Roman" w:eastAsia="宋体"/>
                <w:b w:val="0"/>
                <w:sz w:val="18"/>
              </w:rPr>
              <w:t>性别</w:t>
            </w:r>
          </w:p>
        </w:tc>
        <w:tc>
          <w:tcPr>
            <w:tcW w:w="2197" w:type="dxa"/>
          </w:tcPr>
          <w:p w14:paraId="239FFF43">
            <w:pPr>
              <w:jc w:val="both"/>
            </w:pPr>
            <w:r>
              <w:rPr>
                <w:rFonts w:ascii="Times New Roman" w:hAnsi="Times New Roman" w:eastAsia="宋体"/>
                <w:b w:val="0"/>
                <w:sz w:val="18"/>
              </w:rPr>
              <w:t>NVARCHAR(2)</w:t>
            </w:r>
          </w:p>
        </w:tc>
        <w:tc>
          <w:tcPr>
            <w:tcW w:w="2197" w:type="dxa"/>
          </w:tcPr>
          <w:p w14:paraId="61C132F1">
            <w:pPr>
              <w:jc w:val="both"/>
            </w:pPr>
            <w:r>
              <w:rPr>
                <w:rFonts w:ascii="Times New Roman" w:hAnsi="Times New Roman" w:eastAsia="宋体"/>
                <w:b w:val="0"/>
                <w:sz w:val="18"/>
              </w:rPr>
              <w:t>取值为"男"、"女"</w:t>
            </w:r>
          </w:p>
        </w:tc>
      </w:tr>
      <w:tr w14:paraId="43A83B3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6ADB371">
            <w:pPr>
              <w:jc w:val="center"/>
            </w:pPr>
            <w:r>
              <w:rPr>
                <w:rFonts w:ascii="Times New Roman" w:hAnsi="Times New Roman" w:eastAsia="宋体"/>
                <w:b w:val="0"/>
                <w:sz w:val="18"/>
              </w:rPr>
              <w:t>phone</w:t>
            </w:r>
          </w:p>
        </w:tc>
        <w:tc>
          <w:tcPr>
            <w:tcW w:w="2197" w:type="dxa"/>
          </w:tcPr>
          <w:p w14:paraId="7C7630D0">
            <w:pPr>
              <w:jc w:val="both"/>
            </w:pPr>
            <w:r>
              <w:rPr>
                <w:rFonts w:ascii="Times New Roman" w:hAnsi="Times New Roman" w:eastAsia="宋体"/>
                <w:b w:val="0"/>
                <w:sz w:val="18"/>
              </w:rPr>
              <w:t>联系电话</w:t>
            </w:r>
          </w:p>
        </w:tc>
        <w:tc>
          <w:tcPr>
            <w:tcW w:w="2197" w:type="dxa"/>
          </w:tcPr>
          <w:p w14:paraId="5F9126EE">
            <w:pPr>
              <w:jc w:val="both"/>
            </w:pPr>
            <w:r>
              <w:rPr>
                <w:rFonts w:ascii="Times New Roman" w:hAnsi="Times New Roman" w:eastAsia="宋体"/>
                <w:b w:val="0"/>
                <w:sz w:val="18"/>
              </w:rPr>
              <w:t>NVARCHAR(15)</w:t>
            </w:r>
          </w:p>
        </w:tc>
        <w:tc>
          <w:tcPr>
            <w:tcW w:w="2197" w:type="dxa"/>
          </w:tcPr>
          <w:p w14:paraId="09A2162B">
            <w:pPr>
              <w:jc w:val="both"/>
            </w:pPr>
            <w:r>
              <w:rPr>
                <w:rFonts w:ascii="Times New Roman" w:hAnsi="Times New Roman" w:eastAsia="宋体"/>
                <w:b w:val="0"/>
                <w:sz w:val="18"/>
              </w:rPr>
              <w:t>可空</w:t>
            </w:r>
          </w:p>
        </w:tc>
      </w:tr>
      <w:tr w14:paraId="66E05B8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382CC04">
            <w:pPr>
              <w:jc w:val="center"/>
            </w:pPr>
            <w:r>
              <w:rPr>
                <w:rFonts w:ascii="Times New Roman" w:hAnsi="Times New Roman" w:eastAsia="宋体"/>
                <w:b w:val="0"/>
                <w:sz w:val="18"/>
              </w:rPr>
              <w:t>department</w:t>
            </w:r>
          </w:p>
        </w:tc>
        <w:tc>
          <w:tcPr>
            <w:tcW w:w="2197" w:type="dxa"/>
          </w:tcPr>
          <w:p w14:paraId="14A4455B">
            <w:pPr>
              <w:jc w:val="both"/>
            </w:pPr>
            <w:r>
              <w:rPr>
                <w:rFonts w:ascii="Times New Roman" w:hAnsi="Times New Roman" w:eastAsia="宋体"/>
                <w:b w:val="0"/>
                <w:sz w:val="18"/>
              </w:rPr>
              <w:t>所在院系</w:t>
            </w:r>
          </w:p>
        </w:tc>
        <w:tc>
          <w:tcPr>
            <w:tcW w:w="2197" w:type="dxa"/>
          </w:tcPr>
          <w:p w14:paraId="6FC3A802">
            <w:pPr>
              <w:jc w:val="both"/>
            </w:pPr>
            <w:r>
              <w:rPr>
                <w:rFonts w:ascii="Times New Roman" w:hAnsi="Times New Roman" w:eastAsia="宋体"/>
                <w:b w:val="0"/>
                <w:sz w:val="18"/>
              </w:rPr>
              <w:t>NVARCHAR(30)</w:t>
            </w:r>
          </w:p>
        </w:tc>
        <w:tc>
          <w:tcPr>
            <w:tcW w:w="2197" w:type="dxa"/>
          </w:tcPr>
          <w:p w14:paraId="18AC39A8">
            <w:pPr>
              <w:jc w:val="both"/>
            </w:pPr>
            <w:r>
              <w:rPr>
                <w:rFonts w:ascii="Times New Roman" w:hAnsi="Times New Roman" w:eastAsia="宋体"/>
                <w:b w:val="0"/>
                <w:sz w:val="18"/>
              </w:rPr>
              <w:t>可空</w:t>
            </w:r>
          </w:p>
        </w:tc>
      </w:tr>
      <w:tr w14:paraId="7EAB9B9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5FCBA4F">
            <w:pPr>
              <w:jc w:val="center"/>
            </w:pPr>
            <w:r>
              <w:rPr>
                <w:rFonts w:ascii="Times New Roman" w:hAnsi="Times New Roman" w:eastAsia="宋体"/>
                <w:b w:val="0"/>
                <w:sz w:val="18"/>
              </w:rPr>
              <w:t>registerDate</w:t>
            </w:r>
          </w:p>
        </w:tc>
        <w:tc>
          <w:tcPr>
            <w:tcW w:w="2197" w:type="dxa"/>
          </w:tcPr>
          <w:p w14:paraId="64608C32">
            <w:pPr>
              <w:jc w:val="both"/>
            </w:pPr>
            <w:r>
              <w:rPr>
                <w:rFonts w:ascii="Times New Roman" w:hAnsi="Times New Roman" w:eastAsia="宋体"/>
                <w:b w:val="0"/>
                <w:sz w:val="18"/>
              </w:rPr>
              <w:t>注册日期</w:t>
            </w:r>
          </w:p>
        </w:tc>
        <w:tc>
          <w:tcPr>
            <w:tcW w:w="2197" w:type="dxa"/>
          </w:tcPr>
          <w:p w14:paraId="336A2F6C">
            <w:pPr>
              <w:jc w:val="both"/>
            </w:pPr>
            <w:r>
              <w:rPr>
                <w:rFonts w:ascii="Times New Roman" w:hAnsi="Times New Roman" w:eastAsia="宋体"/>
                <w:b w:val="0"/>
                <w:sz w:val="18"/>
              </w:rPr>
              <w:t>DATE</w:t>
            </w:r>
          </w:p>
        </w:tc>
        <w:tc>
          <w:tcPr>
            <w:tcW w:w="2197" w:type="dxa"/>
          </w:tcPr>
          <w:p w14:paraId="0A907531">
            <w:pPr>
              <w:jc w:val="both"/>
            </w:pPr>
            <w:r>
              <w:rPr>
                <w:rFonts w:ascii="Times New Roman" w:hAnsi="Times New Roman" w:eastAsia="宋体"/>
                <w:b w:val="0"/>
                <w:sz w:val="18"/>
              </w:rPr>
              <w:t>非空，默认GETDATE()</w:t>
            </w:r>
          </w:p>
        </w:tc>
      </w:tr>
    </w:tbl>
    <w:p w14:paraId="32A402BB">
      <w:pPr>
        <w:spacing w:line="288" w:lineRule="auto"/>
      </w:pPr>
    </w:p>
    <w:p w14:paraId="09C70BF8">
      <w:pPr>
        <w:spacing w:line="288" w:lineRule="auto"/>
        <w:ind w:firstLine="482"/>
      </w:pPr>
      <w:r>
        <w:rPr>
          <w:rFonts w:ascii="Times New Roman" w:hAnsi="Times New Roman" w:eastAsia="宋体"/>
          <w:b w:val="0"/>
          <w:sz w:val="24"/>
        </w:rPr>
        <w:t>5．借阅信息表</w:t>
      </w:r>
    </w:p>
    <w:p w14:paraId="78B20EBE">
      <w:pPr>
        <w:spacing w:line="288" w:lineRule="auto"/>
        <w:ind w:firstLine="482"/>
      </w:pPr>
      <w:r>
        <w:rPr>
          <w:rFonts w:ascii="Times New Roman" w:hAnsi="Times New Roman" w:eastAsia="宋体"/>
          <w:b w:val="0"/>
          <w:sz w:val="24"/>
        </w:rPr>
        <w:t>借阅信息表"T_Borrow"用于存放图书借阅记录，包括借阅编号、读者编号、图书编号、借出日期、应还日期、归还日期和状态，其结构如表2-5所示。应还日期为借出日期加上45天借阅期限。</w:t>
      </w:r>
    </w:p>
    <w:p w14:paraId="0436072C">
      <w:pPr>
        <w:spacing w:line="288" w:lineRule="auto"/>
      </w:pPr>
    </w:p>
    <w:p w14:paraId="27E79B10">
      <w:pPr>
        <w:spacing w:line="288" w:lineRule="auto"/>
        <w:jc w:val="center"/>
      </w:pPr>
      <w:r>
        <w:rPr>
          <w:rFonts w:ascii="黑体" w:hAnsi="黑体" w:eastAsia="黑体"/>
          <w:b w:val="0"/>
          <w:sz w:val="21"/>
        </w:rPr>
        <w:t>表2-5 借阅信息表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1E298A1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C51E73E">
            <w:pPr>
              <w:jc w:val="center"/>
            </w:pPr>
            <w:r>
              <w:rPr>
                <w:rFonts w:ascii="Times New Roman" w:hAnsi="Times New Roman" w:eastAsia="宋体"/>
                <w:b/>
                <w:sz w:val="18"/>
              </w:rPr>
              <w:t>列名</w:t>
            </w:r>
          </w:p>
        </w:tc>
        <w:tc>
          <w:tcPr>
            <w:tcW w:w="2197" w:type="dxa"/>
          </w:tcPr>
          <w:p w14:paraId="259B9F1F">
            <w:pPr>
              <w:jc w:val="center"/>
            </w:pPr>
            <w:r>
              <w:rPr>
                <w:rFonts w:ascii="Times New Roman" w:hAnsi="Times New Roman" w:eastAsia="宋体"/>
                <w:b/>
                <w:sz w:val="18"/>
              </w:rPr>
              <w:t>说明</w:t>
            </w:r>
          </w:p>
        </w:tc>
        <w:tc>
          <w:tcPr>
            <w:tcW w:w="2197" w:type="dxa"/>
          </w:tcPr>
          <w:p w14:paraId="63CB360B">
            <w:pPr>
              <w:jc w:val="center"/>
            </w:pPr>
            <w:r>
              <w:rPr>
                <w:rFonts w:ascii="Times New Roman" w:hAnsi="Times New Roman" w:eastAsia="宋体"/>
                <w:b/>
                <w:sz w:val="18"/>
              </w:rPr>
              <w:t>数据类型</w:t>
            </w:r>
          </w:p>
        </w:tc>
        <w:tc>
          <w:tcPr>
            <w:tcW w:w="2197" w:type="dxa"/>
          </w:tcPr>
          <w:p w14:paraId="4C16183A">
            <w:pPr>
              <w:jc w:val="center"/>
            </w:pPr>
            <w:r>
              <w:rPr>
                <w:rFonts w:ascii="Times New Roman" w:hAnsi="Times New Roman" w:eastAsia="宋体"/>
                <w:b/>
                <w:sz w:val="18"/>
              </w:rPr>
              <w:t>约束</w:t>
            </w:r>
          </w:p>
        </w:tc>
      </w:tr>
      <w:tr w14:paraId="22BA885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CBC41F3">
            <w:pPr>
              <w:jc w:val="center"/>
            </w:pPr>
            <w:r>
              <w:rPr>
                <w:rFonts w:ascii="Times New Roman" w:hAnsi="Times New Roman" w:eastAsia="宋体"/>
                <w:b w:val="0"/>
                <w:sz w:val="18"/>
              </w:rPr>
              <w:t>borrowID</w:t>
            </w:r>
          </w:p>
        </w:tc>
        <w:tc>
          <w:tcPr>
            <w:tcW w:w="2197" w:type="dxa"/>
          </w:tcPr>
          <w:p w14:paraId="3F3613BD">
            <w:pPr>
              <w:jc w:val="both"/>
            </w:pPr>
            <w:r>
              <w:rPr>
                <w:rFonts w:ascii="Times New Roman" w:hAnsi="Times New Roman" w:eastAsia="宋体"/>
                <w:b w:val="0"/>
                <w:sz w:val="18"/>
              </w:rPr>
              <w:t>借阅编号</w:t>
            </w:r>
          </w:p>
        </w:tc>
        <w:tc>
          <w:tcPr>
            <w:tcW w:w="2197" w:type="dxa"/>
          </w:tcPr>
          <w:p w14:paraId="66AEC2EB">
            <w:pPr>
              <w:jc w:val="both"/>
            </w:pPr>
            <w:r>
              <w:rPr>
                <w:rFonts w:ascii="Times New Roman" w:hAnsi="Times New Roman" w:eastAsia="宋体"/>
                <w:b w:val="0"/>
                <w:sz w:val="18"/>
              </w:rPr>
              <w:t>INT(IDENTITY)</w:t>
            </w:r>
          </w:p>
        </w:tc>
        <w:tc>
          <w:tcPr>
            <w:tcW w:w="2197" w:type="dxa"/>
          </w:tcPr>
          <w:p w14:paraId="3D7869A5">
            <w:pPr>
              <w:jc w:val="both"/>
            </w:pPr>
            <w:r>
              <w:rPr>
                <w:rFonts w:ascii="Times New Roman" w:hAnsi="Times New Roman" w:eastAsia="宋体"/>
                <w:b w:val="0"/>
                <w:sz w:val="18"/>
              </w:rPr>
              <w:t>主键，自增</w:t>
            </w:r>
          </w:p>
        </w:tc>
      </w:tr>
      <w:tr w14:paraId="7E86164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59D22E8">
            <w:pPr>
              <w:jc w:val="center"/>
            </w:pPr>
            <w:r>
              <w:rPr>
                <w:rFonts w:ascii="Times New Roman" w:hAnsi="Times New Roman" w:eastAsia="宋体"/>
                <w:b w:val="0"/>
                <w:sz w:val="18"/>
              </w:rPr>
              <w:t>readerID</w:t>
            </w:r>
          </w:p>
        </w:tc>
        <w:tc>
          <w:tcPr>
            <w:tcW w:w="2197" w:type="dxa"/>
          </w:tcPr>
          <w:p w14:paraId="03276A7A">
            <w:pPr>
              <w:jc w:val="both"/>
            </w:pPr>
            <w:r>
              <w:rPr>
                <w:rFonts w:ascii="Times New Roman" w:hAnsi="Times New Roman" w:eastAsia="宋体"/>
                <w:b w:val="0"/>
                <w:sz w:val="18"/>
              </w:rPr>
              <w:t>读者编号</w:t>
            </w:r>
          </w:p>
        </w:tc>
        <w:tc>
          <w:tcPr>
            <w:tcW w:w="2197" w:type="dxa"/>
          </w:tcPr>
          <w:p w14:paraId="0B8AFEE0">
            <w:pPr>
              <w:jc w:val="both"/>
            </w:pPr>
            <w:r>
              <w:rPr>
                <w:rFonts w:ascii="Times New Roman" w:hAnsi="Times New Roman" w:eastAsia="宋体"/>
                <w:b w:val="0"/>
                <w:sz w:val="18"/>
              </w:rPr>
              <w:t>NVARCHAR(20)</w:t>
            </w:r>
          </w:p>
        </w:tc>
        <w:tc>
          <w:tcPr>
            <w:tcW w:w="2197" w:type="dxa"/>
          </w:tcPr>
          <w:p w14:paraId="507840EE">
            <w:pPr>
              <w:jc w:val="both"/>
            </w:pPr>
            <w:r>
              <w:rPr>
                <w:rFonts w:ascii="Times New Roman" w:hAnsi="Times New Roman" w:eastAsia="宋体"/>
                <w:b w:val="0"/>
                <w:sz w:val="18"/>
              </w:rPr>
              <w:t>外键，引用T_Reader</w:t>
            </w:r>
          </w:p>
        </w:tc>
      </w:tr>
      <w:tr w14:paraId="5473329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BD68031">
            <w:pPr>
              <w:jc w:val="center"/>
            </w:pPr>
            <w:r>
              <w:rPr>
                <w:rFonts w:ascii="Times New Roman" w:hAnsi="Times New Roman" w:eastAsia="宋体"/>
                <w:b w:val="0"/>
                <w:sz w:val="18"/>
              </w:rPr>
              <w:t>bookID</w:t>
            </w:r>
          </w:p>
        </w:tc>
        <w:tc>
          <w:tcPr>
            <w:tcW w:w="2197" w:type="dxa"/>
          </w:tcPr>
          <w:p w14:paraId="450AF6CD">
            <w:pPr>
              <w:jc w:val="both"/>
            </w:pPr>
            <w:r>
              <w:rPr>
                <w:rFonts w:ascii="Times New Roman" w:hAnsi="Times New Roman" w:eastAsia="宋体"/>
                <w:b w:val="0"/>
                <w:sz w:val="18"/>
              </w:rPr>
              <w:t>图书编号</w:t>
            </w:r>
          </w:p>
        </w:tc>
        <w:tc>
          <w:tcPr>
            <w:tcW w:w="2197" w:type="dxa"/>
          </w:tcPr>
          <w:p w14:paraId="48186BDC">
            <w:pPr>
              <w:jc w:val="both"/>
            </w:pPr>
            <w:r>
              <w:rPr>
                <w:rFonts w:ascii="Times New Roman" w:hAnsi="Times New Roman" w:eastAsia="宋体"/>
                <w:b w:val="0"/>
                <w:sz w:val="18"/>
              </w:rPr>
              <w:t>NVARCHAR(20)</w:t>
            </w:r>
          </w:p>
        </w:tc>
        <w:tc>
          <w:tcPr>
            <w:tcW w:w="2197" w:type="dxa"/>
          </w:tcPr>
          <w:p w14:paraId="4336B440">
            <w:pPr>
              <w:jc w:val="both"/>
            </w:pPr>
            <w:r>
              <w:rPr>
                <w:rFonts w:ascii="Times New Roman" w:hAnsi="Times New Roman" w:eastAsia="宋体"/>
                <w:b w:val="0"/>
                <w:sz w:val="18"/>
              </w:rPr>
              <w:t>外键，引用T_Book</w:t>
            </w:r>
          </w:p>
        </w:tc>
      </w:tr>
      <w:tr w14:paraId="6564E9D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17D154D">
            <w:pPr>
              <w:jc w:val="center"/>
            </w:pPr>
            <w:r>
              <w:rPr>
                <w:rFonts w:ascii="Times New Roman" w:hAnsi="Times New Roman" w:eastAsia="宋体"/>
                <w:b w:val="0"/>
                <w:sz w:val="18"/>
              </w:rPr>
              <w:t>borrowDate</w:t>
            </w:r>
          </w:p>
        </w:tc>
        <w:tc>
          <w:tcPr>
            <w:tcW w:w="2197" w:type="dxa"/>
          </w:tcPr>
          <w:p w14:paraId="01AA0380">
            <w:pPr>
              <w:jc w:val="both"/>
            </w:pPr>
            <w:r>
              <w:rPr>
                <w:rFonts w:ascii="Times New Roman" w:hAnsi="Times New Roman" w:eastAsia="宋体"/>
                <w:b w:val="0"/>
                <w:sz w:val="18"/>
              </w:rPr>
              <w:t>借出日期</w:t>
            </w:r>
          </w:p>
        </w:tc>
        <w:tc>
          <w:tcPr>
            <w:tcW w:w="2197" w:type="dxa"/>
          </w:tcPr>
          <w:p w14:paraId="29C1DF83">
            <w:pPr>
              <w:jc w:val="both"/>
            </w:pPr>
            <w:r>
              <w:rPr>
                <w:rFonts w:ascii="Times New Roman" w:hAnsi="Times New Roman" w:eastAsia="宋体"/>
                <w:b w:val="0"/>
                <w:sz w:val="18"/>
              </w:rPr>
              <w:t>DATE</w:t>
            </w:r>
          </w:p>
        </w:tc>
        <w:tc>
          <w:tcPr>
            <w:tcW w:w="2197" w:type="dxa"/>
          </w:tcPr>
          <w:p w14:paraId="2DBEAC3A">
            <w:pPr>
              <w:jc w:val="both"/>
            </w:pPr>
            <w:r>
              <w:rPr>
                <w:rFonts w:ascii="Times New Roman" w:hAnsi="Times New Roman" w:eastAsia="宋体"/>
                <w:b w:val="0"/>
                <w:sz w:val="18"/>
              </w:rPr>
              <w:t>非空</w:t>
            </w:r>
          </w:p>
        </w:tc>
      </w:tr>
      <w:tr w14:paraId="23B0F32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250061A">
            <w:pPr>
              <w:jc w:val="center"/>
            </w:pPr>
            <w:r>
              <w:rPr>
                <w:rFonts w:ascii="Times New Roman" w:hAnsi="Times New Roman" w:eastAsia="宋体"/>
                <w:b w:val="0"/>
                <w:sz w:val="18"/>
              </w:rPr>
              <w:t>dueDate</w:t>
            </w:r>
          </w:p>
        </w:tc>
        <w:tc>
          <w:tcPr>
            <w:tcW w:w="2197" w:type="dxa"/>
          </w:tcPr>
          <w:p w14:paraId="426674E3">
            <w:pPr>
              <w:jc w:val="both"/>
            </w:pPr>
            <w:r>
              <w:rPr>
                <w:rFonts w:ascii="Times New Roman" w:hAnsi="Times New Roman" w:eastAsia="宋体"/>
                <w:b w:val="0"/>
                <w:sz w:val="18"/>
              </w:rPr>
              <w:t>应还日期</w:t>
            </w:r>
          </w:p>
        </w:tc>
        <w:tc>
          <w:tcPr>
            <w:tcW w:w="2197" w:type="dxa"/>
          </w:tcPr>
          <w:p w14:paraId="2F1257FA">
            <w:pPr>
              <w:jc w:val="both"/>
            </w:pPr>
            <w:r>
              <w:rPr>
                <w:rFonts w:ascii="Times New Roman" w:hAnsi="Times New Roman" w:eastAsia="宋体"/>
                <w:b w:val="0"/>
                <w:sz w:val="18"/>
              </w:rPr>
              <w:t>DATE</w:t>
            </w:r>
          </w:p>
        </w:tc>
        <w:tc>
          <w:tcPr>
            <w:tcW w:w="2197" w:type="dxa"/>
          </w:tcPr>
          <w:p w14:paraId="757B1CD5">
            <w:pPr>
              <w:jc w:val="both"/>
            </w:pPr>
            <w:r>
              <w:rPr>
                <w:rFonts w:ascii="Times New Roman" w:hAnsi="Times New Roman" w:eastAsia="宋体"/>
                <w:b w:val="0"/>
                <w:sz w:val="18"/>
              </w:rPr>
              <w:t>非空（借出日期+45天）</w:t>
            </w:r>
          </w:p>
        </w:tc>
      </w:tr>
      <w:tr w14:paraId="57075A3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A3293F5">
            <w:pPr>
              <w:jc w:val="center"/>
            </w:pPr>
            <w:r>
              <w:rPr>
                <w:rFonts w:ascii="Times New Roman" w:hAnsi="Times New Roman" w:eastAsia="宋体"/>
                <w:b w:val="0"/>
                <w:sz w:val="18"/>
              </w:rPr>
              <w:t>returnDate</w:t>
            </w:r>
          </w:p>
        </w:tc>
        <w:tc>
          <w:tcPr>
            <w:tcW w:w="2197" w:type="dxa"/>
          </w:tcPr>
          <w:p w14:paraId="22730B1C">
            <w:pPr>
              <w:jc w:val="both"/>
            </w:pPr>
            <w:r>
              <w:rPr>
                <w:rFonts w:ascii="Times New Roman" w:hAnsi="Times New Roman" w:eastAsia="宋体"/>
                <w:b w:val="0"/>
                <w:sz w:val="18"/>
              </w:rPr>
              <w:t>归还日期</w:t>
            </w:r>
          </w:p>
        </w:tc>
        <w:tc>
          <w:tcPr>
            <w:tcW w:w="2197" w:type="dxa"/>
          </w:tcPr>
          <w:p w14:paraId="0FE3B9A4">
            <w:pPr>
              <w:jc w:val="both"/>
            </w:pPr>
            <w:r>
              <w:rPr>
                <w:rFonts w:ascii="Times New Roman" w:hAnsi="Times New Roman" w:eastAsia="宋体"/>
                <w:b w:val="0"/>
                <w:sz w:val="18"/>
              </w:rPr>
              <w:t>DATE</w:t>
            </w:r>
          </w:p>
        </w:tc>
        <w:tc>
          <w:tcPr>
            <w:tcW w:w="2197" w:type="dxa"/>
          </w:tcPr>
          <w:p w14:paraId="5A995D76">
            <w:pPr>
              <w:jc w:val="both"/>
            </w:pPr>
            <w:r>
              <w:rPr>
                <w:rFonts w:ascii="Times New Roman" w:hAnsi="Times New Roman" w:eastAsia="宋体"/>
                <w:b w:val="0"/>
                <w:sz w:val="18"/>
              </w:rPr>
              <w:t>可空（未归还时为NULL）</w:t>
            </w:r>
          </w:p>
        </w:tc>
      </w:tr>
      <w:tr w14:paraId="423C28B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38CB55E">
            <w:pPr>
              <w:jc w:val="center"/>
            </w:pPr>
            <w:r>
              <w:rPr>
                <w:rFonts w:ascii="Times New Roman" w:hAnsi="Times New Roman" w:eastAsia="宋体"/>
                <w:b w:val="0"/>
                <w:sz w:val="18"/>
              </w:rPr>
              <w:t>status</w:t>
            </w:r>
          </w:p>
        </w:tc>
        <w:tc>
          <w:tcPr>
            <w:tcW w:w="2197" w:type="dxa"/>
          </w:tcPr>
          <w:p w14:paraId="09D8F0CB">
            <w:pPr>
              <w:jc w:val="both"/>
            </w:pPr>
            <w:r>
              <w:rPr>
                <w:rFonts w:ascii="Times New Roman" w:hAnsi="Times New Roman" w:eastAsia="宋体"/>
                <w:b w:val="0"/>
                <w:sz w:val="18"/>
              </w:rPr>
              <w:t>状态</w:t>
            </w:r>
          </w:p>
        </w:tc>
        <w:tc>
          <w:tcPr>
            <w:tcW w:w="2197" w:type="dxa"/>
          </w:tcPr>
          <w:p w14:paraId="6110C6B5">
            <w:pPr>
              <w:jc w:val="both"/>
            </w:pPr>
            <w:r>
              <w:rPr>
                <w:rFonts w:ascii="Times New Roman" w:hAnsi="Times New Roman" w:eastAsia="宋体"/>
                <w:b w:val="0"/>
                <w:sz w:val="18"/>
              </w:rPr>
              <w:t>NVARCHAR(4)</w:t>
            </w:r>
          </w:p>
        </w:tc>
        <w:tc>
          <w:tcPr>
            <w:tcW w:w="2197" w:type="dxa"/>
          </w:tcPr>
          <w:p w14:paraId="30ACD238">
            <w:pPr>
              <w:jc w:val="both"/>
            </w:pPr>
            <w:r>
              <w:rPr>
                <w:rFonts w:ascii="Times New Roman" w:hAnsi="Times New Roman" w:eastAsia="宋体"/>
                <w:b w:val="0"/>
                <w:sz w:val="18"/>
              </w:rPr>
              <w:t>取值为"借出"、"已还"</w:t>
            </w:r>
          </w:p>
        </w:tc>
      </w:tr>
    </w:tbl>
    <w:p w14:paraId="7C3CD63C">
      <w:pPr>
        <w:spacing w:line="288" w:lineRule="auto"/>
      </w:pPr>
    </w:p>
    <w:p w14:paraId="60954AD4">
      <w:pPr>
        <w:spacing w:line="288" w:lineRule="auto"/>
        <w:ind w:firstLine="482"/>
      </w:pPr>
      <w:r>
        <w:rPr>
          <w:rFonts w:ascii="Times New Roman" w:hAnsi="Times New Roman" w:eastAsia="宋体"/>
          <w:b w:val="0"/>
          <w:sz w:val="24"/>
        </w:rPr>
        <w:t>6．罚款信息表</w:t>
      </w:r>
    </w:p>
    <w:p w14:paraId="648D073E">
      <w:pPr>
        <w:spacing w:line="288" w:lineRule="auto"/>
        <w:ind w:firstLine="482"/>
      </w:pPr>
      <w:r>
        <w:rPr>
          <w:rFonts w:ascii="Times New Roman" w:hAnsi="Times New Roman" w:eastAsia="宋体"/>
          <w:b w:val="0"/>
          <w:sz w:val="24"/>
        </w:rPr>
        <w:t>罚款信息表"T_Fine"用于存放逾期罚款记录，包括罚款编号、读者编号、图书编号、借阅编号、逾期天数、罚款金额、状态、生成日期和缴费日期，其结构如表2-6所示。罚款金额为逾期天数乘以0.3元/天，同一条借阅记录最多生成一条罚款。</w:t>
      </w:r>
    </w:p>
    <w:p w14:paraId="6ADEAA37">
      <w:pPr>
        <w:spacing w:line="288" w:lineRule="auto"/>
      </w:pPr>
    </w:p>
    <w:p w14:paraId="37E29997">
      <w:pPr>
        <w:spacing w:line="288" w:lineRule="auto"/>
        <w:jc w:val="center"/>
      </w:pPr>
      <w:r>
        <w:rPr>
          <w:rFonts w:ascii="黑体" w:hAnsi="黑体" w:eastAsia="黑体"/>
          <w:b w:val="0"/>
          <w:sz w:val="21"/>
        </w:rPr>
        <w:t>表2-6 罚款信息表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5EB1FF5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CC17006">
            <w:pPr>
              <w:jc w:val="center"/>
            </w:pPr>
            <w:r>
              <w:rPr>
                <w:rFonts w:ascii="Times New Roman" w:hAnsi="Times New Roman" w:eastAsia="宋体"/>
                <w:b/>
                <w:sz w:val="18"/>
              </w:rPr>
              <w:t>列名</w:t>
            </w:r>
          </w:p>
        </w:tc>
        <w:tc>
          <w:tcPr>
            <w:tcW w:w="2197" w:type="dxa"/>
          </w:tcPr>
          <w:p w14:paraId="37211B90">
            <w:pPr>
              <w:jc w:val="center"/>
            </w:pPr>
            <w:r>
              <w:rPr>
                <w:rFonts w:ascii="Times New Roman" w:hAnsi="Times New Roman" w:eastAsia="宋体"/>
                <w:b/>
                <w:sz w:val="18"/>
              </w:rPr>
              <w:t>说明</w:t>
            </w:r>
          </w:p>
        </w:tc>
        <w:tc>
          <w:tcPr>
            <w:tcW w:w="2197" w:type="dxa"/>
          </w:tcPr>
          <w:p w14:paraId="566BB044">
            <w:pPr>
              <w:jc w:val="center"/>
            </w:pPr>
            <w:r>
              <w:rPr>
                <w:rFonts w:ascii="Times New Roman" w:hAnsi="Times New Roman" w:eastAsia="宋体"/>
                <w:b/>
                <w:sz w:val="18"/>
              </w:rPr>
              <w:t>数据类型</w:t>
            </w:r>
          </w:p>
        </w:tc>
        <w:tc>
          <w:tcPr>
            <w:tcW w:w="2197" w:type="dxa"/>
          </w:tcPr>
          <w:p w14:paraId="01A0795A">
            <w:pPr>
              <w:jc w:val="center"/>
            </w:pPr>
            <w:r>
              <w:rPr>
                <w:rFonts w:ascii="Times New Roman" w:hAnsi="Times New Roman" w:eastAsia="宋体"/>
                <w:b/>
                <w:sz w:val="18"/>
              </w:rPr>
              <w:t>约束</w:t>
            </w:r>
          </w:p>
        </w:tc>
      </w:tr>
      <w:tr w14:paraId="33864FA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1C44F52">
            <w:pPr>
              <w:jc w:val="center"/>
            </w:pPr>
            <w:r>
              <w:rPr>
                <w:rFonts w:ascii="Times New Roman" w:hAnsi="Times New Roman" w:eastAsia="宋体"/>
                <w:b w:val="0"/>
                <w:sz w:val="18"/>
              </w:rPr>
              <w:t>fineID</w:t>
            </w:r>
          </w:p>
        </w:tc>
        <w:tc>
          <w:tcPr>
            <w:tcW w:w="2197" w:type="dxa"/>
          </w:tcPr>
          <w:p w14:paraId="3BEEC71E">
            <w:pPr>
              <w:jc w:val="both"/>
            </w:pPr>
            <w:r>
              <w:rPr>
                <w:rFonts w:ascii="Times New Roman" w:hAnsi="Times New Roman" w:eastAsia="宋体"/>
                <w:b w:val="0"/>
                <w:sz w:val="18"/>
              </w:rPr>
              <w:t>罚款编号</w:t>
            </w:r>
          </w:p>
        </w:tc>
        <w:tc>
          <w:tcPr>
            <w:tcW w:w="2197" w:type="dxa"/>
          </w:tcPr>
          <w:p w14:paraId="57C7E753">
            <w:pPr>
              <w:jc w:val="both"/>
            </w:pPr>
            <w:r>
              <w:rPr>
                <w:rFonts w:ascii="Times New Roman" w:hAnsi="Times New Roman" w:eastAsia="宋体"/>
                <w:b w:val="0"/>
                <w:sz w:val="18"/>
              </w:rPr>
              <w:t>INT(IDENTITY)</w:t>
            </w:r>
          </w:p>
        </w:tc>
        <w:tc>
          <w:tcPr>
            <w:tcW w:w="2197" w:type="dxa"/>
          </w:tcPr>
          <w:p w14:paraId="48D572B5">
            <w:pPr>
              <w:jc w:val="both"/>
            </w:pPr>
            <w:r>
              <w:rPr>
                <w:rFonts w:ascii="Times New Roman" w:hAnsi="Times New Roman" w:eastAsia="宋体"/>
                <w:b w:val="0"/>
                <w:sz w:val="18"/>
              </w:rPr>
              <w:t>主键，自增</w:t>
            </w:r>
          </w:p>
        </w:tc>
      </w:tr>
      <w:tr w14:paraId="3C44B97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FE7A1B4">
            <w:pPr>
              <w:jc w:val="center"/>
            </w:pPr>
            <w:r>
              <w:rPr>
                <w:rFonts w:ascii="Times New Roman" w:hAnsi="Times New Roman" w:eastAsia="宋体"/>
                <w:b w:val="0"/>
                <w:sz w:val="18"/>
              </w:rPr>
              <w:t>readerID</w:t>
            </w:r>
          </w:p>
        </w:tc>
        <w:tc>
          <w:tcPr>
            <w:tcW w:w="2197" w:type="dxa"/>
          </w:tcPr>
          <w:p w14:paraId="1C95025B">
            <w:pPr>
              <w:jc w:val="both"/>
            </w:pPr>
            <w:r>
              <w:rPr>
                <w:rFonts w:ascii="Times New Roman" w:hAnsi="Times New Roman" w:eastAsia="宋体"/>
                <w:b w:val="0"/>
                <w:sz w:val="18"/>
              </w:rPr>
              <w:t>读者编号</w:t>
            </w:r>
          </w:p>
        </w:tc>
        <w:tc>
          <w:tcPr>
            <w:tcW w:w="2197" w:type="dxa"/>
          </w:tcPr>
          <w:p w14:paraId="190763DB">
            <w:pPr>
              <w:jc w:val="both"/>
            </w:pPr>
            <w:r>
              <w:rPr>
                <w:rFonts w:ascii="Times New Roman" w:hAnsi="Times New Roman" w:eastAsia="宋体"/>
                <w:b w:val="0"/>
                <w:sz w:val="18"/>
              </w:rPr>
              <w:t>NVARCHAR(20)</w:t>
            </w:r>
          </w:p>
        </w:tc>
        <w:tc>
          <w:tcPr>
            <w:tcW w:w="2197" w:type="dxa"/>
          </w:tcPr>
          <w:p w14:paraId="17683110">
            <w:pPr>
              <w:jc w:val="both"/>
            </w:pPr>
            <w:r>
              <w:rPr>
                <w:rFonts w:ascii="Times New Roman" w:hAnsi="Times New Roman" w:eastAsia="宋体"/>
                <w:b w:val="0"/>
                <w:sz w:val="18"/>
              </w:rPr>
              <w:t>外键，引用T_Reader</w:t>
            </w:r>
          </w:p>
        </w:tc>
      </w:tr>
      <w:tr w14:paraId="56CB90D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75B4186">
            <w:pPr>
              <w:jc w:val="center"/>
            </w:pPr>
            <w:r>
              <w:rPr>
                <w:rFonts w:ascii="Times New Roman" w:hAnsi="Times New Roman" w:eastAsia="宋体"/>
                <w:b w:val="0"/>
                <w:sz w:val="18"/>
              </w:rPr>
              <w:t>bookID</w:t>
            </w:r>
          </w:p>
        </w:tc>
        <w:tc>
          <w:tcPr>
            <w:tcW w:w="2197" w:type="dxa"/>
          </w:tcPr>
          <w:p w14:paraId="26F770E7">
            <w:pPr>
              <w:jc w:val="both"/>
            </w:pPr>
            <w:r>
              <w:rPr>
                <w:rFonts w:ascii="Times New Roman" w:hAnsi="Times New Roman" w:eastAsia="宋体"/>
                <w:b w:val="0"/>
                <w:sz w:val="18"/>
              </w:rPr>
              <w:t>图书编号</w:t>
            </w:r>
          </w:p>
        </w:tc>
        <w:tc>
          <w:tcPr>
            <w:tcW w:w="2197" w:type="dxa"/>
          </w:tcPr>
          <w:p w14:paraId="704AE4BE">
            <w:pPr>
              <w:jc w:val="both"/>
            </w:pPr>
            <w:r>
              <w:rPr>
                <w:rFonts w:ascii="Times New Roman" w:hAnsi="Times New Roman" w:eastAsia="宋体"/>
                <w:b w:val="0"/>
                <w:sz w:val="18"/>
              </w:rPr>
              <w:t>NVARCHAR(20)</w:t>
            </w:r>
          </w:p>
        </w:tc>
        <w:tc>
          <w:tcPr>
            <w:tcW w:w="2197" w:type="dxa"/>
          </w:tcPr>
          <w:p w14:paraId="737B30A4">
            <w:pPr>
              <w:jc w:val="both"/>
            </w:pPr>
            <w:r>
              <w:rPr>
                <w:rFonts w:ascii="Times New Roman" w:hAnsi="Times New Roman" w:eastAsia="宋体"/>
                <w:b w:val="0"/>
                <w:sz w:val="18"/>
              </w:rPr>
              <w:t>外键，引用T_Book</w:t>
            </w:r>
          </w:p>
        </w:tc>
      </w:tr>
      <w:tr w14:paraId="2455938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D57341D">
            <w:pPr>
              <w:jc w:val="center"/>
            </w:pPr>
            <w:r>
              <w:rPr>
                <w:rFonts w:ascii="Times New Roman" w:hAnsi="Times New Roman" w:eastAsia="宋体"/>
                <w:b w:val="0"/>
                <w:sz w:val="18"/>
              </w:rPr>
              <w:t>borrowID</w:t>
            </w:r>
          </w:p>
        </w:tc>
        <w:tc>
          <w:tcPr>
            <w:tcW w:w="2197" w:type="dxa"/>
          </w:tcPr>
          <w:p w14:paraId="4634E360">
            <w:pPr>
              <w:jc w:val="both"/>
            </w:pPr>
            <w:r>
              <w:rPr>
                <w:rFonts w:ascii="Times New Roman" w:hAnsi="Times New Roman" w:eastAsia="宋体"/>
                <w:b w:val="0"/>
                <w:sz w:val="18"/>
              </w:rPr>
              <w:t>借阅编号</w:t>
            </w:r>
          </w:p>
        </w:tc>
        <w:tc>
          <w:tcPr>
            <w:tcW w:w="2197" w:type="dxa"/>
          </w:tcPr>
          <w:p w14:paraId="64F6F106">
            <w:pPr>
              <w:jc w:val="both"/>
            </w:pPr>
            <w:r>
              <w:rPr>
                <w:rFonts w:ascii="Times New Roman" w:hAnsi="Times New Roman" w:eastAsia="宋体"/>
                <w:b w:val="0"/>
                <w:sz w:val="18"/>
              </w:rPr>
              <w:t>INT</w:t>
            </w:r>
          </w:p>
        </w:tc>
        <w:tc>
          <w:tcPr>
            <w:tcW w:w="2197" w:type="dxa"/>
          </w:tcPr>
          <w:p w14:paraId="29257FC3">
            <w:pPr>
              <w:jc w:val="both"/>
            </w:pPr>
            <w:r>
              <w:rPr>
                <w:rFonts w:ascii="Times New Roman" w:hAnsi="Times New Roman" w:eastAsia="宋体"/>
                <w:b w:val="0"/>
                <w:sz w:val="18"/>
              </w:rPr>
              <w:t>外键，引用T_Borrow，唯一</w:t>
            </w:r>
          </w:p>
        </w:tc>
      </w:tr>
      <w:tr w14:paraId="3CB1E2B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55199F7">
            <w:pPr>
              <w:jc w:val="center"/>
            </w:pPr>
            <w:r>
              <w:rPr>
                <w:rFonts w:ascii="Times New Roman" w:hAnsi="Times New Roman" w:eastAsia="宋体"/>
                <w:b w:val="0"/>
                <w:sz w:val="18"/>
              </w:rPr>
              <w:t>overdueDays</w:t>
            </w:r>
          </w:p>
        </w:tc>
        <w:tc>
          <w:tcPr>
            <w:tcW w:w="2197" w:type="dxa"/>
          </w:tcPr>
          <w:p w14:paraId="6A37C6DD">
            <w:pPr>
              <w:jc w:val="both"/>
            </w:pPr>
            <w:r>
              <w:rPr>
                <w:rFonts w:ascii="Times New Roman" w:hAnsi="Times New Roman" w:eastAsia="宋体"/>
                <w:b w:val="0"/>
                <w:sz w:val="18"/>
              </w:rPr>
              <w:t>逾期天数</w:t>
            </w:r>
          </w:p>
        </w:tc>
        <w:tc>
          <w:tcPr>
            <w:tcW w:w="2197" w:type="dxa"/>
          </w:tcPr>
          <w:p w14:paraId="46D0C819">
            <w:pPr>
              <w:jc w:val="both"/>
            </w:pPr>
            <w:r>
              <w:rPr>
                <w:rFonts w:ascii="Times New Roman" w:hAnsi="Times New Roman" w:eastAsia="宋体"/>
                <w:b w:val="0"/>
                <w:sz w:val="18"/>
              </w:rPr>
              <w:t>INT</w:t>
            </w:r>
          </w:p>
        </w:tc>
        <w:tc>
          <w:tcPr>
            <w:tcW w:w="2197" w:type="dxa"/>
          </w:tcPr>
          <w:p w14:paraId="4E7547F5">
            <w:pPr>
              <w:jc w:val="both"/>
            </w:pPr>
            <w:r>
              <w:rPr>
                <w:rFonts w:ascii="Times New Roman" w:hAnsi="Times New Roman" w:eastAsia="宋体"/>
                <w:b w:val="0"/>
                <w:sz w:val="18"/>
              </w:rPr>
              <w:t>大于0</w:t>
            </w:r>
          </w:p>
        </w:tc>
      </w:tr>
      <w:tr w14:paraId="48B21BD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C3B73AC">
            <w:pPr>
              <w:jc w:val="center"/>
            </w:pPr>
            <w:r>
              <w:rPr>
                <w:rFonts w:ascii="Times New Roman" w:hAnsi="Times New Roman" w:eastAsia="宋体"/>
                <w:b w:val="0"/>
                <w:sz w:val="18"/>
              </w:rPr>
              <w:t>fineAmount</w:t>
            </w:r>
          </w:p>
        </w:tc>
        <w:tc>
          <w:tcPr>
            <w:tcW w:w="2197" w:type="dxa"/>
          </w:tcPr>
          <w:p w14:paraId="19497565">
            <w:pPr>
              <w:jc w:val="both"/>
            </w:pPr>
            <w:r>
              <w:rPr>
                <w:rFonts w:ascii="Times New Roman" w:hAnsi="Times New Roman" w:eastAsia="宋体"/>
                <w:b w:val="0"/>
                <w:sz w:val="18"/>
              </w:rPr>
              <w:t>罚款金额</w:t>
            </w:r>
          </w:p>
        </w:tc>
        <w:tc>
          <w:tcPr>
            <w:tcW w:w="2197" w:type="dxa"/>
          </w:tcPr>
          <w:p w14:paraId="5DF6795B">
            <w:pPr>
              <w:jc w:val="both"/>
            </w:pPr>
            <w:r>
              <w:rPr>
                <w:rFonts w:ascii="Times New Roman" w:hAnsi="Times New Roman" w:eastAsia="宋体"/>
                <w:b w:val="0"/>
                <w:sz w:val="18"/>
              </w:rPr>
              <w:t>DECIMAL(8,2)</w:t>
            </w:r>
          </w:p>
        </w:tc>
        <w:tc>
          <w:tcPr>
            <w:tcW w:w="2197" w:type="dxa"/>
          </w:tcPr>
          <w:p w14:paraId="0B5D8902">
            <w:pPr>
              <w:jc w:val="both"/>
            </w:pPr>
            <w:r>
              <w:rPr>
                <w:rFonts w:ascii="Times New Roman" w:hAnsi="Times New Roman" w:eastAsia="宋体"/>
                <w:b w:val="0"/>
                <w:sz w:val="18"/>
              </w:rPr>
              <w:t>大于0</w:t>
            </w:r>
          </w:p>
        </w:tc>
      </w:tr>
      <w:tr w14:paraId="634A7C4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FFE6E0C">
            <w:pPr>
              <w:jc w:val="center"/>
            </w:pPr>
            <w:r>
              <w:rPr>
                <w:rFonts w:ascii="Times New Roman" w:hAnsi="Times New Roman" w:eastAsia="宋体"/>
                <w:b w:val="0"/>
                <w:sz w:val="18"/>
              </w:rPr>
              <w:t>fineStatus</w:t>
            </w:r>
          </w:p>
        </w:tc>
        <w:tc>
          <w:tcPr>
            <w:tcW w:w="2197" w:type="dxa"/>
          </w:tcPr>
          <w:p w14:paraId="10D50267">
            <w:pPr>
              <w:jc w:val="both"/>
            </w:pPr>
            <w:r>
              <w:rPr>
                <w:rFonts w:ascii="Times New Roman" w:hAnsi="Times New Roman" w:eastAsia="宋体"/>
                <w:b w:val="0"/>
                <w:sz w:val="18"/>
              </w:rPr>
              <w:t>状态</w:t>
            </w:r>
          </w:p>
        </w:tc>
        <w:tc>
          <w:tcPr>
            <w:tcW w:w="2197" w:type="dxa"/>
          </w:tcPr>
          <w:p w14:paraId="54FE212B">
            <w:pPr>
              <w:jc w:val="both"/>
            </w:pPr>
            <w:r>
              <w:rPr>
                <w:rFonts w:ascii="Times New Roman" w:hAnsi="Times New Roman" w:eastAsia="宋体"/>
                <w:b w:val="0"/>
                <w:sz w:val="18"/>
              </w:rPr>
              <w:t>NVARCHAR(4)</w:t>
            </w:r>
          </w:p>
        </w:tc>
        <w:tc>
          <w:tcPr>
            <w:tcW w:w="2197" w:type="dxa"/>
          </w:tcPr>
          <w:p w14:paraId="4F9F4897">
            <w:pPr>
              <w:jc w:val="both"/>
            </w:pPr>
            <w:r>
              <w:rPr>
                <w:rFonts w:ascii="Times New Roman" w:hAnsi="Times New Roman" w:eastAsia="宋体"/>
                <w:b w:val="0"/>
                <w:sz w:val="18"/>
              </w:rPr>
              <w:t>取值为"未缴"、"已缴"</w:t>
            </w:r>
          </w:p>
        </w:tc>
      </w:tr>
      <w:tr w14:paraId="2ED47A3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FACFF4B">
            <w:pPr>
              <w:jc w:val="center"/>
            </w:pPr>
            <w:r>
              <w:rPr>
                <w:rFonts w:ascii="Times New Roman" w:hAnsi="Times New Roman" w:eastAsia="宋体"/>
                <w:b w:val="0"/>
                <w:sz w:val="18"/>
              </w:rPr>
              <w:t>createDate</w:t>
            </w:r>
          </w:p>
        </w:tc>
        <w:tc>
          <w:tcPr>
            <w:tcW w:w="2197" w:type="dxa"/>
          </w:tcPr>
          <w:p w14:paraId="5CEDA3E1">
            <w:pPr>
              <w:jc w:val="both"/>
            </w:pPr>
            <w:r>
              <w:rPr>
                <w:rFonts w:ascii="Times New Roman" w:hAnsi="Times New Roman" w:eastAsia="宋体"/>
                <w:b w:val="0"/>
                <w:sz w:val="18"/>
              </w:rPr>
              <w:t>生成日期</w:t>
            </w:r>
          </w:p>
        </w:tc>
        <w:tc>
          <w:tcPr>
            <w:tcW w:w="2197" w:type="dxa"/>
          </w:tcPr>
          <w:p w14:paraId="26ADD828">
            <w:pPr>
              <w:jc w:val="both"/>
            </w:pPr>
            <w:r>
              <w:rPr>
                <w:rFonts w:ascii="Times New Roman" w:hAnsi="Times New Roman" w:eastAsia="宋体"/>
                <w:b w:val="0"/>
                <w:sz w:val="18"/>
              </w:rPr>
              <w:t>DATE</w:t>
            </w:r>
          </w:p>
        </w:tc>
        <w:tc>
          <w:tcPr>
            <w:tcW w:w="2197" w:type="dxa"/>
          </w:tcPr>
          <w:p w14:paraId="1A9EF038">
            <w:pPr>
              <w:jc w:val="both"/>
            </w:pPr>
            <w:r>
              <w:rPr>
                <w:rFonts w:ascii="Times New Roman" w:hAnsi="Times New Roman" w:eastAsia="宋体"/>
                <w:b w:val="0"/>
                <w:sz w:val="18"/>
              </w:rPr>
              <w:t>非空</w:t>
            </w:r>
          </w:p>
        </w:tc>
      </w:tr>
      <w:tr w14:paraId="22E263B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730EEC1">
            <w:pPr>
              <w:jc w:val="center"/>
            </w:pPr>
            <w:r>
              <w:rPr>
                <w:rFonts w:ascii="Times New Roman" w:hAnsi="Times New Roman" w:eastAsia="宋体"/>
                <w:b w:val="0"/>
                <w:sz w:val="18"/>
              </w:rPr>
              <w:t>payDate</w:t>
            </w:r>
          </w:p>
        </w:tc>
        <w:tc>
          <w:tcPr>
            <w:tcW w:w="2197" w:type="dxa"/>
          </w:tcPr>
          <w:p w14:paraId="56A64A6E">
            <w:pPr>
              <w:jc w:val="both"/>
            </w:pPr>
            <w:r>
              <w:rPr>
                <w:rFonts w:ascii="Times New Roman" w:hAnsi="Times New Roman" w:eastAsia="宋体"/>
                <w:b w:val="0"/>
                <w:sz w:val="18"/>
              </w:rPr>
              <w:t>缴费日期</w:t>
            </w:r>
          </w:p>
        </w:tc>
        <w:tc>
          <w:tcPr>
            <w:tcW w:w="2197" w:type="dxa"/>
          </w:tcPr>
          <w:p w14:paraId="7663AD73">
            <w:pPr>
              <w:jc w:val="both"/>
            </w:pPr>
            <w:r>
              <w:rPr>
                <w:rFonts w:ascii="Times New Roman" w:hAnsi="Times New Roman" w:eastAsia="宋体"/>
                <w:b w:val="0"/>
                <w:sz w:val="18"/>
              </w:rPr>
              <w:t>DATE</w:t>
            </w:r>
          </w:p>
        </w:tc>
        <w:tc>
          <w:tcPr>
            <w:tcW w:w="2197" w:type="dxa"/>
          </w:tcPr>
          <w:p w14:paraId="029A979A">
            <w:pPr>
              <w:jc w:val="both"/>
            </w:pPr>
            <w:r>
              <w:rPr>
                <w:rFonts w:ascii="Times New Roman" w:hAnsi="Times New Roman" w:eastAsia="宋体"/>
                <w:b w:val="0"/>
                <w:sz w:val="18"/>
              </w:rPr>
              <w:t>可空（未缴费时为NULL）</w:t>
            </w:r>
          </w:p>
        </w:tc>
      </w:tr>
    </w:tbl>
    <w:p w14:paraId="09599954">
      <w:pPr>
        <w:spacing w:line="288" w:lineRule="auto"/>
      </w:pPr>
    </w:p>
    <w:p w14:paraId="2B2DA4F5">
      <w:pPr>
        <w:spacing w:line="288" w:lineRule="auto"/>
        <w:ind w:firstLine="482"/>
      </w:pPr>
      <w:r>
        <w:rPr>
          <w:rFonts w:ascii="Times New Roman" w:hAnsi="Times New Roman" w:eastAsia="宋体"/>
          <w:b w:val="0"/>
          <w:sz w:val="24"/>
        </w:rPr>
        <w:t>7．预约信息表</w:t>
      </w:r>
    </w:p>
    <w:p w14:paraId="330862BB">
      <w:pPr>
        <w:spacing w:line="288" w:lineRule="auto"/>
        <w:ind w:firstLine="482"/>
      </w:pPr>
      <w:r>
        <w:rPr>
          <w:rFonts w:ascii="Times New Roman" w:hAnsi="Times New Roman" w:eastAsia="宋体"/>
          <w:b w:val="0"/>
          <w:sz w:val="24"/>
        </w:rPr>
        <w:t>预约信息表"T_Reservation"是本系统核心新增表，用于存放图书预约排队记录，包括预约编号、读者编号、图书编号、预约日期、有效期、通知日期、完成日期、取消日期、取消原因和状态，其结构如表2-7所示。预约状态包含排队中、待取书、已完成、已取消四种，同一读者对同一本书只能有一条活跃预约。</w:t>
      </w:r>
    </w:p>
    <w:p w14:paraId="5198F2EC">
      <w:pPr>
        <w:spacing w:line="288" w:lineRule="auto"/>
      </w:pPr>
    </w:p>
    <w:p w14:paraId="028FEE85">
      <w:pPr>
        <w:spacing w:line="288" w:lineRule="auto"/>
        <w:jc w:val="center"/>
      </w:pPr>
      <w:r>
        <w:rPr>
          <w:rFonts w:ascii="黑体" w:hAnsi="黑体" w:eastAsia="黑体"/>
          <w:b w:val="0"/>
          <w:sz w:val="21"/>
        </w:rPr>
        <w:t>表2-7 预约信息表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5D96BBD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EBAE40F">
            <w:pPr>
              <w:jc w:val="center"/>
            </w:pPr>
            <w:r>
              <w:rPr>
                <w:rFonts w:ascii="Times New Roman" w:hAnsi="Times New Roman" w:eastAsia="宋体"/>
                <w:b/>
                <w:sz w:val="18"/>
              </w:rPr>
              <w:t>列名</w:t>
            </w:r>
          </w:p>
        </w:tc>
        <w:tc>
          <w:tcPr>
            <w:tcW w:w="2197" w:type="dxa"/>
          </w:tcPr>
          <w:p w14:paraId="5A3799B1">
            <w:pPr>
              <w:jc w:val="center"/>
            </w:pPr>
            <w:r>
              <w:rPr>
                <w:rFonts w:ascii="Times New Roman" w:hAnsi="Times New Roman" w:eastAsia="宋体"/>
                <w:b/>
                <w:sz w:val="18"/>
              </w:rPr>
              <w:t>说明</w:t>
            </w:r>
          </w:p>
        </w:tc>
        <w:tc>
          <w:tcPr>
            <w:tcW w:w="2197" w:type="dxa"/>
          </w:tcPr>
          <w:p w14:paraId="3D88936B">
            <w:pPr>
              <w:jc w:val="center"/>
            </w:pPr>
            <w:r>
              <w:rPr>
                <w:rFonts w:ascii="Times New Roman" w:hAnsi="Times New Roman" w:eastAsia="宋体"/>
                <w:b/>
                <w:sz w:val="18"/>
              </w:rPr>
              <w:t>数据类型</w:t>
            </w:r>
          </w:p>
        </w:tc>
        <w:tc>
          <w:tcPr>
            <w:tcW w:w="2197" w:type="dxa"/>
          </w:tcPr>
          <w:p w14:paraId="7EE12BBC">
            <w:pPr>
              <w:jc w:val="center"/>
            </w:pPr>
            <w:r>
              <w:rPr>
                <w:rFonts w:ascii="Times New Roman" w:hAnsi="Times New Roman" w:eastAsia="宋体"/>
                <w:b/>
                <w:sz w:val="18"/>
              </w:rPr>
              <w:t>约束</w:t>
            </w:r>
          </w:p>
        </w:tc>
      </w:tr>
      <w:tr w14:paraId="4F8C41E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03D5E7D">
            <w:pPr>
              <w:jc w:val="center"/>
            </w:pPr>
            <w:r>
              <w:rPr>
                <w:rFonts w:ascii="Times New Roman" w:hAnsi="Times New Roman" w:eastAsia="宋体"/>
                <w:b w:val="0"/>
                <w:sz w:val="18"/>
              </w:rPr>
              <w:t>reserveID</w:t>
            </w:r>
          </w:p>
        </w:tc>
        <w:tc>
          <w:tcPr>
            <w:tcW w:w="2197" w:type="dxa"/>
          </w:tcPr>
          <w:p w14:paraId="64EBB725">
            <w:pPr>
              <w:jc w:val="both"/>
            </w:pPr>
            <w:r>
              <w:rPr>
                <w:rFonts w:ascii="Times New Roman" w:hAnsi="Times New Roman" w:eastAsia="宋体"/>
                <w:b w:val="0"/>
                <w:sz w:val="18"/>
              </w:rPr>
              <w:t>预约编号</w:t>
            </w:r>
          </w:p>
        </w:tc>
        <w:tc>
          <w:tcPr>
            <w:tcW w:w="2197" w:type="dxa"/>
          </w:tcPr>
          <w:p w14:paraId="0F90820E">
            <w:pPr>
              <w:jc w:val="both"/>
            </w:pPr>
            <w:r>
              <w:rPr>
                <w:rFonts w:ascii="Times New Roman" w:hAnsi="Times New Roman" w:eastAsia="宋体"/>
                <w:b w:val="0"/>
                <w:sz w:val="18"/>
              </w:rPr>
              <w:t>INT(IDENTITY)</w:t>
            </w:r>
          </w:p>
        </w:tc>
        <w:tc>
          <w:tcPr>
            <w:tcW w:w="2197" w:type="dxa"/>
          </w:tcPr>
          <w:p w14:paraId="1A427E8D">
            <w:pPr>
              <w:jc w:val="both"/>
            </w:pPr>
            <w:r>
              <w:rPr>
                <w:rFonts w:ascii="Times New Roman" w:hAnsi="Times New Roman" w:eastAsia="宋体"/>
                <w:b w:val="0"/>
                <w:sz w:val="18"/>
              </w:rPr>
              <w:t>主键，自增</w:t>
            </w:r>
          </w:p>
        </w:tc>
      </w:tr>
      <w:tr w14:paraId="042E249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EF2CAF5">
            <w:pPr>
              <w:jc w:val="center"/>
            </w:pPr>
            <w:r>
              <w:rPr>
                <w:rFonts w:ascii="Times New Roman" w:hAnsi="Times New Roman" w:eastAsia="宋体"/>
                <w:b w:val="0"/>
                <w:sz w:val="18"/>
              </w:rPr>
              <w:t>readerID</w:t>
            </w:r>
          </w:p>
        </w:tc>
        <w:tc>
          <w:tcPr>
            <w:tcW w:w="2197" w:type="dxa"/>
          </w:tcPr>
          <w:p w14:paraId="07147132">
            <w:pPr>
              <w:jc w:val="both"/>
            </w:pPr>
            <w:r>
              <w:rPr>
                <w:rFonts w:ascii="Times New Roman" w:hAnsi="Times New Roman" w:eastAsia="宋体"/>
                <w:b w:val="0"/>
                <w:sz w:val="18"/>
              </w:rPr>
              <w:t>读者编号</w:t>
            </w:r>
          </w:p>
        </w:tc>
        <w:tc>
          <w:tcPr>
            <w:tcW w:w="2197" w:type="dxa"/>
          </w:tcPr>
          <w:p w14:paraId="23C920E4">
            <w:pPr>
              <w:jc w:val="both"/>
            </w:pPr>
            <w:r>
              <w:rPr>
                <w:rFonts w:ascii="Times New Roman" w:hAnsi="Times New Roman" w:eastAsia="宋体"/>
                <w:b w:val="0"/>
                <w:sz w:val="18"/>
              </w:rPr>
              <w:t>NVARCHAR(20)</w:t>
            </w:r>
          </w:p>
        </w:tc>
        <w:tc>
          <w:tcPr>
            <w:tcW w:w="2197" w:type="dxa"/>
          </w:tcPr>
          <w:p w14:paraId="4CA463FF">
            <w:pPr>
              <w:jc w:val="both"/>
            </w:pPr>
            <w:r>
              <w:rPr>
                <w:rFonts w:ascii="Times New Roman" w:hAnsi="Times New Roman" w:eastAsia="宋体"/>
                <w:b w:val="0"/>
                <w:sz w:val="18"/>
              </w:rPr>
              <w:t>外键，引用T_Reader</w:t>
            </w:r>
          </w:p>
        </w:tc>
      </w:tr>
      <w:tr w14:paraId="41FA30F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2491545">
            <w:pPr>
              <w:jc w:val="center"/>
            </w:pPr>
            <w:r>
              <w:rPr>
                <w:rFonts w:ascii="Times New Roman" w:hAnsi="Times New Roman" w:eastAsia="宋体"/>
                <w:b w:val="0"/>
                <w:sz w:val="18"/>
              </w:rPr>
              <w:t>bookID</w:t>
            </w:r>
          </w:p>
        </w:tc>
        <w:tc>
          <w:tcPr>
            <w:tcW w:w="2197" w:type="dxa"/>
          </w:tcPr>
          <w:p w14:paraId="54437B44">
            <w:pPr>
              <w:jc w:val="both"/>
            </w:pPr>
            <w:r>
              <w:rPr>
                <w:rFonts w:ascii="Times New Roman" w:hAnsi="Times New Roman" w:eastAsia="宋体"/>
                <w:b w:val="0"/>
                <w:sz w:val="18"/>
              </w:rPr>
              <w:t>图书编号</w:t>
            </w:r>
          </w:p>
        </w:tc>
        <w:tc>
          <w:tcPr>
            <w:tcW w:w="2197" w:type="dxa"/>
          </w:tcPr>
          <w:p w14:paraId="29961BA8">
            <w:pPr>
              <w:jc w:val="both"/>
            </w:pPr>
            <w:r>
              <w:rPr>
                <w:rFonts w:ascii="Times New Roman" w:hAnsi="Times New Roman" w:eastAsia="宋体"/>
                <w:b w:val="0"/>
                <w:sz w:val="18"/>
              </w:rPr>
              <w:t>NVARCHAR(20)</w:t>
            </w:r>
          </w:p>
        </w:tc>
        <w:tc>
          <w:tcPr>
            <w:tcW w:w="2197" w:type="dxa"/>
          </w:tcPr>
          <w:p w14:paraId="75932408">
            <w:pPr>
              <w:jc w:val="both"/>
            </w:pPr>
            <w:r>
              <w:rPr>
                <w:rFonts w:ascii="Times New Roman" w:hAnsi="Times New Roman" w:eastAsia="宋体"/>
                <w:b w:val="0"/>
                <w:sz w:val="18"/>
              </w:rPr>
              <w:t>外键，引用T_Book</w:t>
            </w:r>
          </w:p>
        </w:tc>
      </w:tr>
      <w:tr w14:paraId="5E568E1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3ECBF85">
            <w:pPr>
              <w:jc w:val="center"/>
            </w:pPr>
            <w:r>
              <w:rPr>
                <w:rFonts w:ascii="Times New Roman" w:hAnsi="Times New Roman" w:eastAsia="宋体"/>
                <w:b w:val="0"/>
                <w:sz w:val="18"/>
              </w:rPr>
              <w:t>reserveDate</w:t>
            </w:r>
          </w:p>
        </w:tc>
        <w:tc>
          <w:tcPr>
            <w:tcW w:w="2197" w:type="dxa"/>
          </w:tcPr>
          <w:p w14:paraId="1945E547">
            <w:pPr>
              <w:jc w:val="both"/>
            </w:pPr>
            <w:r>
              <w:rPr>
                <w:rFonts w:ascii="Times New Roman" w:hAnsi="Times New Roman" w:eastAsia="宋体"/>
                <w:b w:val="0"/>
                <w:sz w:val="18"/>
              </w:rPr>
              <w:t>预约日期</w:t>
            </w:r>
          </w:p>
        </w:tc>
        <w:tc>
          <w:tcPr>
            <w:tcW w:w="2197" w:type="dxa"/>
          </w:tcPr>
          <w:p w14:paraId="4A282C67">
            <w:pPr>
              <w:jc w:val="both"/>
            </w:pPr>
            <w:r>
              <w:rPr>
                <w:rFonts w:ascii="Times New Roman" w:hAnsi="Times New Roman" w:eastAsia="宋体"/>
                <w:b w:val="0"/>
                <w:sz w:val="18"/>
              </w:rPr>
              <w:t>DATE</w:t>
            </w:r>
          </w:p>
        </w:tc>
        <w:tc>
          <w:tcPr>
            <w:tcW w:w="2197" w:type="dxa"/>
          </w:tcPr>
          <w:p w14:paraId="3DE77651">
            <w:pPr>
              <w:jc w:val="both"/>
            </w:pPr>
            <w:r>
              <w:rPr>
                <w:rFonts w:ascii="Times New Roman" w:hAnsi="Times New Roman" w:eastAsia="宋体"/>
                <w:b w:val="0"/>
                <w:sz w:val="18"/>
              </w:rPr>
              <w:t>非空，默认GETDATE()</w:t>
            </w:r>
          </w:p>
        </w:tc>
      </w:tr>
      <w:tr w14:paraId="3F33DD7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8C4E3EB">
            <w:pPr>
              <w:jc w:val="center"/>
            </w:pPr>
            <w:r>
              <w:rPr>
                <w:rFonts w:ascii="Times New Roman" w:hAnsi="Times New Roman" w:eastAsia="宋体"/>
                <w:b w:val="0"/>
                <w:sz w:val="18"/>
              </w:rPr>
              <w:t>expireDate</w:t>
            </w:r>
          </w:p>
        </w:tc>
        <w:tc>
          <w:tcPr>
            <w:tcW w:w="2197" w:type="dxa"/>
          </w:tcPr>
          <w:p w14:paraId="2F2E7494">
            <w:pPr>
              <w:jc w:val="both"/>
            </w:pPr>
            <w:r>
              <w:rPr>
                <w:rFonts w:ascii="Times New Roman" w:hAnsi="Times New Roman" w:eastAsia="宋体"/>
                <w:b w:val="0"/>
                <w:sz w:val="18"/>
              </w:rPr>
              <w:t>预约有效期至</w:t>
            </w:r>
          </w:p>
        </w:tc>
        <w:tc>
          <w:tcPr>
            <w:tcW w:w="2197" w:type="dxa"/>
          </w:tcPr>
          <w:p w14:paraId="5EF4EBEB">
            <w:pPr>
              <w:jc w:val="both"/>
            </w:pPr>
            <w:r>
              <w:rPr>
                <w:rFonts w:ascii="Times New Roman" w:hAnsi="Times New Roman" w:eastAsia="宋体"/>
                <w:b w:val="0"/>
                <w:sz w:val="18"/>
              </w:rPr>
              <w:t>DATE</w:t>
            </w:r>
          </w:p>
        </w:tc>
        <w:tc>
          <w:tcPr>
            <w:tcW w:w="2197" w:type="dxa"/>
          </w:tcPr>
          <w:p w14:paraId="763B45FD">
            <w:pPr>
              <w:jc w:val="both"/>
            </w:pPr>
            <w:r>
              <w:rPr>
                <w:rFonts w:ascii="Times New Roman" w:hAnsi="Times New Roman" w:eastAsia="宋体"/>
                <w:b w:val="0"/>
                <w:sz w:val="18"/>
              </w:rPr>
              <w:t>非空（预约日期+3天）</w:t>
            </w:r>
          </w:p>
        </w:tc>
      </w:tr>
      <w:tr w14:paraId="10C3A06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A6D9168">
            <w:pPr>
              <w:jc w:val="center"/>
            </w:pPr>
            <w:r>
              <w:rPr>
                <w:rFonts w:ascii="Times New Roman" w:hAnsi="Times New Roman" w:eastAsia="宋体"/>
                <w:b w:val="0"/>
                <w:sz w:val="18"/>
              </w:rPr>
              <w:t>notifyDate</w:t>
            </w:r>
          </w:p>
        </w:tc>
        <w:tc>
          <w:tcPr>
            <w:tcW w:w="2197" w:type="dxa"/>
          </w:tcPr>
          <w:p w14:paraId="699F680F">
            <w:pPr>
              <w:jc w:val="both"/>
            </w:pPr>
            <w:r>
              <w:rPr>
                <w:rFonts w:ascii="Times New Roman" w:hAnsi="Times New Roman" w:eastAsia="宋体"/>
                <w:b w:val="0"/>
                <w:sz w:val="18"/>
              </w:rPr>
              <w:t>通知取书日期</w:t>
            </w:r>
          </w:p>
        </w:tc>
        <w:tc>
          <w:tcPr>
            <w:tcW w:w="2197" w:type="dxa"/>
          </w:tcPr>
          <w:p w14:paraId="120500A7">
            <w:pPr>
              <w:jc w:val="both"/>
            </w:pPr>
            <w:r>
              <w:rPr>
                <w:rFonts w:ascii="Times New Roman" w:hAnsi="Times New Roman" w:eastAsia="宋体"/>
                <w:b w:val="0"/>
                <w:sz w:val="18"/>
              </w:rPr>
              <w:t>DATE</w:t>
            </w:r>
          </w:p>
        </w:tc>
        <w:tc>
          <w:tcPr>
            <w:tcW w:w="2197" w:type="dxa"/>
          </w:tcPr>
          <w:p w14:paraId="5D11663B">
            <w:pPr>
              <w:jc w:val="both"/>
            </w:pPr>
            <w:r>
              <w:rPr>
                <w:rFonts w:ascii="Times New Roman" w:hAnsi="Times New Roman" w:eastAsia="宋体"/>
                <w:b w:val="0"/>
                <w:sz w:val="18"/>
              </w:rPr>
              <w:t>可空</w:t>
            </w:r>
          </w:p>
        </w:tc>
      </w:tr>
      <w:tr w14:paraId="6E0CCD6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C620552">
            <w:pPr>
              <w:jc w:val="center"/>
            </w:pPr>
            <w:r>
              <w:rPr>
                <w:rFonts w:ascii="Times New Roman" w:hAnsi="Times New Roman" w:eastAsia="宋体"/>
                <w:b w:val="0"/>
                <w:sz w:val="18"/>
              </w:rPr>
              <w:t>completeDate</w:t>
            </w:r>
          </w:p>
        </w:tc>
        <w:tc>
          <w:tcPr>
            <w:tcW w:w="2197" w:type="dxa"/>
          </w:tcPr>
          <w:p w14:paraId="37FAF721">
            <w:pPr>
              <w:jc w:val="both"/>
            </w:pPr>
            <w:r>
              <w:rPr>
                <w:rFonts w:ascii="Times New Roman" w:hAnsi="Times New Roman" w:eastAsia="宋体"/>
                <w:b w:val="0"/>
                <w:sz w:val="18"/>
              </w:rPr>
              <w:t>完成日期</w:t>
            </w:r>
          </w:p>
        </w:tc>
        <w:tc>
          <w:tcPr>
            <w:tcW w:w="2197" w:type="dxa"/>
          </w:tcPr>
          <w:p w14:paraId="48651A87">
            <w:pPr>
              <w:jc w:val="both"/>
            </w:pPr>
            <w:r>
              <w:rPr>
                <w:rFonts w:ascii="Times New Roman" w:hAnsi="Times New Roman" w:eastAsia="宋体"/>
                <w:b w:val="0"/>
                <w:sz w:val="18"/>
              </w:rPr>
              <w:t>DATE</w:t>
            </w:r>
          </w:p>
        </w:tc>
        <w:tc>
          <w:tcPr>
            <w:tcW w:w="2197" w:type="dxa"/>
          </w:tcPr>
          <w:p w14:paraId="3BE3871D">
            <w:pPr>
              <w:jc w:val="both"/>
            </w:pPr>
            <w:r>
              <w:rPr>
                <w:rFonts w:ascii="Times New Roman" w:hAnsi="Times New Roman" w:eastAsia="宋体"/>
                <w:b w:val="0"/>
                <w:sz w:val="18"/>
              </w:rPr>
              <w:t>可空</w:t>
            </w:r>
          </w:p>
        </w:tc>
      </w:tr>
      <w:tr w14:paraId="4DD702F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B08FE6D">
            <w:pPr>
              <w:jc w:val="center"/>
            </w:pPr>
            <w:r>
              <w:rPr>
                <w:rFonts w:ascii="Times New Roman" w:hAnsi="Times New Roman" w:eastAsia="宋体"/>
                <w:b w:val="0"/>
                <w:sz w:val="18"/>
              </w:rPr>
              <w:t>cancelDate</w:t>
            </w:r>
          </w:p>
        </w:tc>
        <w:tc>
          <w:tcPr>
            <w:tcW w:w="2197" w:type="dxa"/>
          </w:tcPr>
          <w:p w14:paraId="145DD540">
            <w:pPr>
              <w:jc w:val="both"/>
            </w:pPr>
            <w:r>
              <w:rPr>
                <w:rFonts w:ascii="Times New Roman" w:hAnsi="Times New Roman" w:eastAsia="宋体"/>
                <w:b w:val="0"/>
                <w:sz w:val="18"/>
              </w:rPr>
              <w:t>取消日期</w:t>
            </w:r>
          </w:p>
        </w:tc>
        <w:tc>
          <w:tcPr>
            <w:tcW w:w="2197" w:type="dxa"/>
          </w:tcPr>
          <w:p w14:paraId="16EEA960">
            <w:pPr>
              <w:jc w:val="both"/>
            </w:pPr>
            <w:r>
              <w:rPr>
                <w:rFonts w:ascii="Times New Roman" w:hAnsi="Times New Roman" w:eastAsia="宋体"/>
                <w:b w:val="0"/>
                <w:sz w:val="18"/>
              </w:rPr>
              <w:t>DATE</w:t>
            </w:r>
          </w:p>
        </w:tc>
        <w:tc>
          <w:tcPr>
            <w:tcW w:w="2197" w:type="dxa"/>
          </w:tcPr>
          <w:p w14:paraId="03D4FDB7">
            <w:pPr>
              <w:jc w:val="both"/>
            </w:pPr>
            <w:r>
              <w:rPr>
                <w:rFonts w:ascii="Times New Roman" w:hAnsi="Times New Roman" w:eastAsia="宋体"/>
                <w:b w:val="0"/>
                <w:sz w:val="18"/>
              </w:rPr>
              <w:t>可空</w:t>
            </w:r>
          </w:p>
        </w:tc>
      </w:tr>
      <w:tr w14:paraId="7DDA293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C6BC96B">
            <w:pPr>
              <w:jc w:val="center"/>
            </w:pPr>
            <w:r>
              <w:rPr>
                <w:rFonts w:ascii="Times New Roman" w:hAnsi="Times New Roman" w:eastAsia="宋体"/>
                <w:b w:val="0"/>
                <w:sz w:val="18"/>
              </w:rPr>
              <w:t>cancelReason</w:t>
            </w:r>
          </w:p>
        </w:tc>
        <w:tc>
          <w:tcPr>
            <w:tcW w:w="2197" w:type="dxa"/>
          </w:tcPr>
          <w:p w14:paraId="0FA75911">
            <w:pPr>
              <w:jc w:val="both"/>
            </w:pPr>
            <w:r>
              <w:rPr>
                <w:rFonts w:ascii="Times New Roman" w:hAnsi="Times New Roman" w:eastAsia="宋体"/>
                <w:b w:val="0"/>
                <w:sz w:val="18"/>
              </w:rPr>
              <w:t>取消原因</w:t>
            </w:r>
          </w:p>
        </w:tc>
        <w:tc>
          <w:tcPr>
            <w:tcW w:w="2197" w:type="dxa"/>
          </w:tcPr>
          <w:p w14:paraId="4B53CE68">
            <w:pPr>
              <w:jc w:val="both"/>
            </w:pPr>
            <w:r>
              <w:rPr>
                <w:rFonts w:ascii="Times New Roman" w:hAnsi="Times New Roman" w:eastAsia="宋体"/>
                <w:b w:val="0"/>
                <w:sz w:val="18"/>
              </w:rPr>
              <w:t>NVARCHAR(50)</w:t>
            </w:r>
          </w:p>
        </w:tc>
        <w:tc>
          <w:tcPr>
            <w:tcW w:w="2197" w:type="dxa"/>
          </w:tcPr>
          <w:p w14:paraId="260E67D9">
            <w:pPr>
              <w:jc w:val="both"/>
            </w:pPr>
            <w:r>
              <w:rPr>
                <w:rFonts w:ascii="Times New Roman" w:hAnsi="Times New Roman" w:eastAsia="宋体"/>
                <w:b w:val="0"/>
                <w:sz w:val="18"/>
              </w:rPr>
              <w:t>可空</w:t>
            </w:r>
          </w:p>
        </w:tc>
      </w:tr>
      <w:tr w14:paraId="2390D23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191346A">
            <w:pPr>
              <w:jc w:val="center"/>
            </w:pPr>
            <w:r>
              <w:rPr>
                <w:rFonts w:ascii="Times New Roman" w:hAnsi="Times New Roman" w:eastAsia="宋体"/>
                <w:b w:val="0"/>
                <w:sz w:val="18"/>
              </w:rPr>
              <w:t>status</w:t>
            </w:r>
          </w:p>
        </w:tc>
        <w:tc>
          <w:tcPr>
            <w:tcW w:w="2197" w:type="dxa"/>
          </w:tcPr>
          <w:p w14:paraId="6454A1B3">
            <w:pPr>
              <w:jc w:val="both"/>
            </w:pPr>
            <w:r>
              <w:rPr>
                <w:rFonts w:ascii="Times New Roman" w:hAnsi="Times New Roman" w:eastAsia="宋体"/>
                <w:b w:val="0"/>
                <w:sz w:val="18"/>
              </w:rPr>
              <w:t>预约状态</w:t>
            </w:r>
          </w:p>
        </w:tc>
        <w:tc>
          <w:tcPr>
            <w:tcW w:w="2197" w:type="dxa"/>
          </w:tcPr>
          <w:p w14:paraId="440AD19D">
            <w:pPr>
              <w:jc w:val="both"/>
            </w:pPr>
            <w:r>
              <w:rPr>
                <w:rFonts w:ascii="Times New Roman" w:hAnsi="Times New Roman" w:eastAsia="宋体"/>
                <w:b w:val="0"/>
                <w:sz w:val="18"/>
              </w:rPr>
              <w:t>NVARCHAR(10)</w:t>
            </w:r>
          </w:p>
        </w:tc>
        <w:tc>
          <w:tcPr>
            <w:tcW w:w="2197" w:type="dxa"/>
          </w:tcPr>
          <w:p w14:paraId="585DFAF5">
            <w:pPr>
              <w:jc w:val="both"/>
            </w:pPr>
            <w:r>
              <w:rPr>
                <w:rFonts w:ascii="Times New Roman" w:hAnsi="Times New Roman" w:eastAsia="宋体"/>
                <w:b w:val="0"/>
                <w:sz w:val="18"/>
              </w:rPr>
              <w:t>排队中/待取书/已完成/已取消</w:t>
            </w:r>
          </w:p>
        </w:tc>
      </w:tr>
    </w:tbl>
    <w:p w14:paraId="00AF119E">
      <w:pPr>
        <w:spacing w:line="288" w:lineRule="auto"/>
      </w:pPr>
    </w:p>
    <w:p w14:paraId="16D3E55F">
      <w:pPr>
        <w:spacing w:line="288" w:lineRule="auto"/>
        <w:ind w:firstLine="482"/>
      </w:pPr>
      <w:r>
        <w:rPr>
          <w:rFonts w:ascii="Times New Roman" w:hAnsi="Times New Roman" w:eastAsia="宋体"/>
          <w:b w:val="0"/>
          <w:sz w:val="24"/>
        </w:rPr>
        <w:t>8．操作日志表</w:t>
      </w:r>
    </w:p>
    <w:p w14:paraId="1C38B974">
      <w:pPr>
        <w:spacing w:line="288" w:lineRule="auto"/>
        <w:ind w:firstLine="482"/>
      </w:pPr>
      <w:r>
        <w:rPr>
          <w:rFonts w:ascii="Times New Roman" w:hAnsi="Times New Roman" w:eastAsia="宋体"/>
          <w:b w:val="0"/>
          <w:sz w:val="24"/>
        </w:rPr>
        <w:t>操作日志表"T_OperateLog"用于记录系统关键操作，包括日志编号、操作者用户名、操作时间、操作类型、操作对象和详细说明，其结构如表2-8所示。日志记录不可修改、不可删除，管理员可按用户、操作类型、时间范围筛选查看。</w:t>
      </w:r>
    </w:p>
    <w:p w14:paraId="0242E74C">
      <w:pPr>
        <w:spacing w:line="288" w:lineRule="auto"/>
      </w:pPr>
    </w:p>
    <w:p w14:paraId="51A1DBE9">
      <w:pPr>
        <w:spacing w:line="288" w:lineRule="auto"/>
        <w:jc w:val="center"/>
      </w:pPr>
      <w:r>
        <w:rPr>
          <w:rFonts w:ascii="黑体" w:hAnsi="黑体" w:eastAsia="黑体"/>
          <w:b w:val="0"/>
          <w:sz w:val="21"/>
        </w:rPr>
        <w:t>表2-8 操作日志表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0795108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1E7F589">
            <w:pPr>
              <w:jc w:val="center"/>
            </w:pPr>
            <w:r>
              <w:rPr>
                <w:rFonts w:ascii="Times New Roman" w:hAnsi="Times New Roman" w:eastAsia="宋体"/>
                <w:b/>
                <w:sz w:val="18"/>
              </w:rPr>
              <w:t>列名</w:t>
            </w:r>
          </w:p>
        </w:tc>
        <w:tc>
          <w:tcPr>
            <w:tcW w:w="2197" w:type="dxa"/>
          </w:tcPr>
          <w:p w14:paraId="0BF63155">
            <w:pPr>
              <w:jc w:val="center"/>
            </w:pPr>
            <w:r>
              <w:rPr>
                <w:rFonts w:ascii="Times New Roman" w:hAnsi="Times New Roman" w:eastAsia="宋体"/>
                <w:b/>
                <w:sz w:val="18"/>
              </w:rPr>
              <w:t>说明</w:t>
            </w:r>
          </w:p>
        </w:tc>
        <w:tc>
          <w:tcPr>
            <w:tcW w:w="2197" w:type="dxa"/>
          </w:tcPr>
          <w:p w14:paraId="3CBB7271">
            <w:pPr>
              <w:jc w:val="center"/>
            </w:pPr>
            <w:r>
              <w:rPr>
                <w:rFonts w:ascii="Times New Roman" w:hAnsi="Times New Roman" w:eastAsia="宋体"/>
                <w:b/>
                <w:sz w:val="18"/>
              </w:rPr>
              <w:t>数据类型</w:t>
            </w:r>
          </w:p>
        </w:tc>
        <w:tc>
          <w:tcPr>
            <w:tcW w:w="2197" w:type="dxa"/>
          </w:tcPr>
          <w:p w14:paraId="6C4C78E0">
            <w:pPr>
              <w:jc w:val="center"/>
            </w:pPr>
            <w:r>
              <w:rPr>
                <w:rFonts w:ascii="Times New Roman" w:hAnsi="Times New Roman" w:eastAsia="宋体"/>
                <w:b/>
                <w:sz w:val="18"/>
              </w:rPr>
              <w:t>约束</w:t>
            </w:r>
          </w:p>
        </w:tc>
      </w:tr>
      <w:tr w14:paraId="0CBA479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D4BFA9E">
            <w:pPr>
              <w:jc w:val="center"/>
            </w:pPr>
            <w:r>
              <w:rPr>
                <w:rFonts w:ascii="Times New Roman" w:hAnsi="Times New Roman" w:eastAsia="宋体"/>
                <w:b w:val="0"/>
                <w:sz w:val="18"/>
              </w:rPr>
              <w:t>logID</w:t>
            </w:r>
          </w:p>
        </w:tc>
        <w:tc>
          <w:tcPr>
            <w:tcW w:w="2197" w:type="dxa"/>
          </w:tcPr>
          <w:p w14:paraId="60B50CF2">
            <w:pPr>
              <w:jc w:val="both"/>
            </w:pPr>
            <w:r>
              <w:rPr>
                <w:rFonts w:ascii="Times New Roman" w:hAnsi="Times New Roman" w:eastAsia="宋体"/>
                <w:b w:val="0"/>
                <w:sz w:val="18"/>
              </w:rPr>
              <w:t>日志编号</w:t>
            </w:r>
          </w:p>
        </w:tc>
        <w:tc>
          <w:tcPr>
            <w:tcW w:w="2197" w:type="dxa"/>
          </w:tcPr>
          <w:p w14:paraId="6C8DBE27">
            <w:pPr>
              <w:jc w:val="both"/>
            </w:pPr>
            <w:r>
              <w:rPr>
                <w:rFonts w:ascii="Times New Roman" w:hAnsi="Times New Roman" w:eastAsia="宋体"/>
                <w:b w:val="0"/>
                <w:sz w:val="18"/>
              </w:rPr>
              <w:t>INT(IDENTITY)</w:t>
            </w:r>
          </w:p>
        </w:tc>
        <w:tc>
          <w:tcPr>
            <w:tcW w:w="2197" w:type="dxa"/>
          </w:tcPr>
          <w:p w14:paraId="4A1C4729">
            <w:pPr>
              <w:jc w:val="both"/>
            </w:pPr>
            <w:r>
              <w:rPr>
                <w:rFonts w:ascii="Times New Roman" w:hAnsi="Times New Roman" w:eastAsia="宋体"/>
                <w:b w:val="0"/>
                <w:sz w:val="18"/>
              </w:rPr>
              <w:t>主键，自增</w:t>
            </w:r>
          </w:p>
        </w:tc>
      </w:tr>
      <w:tr w14:paraId="46D136E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10D29C7">
            <w:pPr>
              <w:jc w:val="center"/>
            </w:pPr>
            <w:r>
              <w:rPr>
                <w:rFonts w:ascii="Times New Roman" w:hAnsi="Times New Roman" w:eastAsia="宋体"/>
                <w:b w:val="0"/>
                <w:sz w:val="18"/>
              </w:rPr>
              <w:t>userName</w:t>
            </w:r>
          </w:p>
        </w:tc>
        <w:tc>
          <w:tcPr>
            <w:tcW w:w="2197" w:type="dxa"/>
          </w:tcPr>
          <w:p w14:paraId="0B855F0A">
            <w:pPr>
              <w:jc w:val="both"/>
            </w:pPr>
            <w:r>
              <w:rPr>
                <w:rFonts w:ascii="Times New Roman" w:hAnsi="Times New Roman" w:eastAsia="宋体"/>
                <w:b w:val="0"/>
                <w:sz w:val="18"/>
              </w:rPr>
              <w:t>操作者用户名</w:t>
            </w:r>
          </w:p>
        </w:tc>
        <w:tc>
          <w:tcPr>
            <w:tcW w:w="2197" w:type="dxa"/>
          </w:tcPr>
          <w:p w14:paraId="662BCD70">
            <w:pPr>
              <w:jc w:val="both"/>
            </w:pPr>
            <w:r>
              <w:rPr>
                <w:rFonts w:ascii="Times New Roman" w:hAnsi="Times New Roman" w:eastAsia="宋体"/>
                <w:b w:val="0"/>
                <w:sz w:val="18"/>
              </w:rPr>
              <w:t>NVARCHAR(16)</w:t>
            </w:r>
          </w:p>
        </w:tc>
        <w:tc>
          <w:tcPr>
            <w:tcW w:w="2197" w:type="dxa"/>
          </w:tcPr>
          <w:p w14:paraId="66E46196">
            <w:pPr>
              <w:jc w:val="both"/>
            </w:pPr>
            <w:r>
              <w:rPr>
                <w:rFonts w:ascii="Times New Roman" w:hAnsi="Times New Roman" w:eastAsia="宋体"/>
                <w:b w:val="0"/>
                <w:sz w:val="18"/>
              </w:rPr>
              <w:t>非空</w:t>
            </w:r>
          </w:p>
        </w:tc>
      </w:tr>
      <w:tr w14:paraId="0619F13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5C17AE6">
            <w:pPr>
              <w:jc w:val="center"/>
            </w:pPr>
            <w:r>
              <w:rPr>
                <w:rFonts w:ascii="Times New Roman" w:hAnsi="Times New Roman" w:eastAsia="宋体"/>
                <w:b w:val="0"/>
                <w:sz w:val="18"/>
              </w:rPr>
              <w:t>operateTime</w:t>
            </w:r>
          </w:p>
        </w:tc>
        <w:tc>
          <w:tcPr>
            <w:tcW w:w="2197" w:type="dxa"/>
          </w:tcPr>
          <w:p w14:paraId="43F2EDD8">
            <w:pPr>
              <w:jc w:val="both"/>
            </w:pPr>
            <w:r>
              <w:rPr>
                <w:rFonts w:ascii="Times New Roman" w:hAnsi="Times New Roman" w:eastAsia="宋体"/>
                <w:b w:val="0"/>
                <w:sz w:val="18"/>
              </w:rPr>
              <w:t>操作时间</w:t>
            </w:r>
          </w:p>
        </w:tc>
        <w:tc>
          <w:tcPr>
            <w:tcW w:w="2197" w:type="dxa"/>
          </w:tcPr>
          <w:p w14:paraId="05679B76">
            <w:pPr>
              <w:jc w:val="both"/>
            </w:pPr>
            <w:r>
              <w:rPr>
                <w:rFonts w:ascii="Times New Roman" w:hAnsi="Times New Roman" w:eastAsia="宋体"/>
                <w:b w:val="0"/>
                <w:sz w:val="18"/>
              </w:rPr>
              <w:t>DATETIME</w:t>
            </w:r>
          </w:p>
        </w:tc>
        <w:tc>
          <w:tcPr>
            <w:tcW w:w="2197" w:type="dxa"/>
          </w:tcPr>
          <w:p w14:paraId="16565820">
            <w:pPr>
              <w:jc w:val="both"/>
            </w:pPr>
            <w:r>
              <w:rPr>
                <w:rFonts w:ascii="Times New Roman" w:hAnsi="Times New Roman" w:eastAsia="宋体"/>
                <w:b w:val="0"/>
                <w:sz w:val="18"/>
              </w:rPr>
              <w:t>非空，默认GETDATE()</w:t>
            </w:r>
          </w:p>
        </w:tc>
      </w:tr>
      <w:tr w14:paraId="1157406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0981685">
            <w:pPr>
              <w:jc w:val="center"/>
            </w:pPr>
            <w:r>
              <w:rPr>
                <w:rFonts w:ascii="Times New Roman" w:hAnsi="Times New Roman" w:eastAsia="宋体"/>
                <w:b w:val="0"/>
                <w:sz w:val="18"/>
              </w:rPr>
              <w:t>operateType</w:t>
            </w:r>
          </w:p>
        </w:tc>
        <w:tc>
          <w:tcPr>
            <w:tcW w:w="2197" w:type="dxa"/>
          </w:tcPr>
          <w:p w14:paraId="1D2CC52F">
            <w:pPr>
              <w:jc w:val="both"/>
            </w:pPr>
            <w:r>
              <w:rPr>
                <w:rFonts w:ascii="Times New Roman" w:hAnsi="Times New Roman" w:eastAsia="宋体"/>
                <w:b w:val="0"/>
                <w:sz w:val="18"/>
              </w:rPr>
              <w:t>操作类型</w:t>
            </w:r>
          </w:p>
        </w:tc>
        <w:tc>
          <w:tcPr>
            <w:tcW w:w="2197" w:type="dxa"/>
          </w:tcPr>
          <w:p w14:paraId="1D4B77FE">
            <w:pPr>
              <w:jc w:val="both"/>
            </w:pPr>
            <w:r>
              <w:rPr>
                <w:rFonts w:ascii="Times New Roman" w:hAnsi="Times New Roman" w:eastAsia="宋体"/>
                <w:b w:val="0"/>
                <w:sz w:val="18"/>
              </w:rPr>
              <w:t>NVARCHAR(20)</w:t>
            </w:r>
          </w:p>
        </w:tc>
        <w:tc>
          <w:tcPr>
            <w:tcW w:w="2197" w:type="dxa"/>
          </w:tcPr>
          <w:p w14:paraId="27FB55CC">
            <w:pPr>
              <w:jc w:val="both"/>
            </w:pPr>
            <w:r>
              <w:rPr>
                <w:rFonts w:ascii="Times New Roman" w:hAnsi="Times New Roman" w:eastAsia="宋体"/>
                <w:b w:val="0"/>
                <w:sz w:val="18"/>
              </w:rPr>
              <w:t>非空</w:t>
            </w:r>
          </w:p>
        </w:tc>
      </w:tr>
      <w:tr w14:paraId="1A8857A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E5689B8">
            <w:pPr>
              <w:jc w:val="center"/>
            </w:pPr>
            <w:r>
              <w:rPr>
                <w:rFonts w:ascii="Times New Roman" w:hAnsi="Times New Roman" w:eastAsia="宋体"/>
                <w:b w:val="0"/>
                <w:sz w:val="18"/>
              </w:rPr>
              <w:t>operateContent</w:t>
            </w:r>
          </w:p>
        </w:tc>
        <w:tc>
          <w:tcPr>
            <w:tcW w:w="2197" w:type="dxa"/>
          </w:tcPr>
          <w:p w14:paraId="7B7E2ECE">
            <w:pPr>
              <w:jc w:val="both"/>
            </w:pPr>
            <w:r>
              <w:rPr>
                <w:rFonts w:ascii="Times New Roman" w:hAnsi="Times New Roman" w:eastAsia="宋体"/>
                <w:b w:val="0"/>
                <w:sz w:val="18"/>
              </w:rPr>
              <w:t>操作对象</w:t>
            </w:r>
          </w:p>
        </w:tc>
        <w:tc>
          <w:tcPr>
            <w:tcW w:w="2197" w:type="dxa"/>
          </w:tcPr>
          <w:p w14:paraId="3DD058D3">
            <w:pPr>
              <w:jc w:val="both"/>
            </w:pPr>
            <w:r>
              <w:rPr>
                <w:rFonts w:ascii="Times New Roman" w:hAnsi="Times New Roman" w:eastAsia="宋体"/>
                <w:b w:val="0"/>
                <w:sz w:val="18"/>
              </w:rPr>
              <w:t>NVARCHAR(100)</w:t>
            </w:r>
          </w:p>
        </w:tc>
        <w:tc>
          <w:tcPr>
            <w:tcW w:w="2197" w:type="dxa"/>
          </w:tcPr>
          <w:p w14:paraId="5CDE5204">
            <w:pPr>
              <w:jc w:val="both"/>
            </w:pPr>
            <w:r>
              <w:rPr>
                <w:rFonts w:ascii="Times New Roman" w:hAnsi="Times New Roman" w:eastAsia="宋体"/>
                <w:b w:val="0"/>
                <w:sz w:val="18"/>
              </w:rPr>
              <w:t>非空</w:t>
            </w:r>
          </w:p>
        </w:tc>
      </w:tr>
      <w:tr w14:paraId="6335CA7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1381247">
            <w:pPr>
              <w:jc w:val="center"/>
            </w:pPr>
            <w:r>
              <w:rPr>
                <w:rFonts w:ascii="Times New Roman" w:hAnsi="Times New Roman" w:eastAsia="宋体"/>
                <w:b w:val="0"/>
                <w:sz w:val="18"/>
              </w:rPr>
              <w:t>detail</w:t>
            </w:r>
          </w:p>
        </w:tc>
        <w:tc>
          <w:tcPr>
            <w:tcW w:w="2197" w:type="dxa"/>
          </w:tcPr>
          <w:p w14:paraId="10F41FB0">
            <w:pPr>
              <w:jc w:val="both"/>
            </w:pPr>
            <w:r>
              <w:rPr>
                <w:rFonts w:ascii="Times New Roman" w:hAnsi="Times New Roman" w:eastAsia="宋体"/>
                <w:b w:val="0"/>
                <w:sz w:val="18"/>
              </w:rPr>
              <w:t>详细说明</w:t>
            </w:r>
          </w:p>
        </w:tc>
        <w:tc>
          <w:tcPr>
            <w:tcW w:w="2197" w:type="dxa"/>
          </w:tcPr>
          <w:p w14:paraId="52038ADD">
            <w:pPr>
              <w:jc w:val="both"/>
            </w:pPr>
            <w:r>
              <w:rPr>
                <w:rFonts w:ascii="Times New Roman" w:hAnsi="Times New Roman" w:eastAsia="宋体"/>
                <w:b w:val="0"/>
                <w:sz w:val="18"/>
              </w:rPr>
              <w:t>NVARCHAR(200)</w:t>
            </w:r>
          </w:p>
        </w:tc>
        <w:tc>
          <w:tcPr>
            <w:tcW w:w="2197" w:type="dxa"/>
          </w:tcPr>
          <w:p w14:paraId="6C5A9BD6">
            <w:pPr>
              <w:jc w:val="both"/>
            </w:pPr>
            <w:r>
              <w:rPr>
                <w:rFonts w:ascii="Times New Roman" w:hAnsi="Times New Roman" w:eastAsia="宋体"/>
                <w:b w:val="0"/>
                <w:sz w:val="18"/>
              </w:rPr>
              <w:t>可空</w:t>
            </w:r>
          </w:p>
        </w:tc>
      </w:tr>
    </w:tbl>
    <w:p w14:paraId="0C7E9CDC">
      <w:pPr>
        <w:spacing w:line="288" w:lineRule="auto"/>
      </w:pPr>
    </w:p>
    <w:p w14:paraId="7327DB9B">
      <w:pPr>
        <w:pStyle w:val="3"/>
      </w:pPr>
      <w:bookmarkStart w:id="12" w:name="_Toc19854"/>
      <w:r>
        <w:t>第3章 系统的详细设计及实现</w:t>
      </w:r>
      <w:bookmarkEnd w:id="12"/>
    </w:p>
    <w:p w14:paraId="04B407AA">
      <w:pPr>
        <w:pStyle w:val="4"/>
        <w:ind w:firstLine="0"/>
      </w:pPr>
      <w:bookmarkStart w:id="13" w:name="_Toc23810"/>
      <w:r>
        <w:rPr>
          <w:rFonts w:ascii="黑体" w:hAnsi="黑体" w:eastAsia="黑体"/>
          <w:b w:val="0"/>
          <w:sz w:val="30"/>
        </w:rPr>
        <w:t>3.1 公共类设计</w:t>
      </w:r>
      <w:bookmarkEnd w:id="13"/>
    </w:p>
    <w:p w14:paraId="21B2FFB4">
      <w:pPr>
        <w:spacing w:line="288" w:lineRule="auto"/>
        <w:ind w:firstLine="482"/>
        <w:jc w:val="both"/>
      </w:pPr>
      <w:r>
        <w:rPr>
          <w:rFonts w:ascii="Times New Roman" w:hAnsi="Times New Roman" w:eastAsia="宋体"/>
          <w:b w:val="0"/>
          <w:sz w:val="24"/>
        </w:rPr>
        <w:t>考虑到系统的各个模块都需要访问数据库、进行安全加密、统一UI布局和管理业务常量，本系统在Common层和DAL层编写了多个公共类，为全系统提供基础支撑能力。主要包括数据库连接管理类DBConnection、安全工具类SecurityUtil、业务常量类BusinessConstants、UI辅助类UiHelper和泛型数据访问基类BaseRepository&lt;T&gt;。</w:t>
      </w:r>
    </w:p>
    <w:p w14:paraId="6329E2BC">
      <w:pPr>
        <w:pStyle w:val="5"/>
        <w:ind w:firstLine="0"/>
      </w:pPr>
      <w:bookmarkStart w:id="14" w:name="_Toc30969"/>
      <w:r>
        <w:rPr>
          <w:rFonts w:ascii="黑体" w:hAnsi="黑体" w:eastAsia="黑体"/>
          <w:b w:val="0"/>
          <w:sz w:val="28"/>
        </w:rPr>
        <w:t>3.1.1 数据库连接管理类</w:t>
      </w:r>
      <w:bookmarkEnd w:id="14"/>
    </w:p>
    <w:p w14:paraId="0F7C2D9F">
      <w:pPr>
        <w:spacing w:line="288" w:lineRule="auto"/>
        <w:ind w:firstLine="482"/>
        <w:jc w:val="both"/>
      </w:pPr>
      <w:r>
        <w:rPr>
          <w:rFonts w:ascii="Times New Roman" w:hAnsi="Times New Roman" w:eastAsia="宋体"/>
          <w:b w:val="0"/>
          <w:sz w:val="24"/>
        </w:rPr>
        <w:t>DBConnection类是全系统统一的数据访问入口，通过静态构造函数在首次访问时从App.config读取连接字符串，利用CLR静态构造函数的线程安全特性实现延迟初始化，无需额外加锁。</w:t>
      </w:r>
    </w:p>
    <w:p w14:paraId="60D7C2A1">
      <w:pPr>
        <w:spacing w:line="288" w:lineRule="auto"/>
        <w:ind w:firstLine="437"/>
      </w:pPr>
      <w:r>
        <w:rPr>
          <w:rFonts w:ascii="Times New Roman" w:hAnsi="Times New Roman" w:eastAsia="宋体"/>
          <w:b w:val="0"/>
          <w:sz w:val="24"/>
        </w:rPr>
        <w:t>DBConnection 数据库连接管理类</w:t>
      </w:r>
    </w:p>
    <w:p w14:paraId="6A167E21">
      <w:pPr>
        <w:spacing w:line="288" w:lineRule="auto"/>
        <w:ind w:firstLine="437"/>
      </w:pPr>
      <w:r>
        <w:rPr>
          <w:rFonts w:ascii="Times New Roman" w:hAnsi="Times New Roman" w:eastAsia="宋体"/>
          <w:b w:val="0"/>
          <w:sz w:val="24"/>
        </w:rPr>
        <w:t>通过readonly + static保证连接字符串不可变，静态构造函数实现线程安全的延迟初始化。</w:t>
      </w:r>
    </w:p>
    <w:p w14:paraId="56FE0073">
      <w:pPr>
        <w:spacing w:line="288" w:lineRule="auto"/>
        <w:ind w:firstLine="437"/>
      </w:pPr>
      <w:r>
        <w:rPr>
          <w:rFonts w:ascii="Times New Roman" w:hAnsi="Times New Roman" w:eastAsia="宋体"/>
          <w:b w:val="0"/>
          <w:sz w:val="24"/>
        </w:rPr>
        <w:t>DAL层代码</w:t>
      </w:r>
    </w:p>
    <w:p w14:paraId="4A23A592">
      <w:pPr>
        <w:spacing w:line="240" w:lineRule="auto"/>
        <w:ind w:firstLine="437"/>
      </w:pPr>
      <w:r>
        <w:rPr>
          <w:rFonts w:ascii="Times New Roman" w:hAnsi="Times New Roman" w:eastAsia="Times New Roman"/>
          <w:b w:val="0"/>
          <w:sz w:val="21"/>
        </w:rPr>
        <w:t>public static class DBConnection</w:t>
      </w:r>
    </w:p>
    <w:p w14:paraId="16E2EECD">
      <w:pPr>
        <w:spacing w:line="240" w:lineRule="auto"/>
        <w:ind w:firstLine="437"/>
      </w:pPr>
      <w:r>
        <w:rPr>
          <w:rFonts w:ascii="Times New Roman" w:hAnsi="Times New Roman" w:eastAsia="Times New Roman"/>
          <w:b w:val="0"/>
          <w:sz w:val="21"/>
        </w:rPr>
        <w:t>{</w:t>
      </w:r>
    </w:p>
    <w:p w14:paraId="6E419437">
      <w:pPr>
        <w:spacing w:line="240" w:lineRule="auto"/>
        <w:ind w:firstLine="437"/>
      </w:pPr>
      <w:r>
        <w:rPr>
          <w:rFonts w:ascii="Times New Roman" w:hAnsi="Times New Roman" w:eastAsia="Times New Roman"/>
          <w:b w:val="0"/>
          <w:sz w:val="21"/>
        </w:rPr>
        <w:t xml:space="preserve">    private static readonly string _connectionString;</w:t>
      </w:r>
    </w:p>
    <w:p w14:paraId="34FE32FF">
      <w:pPr>
        <w:spacing w:line="240" w:lineRule="auto"/>
        <w:ind w:firstLine="437"/>
      </w:pPr>
    </w:p>
    <w:p w14:paraId="7A20936B">
      <w:pPr>
        <w:spacing w:line="240" w:lineRule="auto"/>
        <w:ind w:firstLine="437"/>
      </w:pPr>
      <w:r>
        <w:rPr>
          <w:rFonts w:ascii="Times New Roman" w:hAnsi="Times New Roman" w:eastAsia="Times New Roman"/>
          <w:b w:val="0"/>
          <w:sz w:val="21"/>
        </w:rPr>
        <w:t xml:space="preserve">    static DBConnection()</w:t>
      </w:r>
    </w:p>
    <w:p w14:paraId="5738EA4D">
      <w:pPr>
        <w:spacing w:line="240" w:lineRule="auto"/>
        <w:ind w:firstLine="437"/>
      </w:pPr>
      <w:r>
        <w:rPr>
          <w:rFonts w:ascii="Times New Roman" w:hAnsi="Times New Roman" w:eastAsia="Times New Roman"/>
          <w:b w:val="0"/>
          <w:sz w:val="21"/>
        </w:rPr>
        <w:t xml:space="preserve">    {</w:t>
      </w:r>
    </w:p>
    <w:p w14:paraId="2BEA94A0">
      <w:pPr>
        <w:spacing w:line="240" w:lineRule="auto"/>
        <w:ind w:firstLine="437"/>
      </w:pPr>
      <w:r>
        <w:rPr>
          <w:rFonts w:ascii="Times New Roman" w:hAnsi="Times New Roman" w:eastAsia="Times New Roman"/>
          <w:b w:val="0"/>
          <w:sz w:val="21"/>
        </w:rPr>
        <w:t xml:space="preserve">        _connectionString = ConfigurationManager</w:t>
      </w:r>
    </w:p>
    <w:p w14:paraId="1BD38C20">
      <w:pPr>
        <w:spacing w:line="240" w:lineRule="auto"/>
        <w:ind w:firstLine="437"/>
      </w:pPr>
      <w:r>
        <w:rPr>
          <w:rFonts w:ascii="Times New Roman" w:hAnsi="Times New Roman" w:eastAsia="Times New Roman"/>
          <w:b w:val="0"/>
          <w:sz w:val="21"/>
        </w:rPr>
        <w:t xml:space="preserve">            .ConnectionStrings["LibraryDB"]?.ConnectionString</w:t>
      </w:r>
    </w:p>
    <w:p w14:paraId="455223D2">
      <w:pPr>
        <w:spacing w:line="240" w:lineRule="auto"/>
        <w:ind w:firstLine="437"/>
      </w:pPr>
      <w:r>
        <w:rPr>
          <w:rFonts w:ascii="Times New Roman" w:hAnsi="Times New Roman" w:eastAsia="Times New Roman"/>
          <w:b w:val="0"/>
          <w:sz w:val="21"/>
        </w:rPr>
        <w:t xml:space="preserve">            ?? throw new InvalidOperationException(</w:t>
      </w:r>
    </w:p>
    <w:p w14:paraId="19F378A6">
      <w:pPr>
        <w:spacing w:line="240" w:lineRule="auto"/>
        <w:ind w:firstLine="437"/>
      </w:pPr>
      <w:r>
        <w:rPr>
          <w:rFonts w:ascii="Times New Roman" w:hAnsi="Times New Roman" w:eastAsia="Times New Roman"/>
          <w:b w:val="0"/>
          <w:sz w:val="21"/>
        </w:rPr>
        <w:t xml:space="preserve">                "App.config 中未找到 LibraryDB 连接字符串配置");</w:t>
      </w:r>
    </w:p>
    <w:p w14:paraId="1E68C9A2">
      <w:pPr>
        <w:spacing w:line="240" w:lineRule="auto"/>
        <w:ind w:firstLine="437"/>
      </w:pPr>
      <w:r>
        <w:rPr>
          <w:rFonts w:ascii="Times New Roman" w:hAnsi="Times New Roman" w:eastAsia="Times New Roman"/>
          <w:b w:val="0"/>
          <w:sz w:val="21"/>
        </w:rPr>
        <w:t xml:space="preserve">    }</w:t>
      </w:r>
    </w:p>
    <w:p w14:paraId="27F028D0">
      <w:pPr>
        <w:spacing w:line="240" w:lineRule="auto"/>
        <w:ind w:firstLine="437"/>
      </w:pPr>
    </w:p>
    <w:p w14:paraId="24767D6C">
      <w:pPr>
        <w:spacing w:line="240" w:lineRule="auto"/>
        <w:ind w:firstLine="437"/>
      </w:pPr>
      <w:r>
        <w:rPr>
          <w:rFonts w:ascii="Times New Roman" w:hAnsi="Times New Roman" w:eastAsia="Times New Roman"/>
          <w:b w:val="0"/>
          <w:sz w:val="21"/>
        </w:rPr>
        <w:t xml:space="preserve">    public static string GetConnectionString() =&gt; _connectionString;</w:t>
      </w:r>
    </w:p>
    <w:p w14:paraId="137889C7">
      <w:pPr>
        <w:spacing w:line="240" w:lineRule="auto"/>
        <w:ind w:firstLine="437"/>
      </w:pPr>
      <w:r>
        <w:rPr>
          <w:rFonts w:ascii="Times New Roman" w:hAnsi="Times New Roman" w:eastAsia="Times New Roman"/>
          <w:b w:val="0"/>
          <w:sz w:val="21"/>
        </w:rPr>
        <w:t>}</w:t>
      </w:r>
    </w:p>
    <w:p w14:paraId="48CE4C42">
      <w:pPr>
        <w:spacing w:line="288" w:lineRule="auto"/>
      </w:pPr>
    </w:p>
    <w:p w14:paraId="7E61D779">
      <w:pPr>
        <w:pStyle w:val="5"/>
        <w:ind w:firstLine="0"/>
      </w:pPr>
      <w:bookmarkStart w:id="15" w:name="_Toc10316"/>
      <w:r>
        <w:rPr>
          <w:rFonts w:ascii="黑体" w:hAnsi="黑体" w:eastAsia="黑体"/>
          <w:b w:val="0"/>
          <w:sz w:val="28"/>
        </w:rPr>
        <w:t>3.1.2 安全工具类</w:t>
      </w:r>
      <w:bookmarkEnd w:id="15"/>
    </w:p>
    <w:p w14:paraId="65923165">
      <w:pPr>
        <w:spacing w:line="288" w:lineRule="auto"/>
        <w:ind w:firstLine="482"/>
        <w:jc w:val="both"/>
      </w:pPr>
      <w:r>
        <w:rPr>
          <w:rFonts w:ascii="Times New Roman" w:hAnsi="Times New Roman" w:eastAsia="宋体"/>
          <w:b w:val="0"/>
          <w:sz w:val="24"/>
        </w:rPr>
        <w:t>SecurityUtil类提供密码MD5哈希计算和验证功能，使用using声明确保MD5实例正确释放，StringBuilder优化字符串拼接性能。</w:t>
      </w:r>
    </w:p>
    <w:p w14:paraId="6FB527A3">
      <w:pPr>
        <w:spacing w:line="288" w:lineRule="auto"/>
        <w:ind w:firstLine="437"/>
      </w:pPr>
      <w:r>
        <w:rPr>
          <w:rFonts w:ascii="Times New Roman" w:hAnsi="Times New Roman" w:eastAsia="宋体"/>
          <w:b w:val="0"/>
          <w:sz w:val="24"/>
        </w:rPr>
        <w:t>SecurityUtil MD5哈希工具类</w:t>
      </w:r>
    </w:p>
    <w:p w14:paraId="649387D0">
      <w:pPr>
        <w:spacing w:line="288" w:lineRule="auto"/>
        <w:ind w:firstLine="437"/>
      </w:pPr>
      <w:r>
        <w:rPr>
          <w:rFonts w:ascii="Times New Roman" w:hAnsi="Times New Roman" w:eastAsia="宋体"/>
          <w:b w:val="0"/>
          <w:sz w:val="24"/>
        </w:rPr>
        <w:t>ComputeMd5Hash方法计算输入字符串的MD5哈希值，返回32位大写十六进制字符串；VerifyHash方法验证原始字符串与哈希值是否匹配。</w:t>
      </w:r>
    </w:p>
    <w:p w14:paraId="12A8950F">
      <w:pPr>
        <w:spacing w:line="288" w:lineRule="auto"/>
        <w:ind w:firstLine="437"/>
      </w:pPr>
      <w:r>
        <w:rPr>
          <w:rFonts w:ascii="Times New Roman" w:hAnsi="Times New Roman" w:eastAsia="宋体"/>
          <w:b w:val="0"/>
          <w:sz w:val="24"/>
        </w:rPr>
        <w:t>Common层代码</w:t>
      </w:r>
    </w:p>
    <w:p w14:paraId="7A0B2878">
      <w:pPr>
        <w:spacing w:line="240" w:lineRule="auto"/>
        <w:ind w:firstLine="437"/>
      </w:pPr>
      <w:r>
        <w:rPr>
          <w:rFonts w:ascii="Times New Roman" w:hAnsi="Times New Roman" w:eastAsia="Times New Roman"/>
          <w:b w:val="0"/>
          <w:sz w:val="21"/>
        </w:rPr>
        <w:t>public static class SecurityUtil</w:t>
      </w:r>
    </w:p>
    <w:p w14:paraId="0C831968">
      <w:pPr>
        <w:spacing w:line="240" w:lineRule="auto"/>
        <w:ind w:firstLine="437"/>
      </w:pPr>
      <w:r>
        <w:rPr>
          <w:rFonts w:ascii="Times New Roman" w:hAnsi="Times New Roman" w:eastAsia="Times New Roman"/>
          <w:b w:val="0"/>
          <w:sz w:val="21"/>
        </w:rPr>
        <w:t>{</w:t>
      </w:r>
    </w:p>
    <w:p w14:paraId="0148316A">
      <w:pPr>
        <w:spacing w:line="240" w:lineRule="auto"/>
        <w:ind w:firstLine="437"/>
      </w:pPr>
      <w:r>
        <w:rPr>
          <w:rFonts w:ascii="Times New Roman" w:hAnsi="Times New Roman" w:eastAsia="Times New Roman"/>
          <w:b w:val="0"/>
          <w:sz w:val="21"/>
        </w:rPr>
        <w:t xml:space="preserve">    public static string ComputeMd5Hash(string input)</w:t>
      </w:r>
    </w:p>
    <w:p w14:paraId="66C73D24">
      <w:pPr>
        <w:spacing w:line="240" w:lineRule="auto"/>
        <w:ind w:firstLine="437"/>
      </w:pPr>
      <w:r>
        <w:rPr>
          <w:rFonts w:ascii="Times New Roman" w:hAnsi="Times New Roman" w:eastAsia="Times New Roman"/>
          <w:b w:val="0"/>
          <w:sz w:val="21"/>
        </w:rPr>
        <w:t xml:space="preserve">    {</w:t>
      </w:r>
    </w:p>
    <w:p w14:paraId="5ADDD8EF">
      <w:pPr>
        <w:spacing w:line="240" w:lineRule="auto"/>
        <w:ind w:firstLine="437"/>
      </w:pPr>
      <w:r>
        <w:rPr>
          <w:rFonts w:ascii="Times New Roman" w:hAnsi="Times New Roman" w:eastAsia="Times New Roman"/>
          <w:b w:val="0"/>
          <w:sz w:val="21"/>
        </w:rPr>
        <w:t xml:space="preserve">        if (input == null)</w:t>
      </w:r>
    </w:p>
    <w:p w14:paraId="771B3674">
      <w:pPr>
        <w:spacing w:line="240" w:lineRule="auto"/>
        <w:ind w:firstLine="437"/>
      </w:pPr>
      <w:r>
        <w:rPr>
          <w:rFonts w:ascii="Times New Roman" w:hAnsi="Times New Roman" w:eastAsia="Times New Roman"/>
          <w:b w:val="0"/>
          <w:sz w:val="21"/>
        </w:rPr>
        <w:t xml:space="preserve">            throw new ArgumentNullException(nameof(input));</w:t>
      </w:r>
    </w:p>
    <w:p w14:paraId="4B956252">
      <w:pPr>
        <w:spacing w:line="240" w:lineRule="auto"/>
        <w:ind w:firstLine="437"/>
      </w:pPr>
      <w:r>
        <w:rPr>
          <w:rFonts w:ascii="Times New Roman" w:hAnsi="Times New Roman" w:eastAsia="Times New Roman"/>
          <w:b w:val="0"/>
          <w:sz w:val="21"/>
        </w:rPr>
        <w:t xml:space="preserve">        using MD5 md5 = MD5.Create();</w:t>
      </w:r>
    </w:p>
    <w:p w14:paraId="28B40F82">
      <w:pPr>
        <w:spacing w:line="240" w:lineRule="auto"/>
        <w:ind w:firstLine="437"/>
      </w:pPr>
      <w:r>
        <w:rPr>
          <w:rFonts w:ascii="Times New Roman" w:hAnsi="Times New Roman" w:eastAsia="Times New Roman"/>
          <w:b w:val="0"/>
          <w:sz w:val="21"/>
        </w:rPr>
        <w:t xml:space="preserve">        byte[] inputBytes = Encoding.UTF8.GetBytes(input);</w:t>
      </w:r>
    </w:p>
    <w:p w14:paraId="4A351F8F">
      <w:pPr>
        <w:spacing w:line="240" w:lineRule="auto"/>
        <w:ind w:firstLine="437"/>
      </w:pPr>
      <w:r>
        <w:rPr>
          <w:rFonts w:ascii="Times New Roman" w:hAnsi="Times New Roman" w:eastAsia="Times New Roman"/>
          <w:b w:val="0"/>
          <w:sz w:val="21"/>
        </w:rPr>
        <w:t xml:space="preserve">        byte[] hashBytes = md5.ComputeHash(inputBytes);</w:t>
      </w:r>
    </w:p>
    <w:p w14:paraId="507BA7E6">
      <w:pPr>
        <w:spacing w:line="240" w:lineRule="auto"/>
        <w:ind w:firstLine="437"/>
      </w:pPr>
      <w:r>
        <w:rPr>
          <w:rFonts w:ascii="Times New Roman" w:hAnsi="Times New Roman" w:eastAsia="Times New Roman"/>
          <w:b w:val="0"/>
          <w:sz w:val="21"/>
        </w:rPr>
        <w:t xml:space="preserve">        StringBuilder sb = new StringBuilder(32);</w:t>
      </w:r>
    </w:p>
    <w:p w14:paraId="15DC5734">
      <w:pPr>
        <w:spacing w:line="240" w:lineRule="auto"/>
        <w:ind w:firstLine="437"/>
      </w:pPr>
      <w:r>
        <w:rPr>
          <w:rFonts w:ascii="Times New Roman" w:hAnsi="Times New Roman" w:eastAsia="Times New Roman"/>
          <w:b w:val="0"/>
          <w:sz w:val="21"/>
        </w:rPr>
        <w:t xml:space="preserve">        foreach (byte b in hashBytes)</w:t>
      </w:r>
    </w:p>
    <w:p w14:paraId="1B957A79">
      <w:pPr>
        <w:spacing w:line="240" w:lineRule="auto"/>
        <w:ind w:firstLine="437"/>
      </w:pPr>
      <w:r>
        <w:rPr>
          <w:rFonts w:ascii="Times New Roman" w:hAnsi="Times New Roman" w:eastAsia="Times New Roman"/>
          <w:b w:val="0"/>
          <w:sz w:val="21"/>
        </w:rPr>
        <w:t xml:space="preserve">            sb.Append(b.ToString("X2"));</w:t>
      </w:r>
    </w:p>
    <w:p w14:paraId="7347B3E7">
      <w:pPr>
        <w:spacing w:line="240" w:lineRule="auto"/>
        <w:ind w:firstLine="437"/>
      </w:pPr>
      <w:r>
        <w:rPr>
          <w:rFonts w:ascii="Times New Roman" w:hAnsi="Times New Roman" w:eastAsia="Times New Roman"/>
          <w:b w:val="0"/>
          <w:sz w:val="21"/>
        </w:rPr>
        <w:t xml:space="preserve">        return sb.ToString();</w:t>
      </w:r>
    </w:p>
    <w:p w14:paraId="46ECBB95">
      <w:pPr>
        <w:spacing w:line="240" w:lineRule="auto"/>
        <w:ind w:firstLine="437"/>
      </w:pPr>
      <w:r>
        <w:rPr>
          <w:rFonts w:ascii="Times New Roman" w:hAnsi="Times New Roman" w:eastAsia="Times New Roman"/>
          <w:b w:val="0"/>
          <w:sz w:val="21"/>
        </w:rPr>
        <w:t xml:space="preserve">    }</w:t>
      </w:r>
    </w:p>
    <w:p w14:paraId="481B11B4">
      <w:pPr>
        <w:spacing w:line="240" w:lineRule="auto"/>
        <w:ind w:firstLine="437"/>
      </w:pPr>
    </w:p>
    <w:p w14:paraId="5A4213D5">
      <w:pPr>
        <w:spacing w:line="240" w:lineRule="auto"/>
        <w:ind w:firstLine="437"/>
      </w:pPr>
      <w:r>
        <w:rPr>
          <w:rFonts w:ascii="Times New Roman" w:hAnsi="Times New Roman" w:eastAsia="Times New Roman"/>
          <w:b w:val="0"/>
          <w:sz w:val="21"/>
        </w:rPr>
        <w:t xml:space="preserve">    public static bool VerifyHash(string input, string hash)</w:t>
      </w:r>
    </w:p>
    <w:p w14:paraId="7A5369CE">
      <w:pPr>
        <w:spacing w:line="240" w:lineRule="auto"/>
        <w:ind w:firstLine="437"/>
      </w:pPr>
      <w:r>
        <w:rPr>
          <w:rFonts w:ascii="Times New Roman" w:hAnsi="Times New Roman" w:eastAsia="Times New Roman"/>
          <w:b w:val="0"/>
          <w:sz w:val="21"/>
        </w:rPr>
        <w:t xml:space="preserve">    {</w:t>
      </w:r>
    </w:p>
    <w:p w14:paraId="1CAEEEAC">
      <w:pPr>
        <w:spacing w:line="240" w:lineRule="auto"/>
        <w:ind w:firstLine="437"/>
      </w:pPr>
      <w:r>
        <w:rPr>
          <w:rFonts w:ascii="Times New Roman" w:hAnsi="Times New Roman" w:eastAsia="Times New Roman"/>
          <w:b w:val="0"/>
          <w:sz w:val="21"/>
        </w:rPr>
        <w:t xml:space="preserve">        if (string.IsNullOrEmpty(hash)) return false;</w:t>
      </w:r>
    </w:p>
    <w:p w14:paraId="0CB76D72">
      <w:pPr>
        <w:spacing w:line="240" w:lineRule="auto"/>
        <w:ind w:firstLine="437"/>
      </w:pPr>
      <w:r>
        <w:rPr>
          <w:rFonts w:ascii="Times New Roman" w:hAnsi="Times New Roman" w:eastAsia="Times New Roman"/>
          <w:b w:val="0"/>
          <w:sz w:val="21"/>
        </w:rPr>
        <w:t xml:space="preserve">        return ComputeMd5Hash(input) == hash.ToUpperInvariant();</w:t>
      </w:r>
    </w:p>
    <w:p w14:paraId="00CFAC47">
      <w:pPr>
        <w:spacing w:line="240" w:lineRule="auto"/>
        <w:ind w:firstLine="437"/>
      </w:pPr>
      <w:r>
        <w:rPr>
          <w:rFonts w:ascii="Times New Roman" w:hAnsi="Times New Roman" w:eastAsia="Times New Roman"/>
          <w:b w:val="0"/>
          <w:sz w:val="21"/>
        </w:rPr>
        <w:t xml:space="preserve">    }</w:t>
      </w:r>
    </w:p>
    <w:p w14:paraId="04D6B84B">
      <w:pPr>
        <w:spacing w:line="240" w:lineRule="auto"/>
        <w:ind w:firstLine="437"/>
      </w:pPr>
      <w:r>
        <w:rPr>
          <w:rFonts w:ascii="Times New Roman" w:hAnsi="Times New Roman" w:eastAsia="Times New Roman"/>
          <w:b w:val="0"/>
          <w:sz w:val="21"/>
        </w:rPr>
        <w:t>}</w:t>
      </w:r>
    </w:p>
    <w:p w14:paraId="373B609E">
      <w:pPr>
        <w:spacing w:line="288" w:lineRule="auto"/>
      </w:pPr>
    </w:p>
    <w:p w14:paraId="4D9FB23F">
      <w:pPr>
        <w:pStyle w:val="5"/>
        <w:ind w:firstLine="0"/>
      </w:pPr>
      <w:bookmarkStart w:id="16" w:name="_Toc10780"/>
      <w:r>
        <w:rPr>
          <w:rFonts w:ascii="黑体" w:hAnsi="黑体" w:eastAsia="黑体"/>
          <w:b w:val="0"/>
          <w:sz w:val="28"/>
        </w:rPr>
        <w:t>3.1.3 泛型数据访问基类</w:t>
      </w:r>
      <w:bookmarkEnd w:id="16"/>
    </w:p>
    <w:p w14:paraId="5C45722D">
      <w:pPr>
        <w:spacing w:line="288" w:lineRule="auto"/>
        <w:ind w:firstLine="482"/>
        <w:jc w:val="both"/>
      </w:pPr>
      <w:r>
        <w:rPr>
          <w:rFonts w:ascii="Times New Roman" w:hAnsi="Times New Roman" w:eastAsia="宋体"/>
          <w:b w:val="0"/>
          <w:sz w:val="24"/>
        </w:rPr>
        <w:t>BaseRepository&lt;T&gt;是本系统的核心架构设计，使用C#泛型封装所有实体共用的CRUD操作抽象方法和数据库辅助方法。子类（BookDao、ReaderDao等）继承基类并实现五个抽象方法（FindAll、FindById、Insert、Update、Delete），同时可添加特有查询方法。基类提供ExecuteQueryDataTable、ExecuteScalar、ExecuteNonQuery三个辅助方法供子类直接使用，避免了每个DAO类重复编写连接管理和参数设置的代码。</w:t>
      </w:r>
    </w:p>
    <w:p w14:paraId="4DDA81BC">
      <w:pPr>
        <w:spacing w:line="288" w:lineRule="auto"/>
        <w:ind w:firstLine="437"/>
      </w:pPr>
      <w:r>
        <w:rPr>
          <w:rFonts w:ascii="Times New Roman" w:hAnsi="Times New Roman" w:eastAsia="宋体"/>
          <w:b w:val="0"/>
          <w:sz w:val="24"/>
        </w:rPr>
        <w:t>BaseRepository&lt;T&gt; 泛型基类</w:t>
      </w:r>
    </w:p>
    <w:p w14:paraId="4A16E475">
      <w:pPr>
        <w:spacing w:line="288" w:lineRule="auto"/>
        <w:ind w:firstLine="437"/>
      </w:pPr>
      <w:r>
        <w:rPr>
          <w:rFonts w:ascii="Times New Roman" w:hAnsi="Times New Roman" w:eastAsia="宋体"/>
          <w:b w:val="0"/>
          <w:sz w:val="24"/>
        </w:rPr>
        <w:t>抽象类定义五个公共CRUD抽象方法和三个数据库辅助方法，子类继承后只需实现抽象方法并添加特有查询。</w:t>
      </w:r>
    </w:p>
    <w:p w14:paraId="67839239">
      <w:pPr>
        <w:spacing w:line="288" w:lineRule="auto"/>
        <w:ind w:firstLine="437"/>
      </w:pPr>
      <w:r>
        <w:rPr>
          <w:rFonts w:ascii="Times New Roman" w:hAnsi="Times New Roman" w:eastAsia="宋体"/>
          <w:b w:val="0"/>
          <w:sz w:val="24"/>
        </w:rPr>
        <w:t>DAL层代码</w:t>
      </w:r>
    </w:p>
    <w:p w14:paraId="4A157B9B">
      <w:pPr>
        <w:spacing w:line="240" w:lineRule="auto"/>
        <w:ind w:firstLine="437"/>
      </w:pPr>
      <w:r>
        <w:rPr>
          <w:rFonts w:ascii="Times New Roman" w:hAnsi="Times New Roman" w:eastAsia="Times New Roman"/>
          <w:b w:val="0"/>
          <w:sz w:val="21"/>
        </w:rPr>
        <w:t>public abstract class BaseRepository&lt;T&gt; where T : class</w:t>
      </w:r>
    </w:p>
    <w:p w14:paraId="2CE86938">
      <w:pPr>
        <w:spacing w:line="240" w:lineRule="auto"/>
        <w:ind w:firstLine="437"/>
      </w:pPr>
      <w:r>
        <w:rPr>
          <w:rFonts w:ascii="Times New Roman" w:hAnsi="Times New Roman" w:eastAsia="Times New Roman"/>
          <w:b w:val="0"/>
          <w:sz w:val="21"/>
        </w:rPr>
        <w:t>{</w:t>
      </w:r>
    </w:p>
    <w:p w14:paraId="39DE99EC">
      <w:pPr>
        <w:spacing w:line="240" w:lineRule="auto"/>
        <w:ind w:firstLine="437"/>
      </w:pPr>
      <w:r>
        <w:rPr>
          <w:rFonts w:ascii="Times New Roman" w:hAnsi="Times New Roman" w:eastAsia="Times New Roman"/>
          <w:b w:val="0"/>
          <w:sz w:val="21"/>
        </w:rPr>
        <w:t xml:space="preserve">    public abstract List&lt;T&gt; FindAll();</w:t>
      </w:r>
    </w:p>
    <w:p w14:paraId="1A4BF85F">
      <w:pPr>
        <w:spacing w:line="240" w:lineRule="auto"/>
        <w:ind w:firstLine="437"/>
      </w:pPr>
      <w:r>
        <w:rPr>
          <w:rFonts w:ascii="Times New Roman" w:hAnsi="Times New Roman" w:eastAsia="Times New Roman"/>
          <w:b w:val="0"/>
          <w:sz w:val="21"/>
        </w:rPr>
        <w:t xml:space="preserve">    public abstract T FindById(string id);</w:t>
      </w:r>
    </w:p>
    <w:p w14:paraId="6DDE705E">
      <w:pPr>
        <w:spacing w:line="240" w:lineRule="auto"/>
        <w:ind w:firstLine="437"/>
      </w:pPr>
      <w:r>
        <w:rPr>
          <w:rFonts w:ascii="Times New Roman" w:hAnsi="Times New Roman" w:eastAsia="Times New Roman"/>
          <w:b w:val="0"/>
          <w:sz w:val="21"/>
        </w:rPr>
        <w:t xml:space="preserve">    public abstract int Insert(T entity);</w:t>
      </w:r>
    </w:p>
    <w:p w14:paraId="3FC550EB">
      <w:pPr>
        <w:spacing w:line="240" w:lineRule="auto"/>
        <w:ind w:firstLine="437"/>
      </w:pPr>
      <w:r>
        <w:rPr>
          <w:rFonts w:ascii="Times New Roman" w:hAnsi="Times New Roman" w:eastAsia="Times New Roman"/>
          <w:b w:val="0"/>
          <w:sz w:val="21"/>
        </w:rPr>
        <w:t xml:space="preserve">    public abstract int Update(T entity);</w:t>
      </w:r>
    </w:p>
    <w:p w14:paraId="78C7A1B9">
      <w:pPr>
        <w:spacing w:line="240" w:lineRule="auto"/>
        <w:ind w:firstLine="437"/>
      </w:pPr>
      <w:r>
        <w:rPr>
          <w:rFonts w:ascii="Times New Roman" w:hAnsi="Times New Roman" w:eastAsia="Times New Roman"/>
          <w:b w:val="0"/>
          <w:sz w:val="21"/>
        </w:rPr>
        <w:t xml:space="preserve">    public abstract int Delete(string id);</w:t>
      </w:r>
    </w:p>
    <w:p w14:paraId="414BD806">
      <w:pPr>
        <w:spacing w:line="240" w:lineRule="auto"/>
        <w:ind w:firstLine="437"/>
      </w:pPr>
    </w:p>
    <w:p w14:paraId="100B61DE">
      <w:pPr>
        <w:spacing w:line="240" w:lineRule="auto"/>
        <w:ind w:firstLine="437"/>
      </w:pPr>
      <w:r>
        <w:rPr>
          <w:rFonts w:ascii="Times New Roman" w:hAnsi="Times New Roman" w:eastAsia="Times New Roman"/>
          <w:b w:val="0"/>
          <w:sz w:val="21"/>
        </w:rPr>
        <w:t xml:space="preserve">    protected DataTable ExecuteQueryDataTable(string sql,</w:t>
      </w:r>
    </w:p>
    <w:p w14:paraId="25AC1F16">
      <w:pPr>
        <w:spacing w:line="240" w:lineRule="auto"/>
        <w:ind w:firstLine="437"/>
      </w:pPr>
      <w:r>
        <w:rPr>
          <w:rFonts w:ascii="Times New Roman" w:hAnsi="Times New Roman" w:eastAsia="Times New Roman"/>
          <w:b w:val="0"/>
          <w:sz w:val="21"/>
        </w:rPr>
        <w:t xml:space="preserve">        CommandType commandType = CommandType.Text,</w:t>
      </w:r>
    </w:p>
    <w:p w14:paraId="20373A27">
      <w:pPr>
        <w:spacing w:line="240" w:lineRule="auto"/>
        <w:ind w:firstLine="437"/>
      </w:pPr>
      <w:r>
        <w:rPr>
          <w:rFonts w:ascii="Times New Roman" w:hAnsi="Times New Roman" w:eastAsia="Times New Roman"/>
          <w:b w:val="0"/>
          <w:sz w:val="21"/>
        </w:rPr>
        <w:t xml:space="preserve">        params SqlParameter[] parameters)</w:t>
      </w:r>
    </w:p>
    <w:p w14:paraId="35657A0F">
      <w:pPr>
        <w:spacing w:line="240" w:lineRule="auto"/>
        <w:ind w:firstLine="437"/>
      </w:pPr>
      <w:r>
        <w:rPr>
          <w:rFonts w:ascii="Times New Roman" w:hAnsi="Times New Roman" w:eastAsia="Times New Roman"/>
          <w:b w:val="0"/>
          <w:sz w:val="21"/>
        </w:rPr>
        <w:t xml:space="preserve">    {</w:t>
      </w:r>
    </w:p>
    <w:p w14:paraId="33D1F821">
      <w:pPr>
        <w:spacing w:line="240" w:lineRule="auto"/>
        <w:ind w:firstLine="437"/>
      </w:pPr>
      <w:r>
        <w:rPr>
          <w:rFonts w:ascii="Times New Roman" w:hAnsi="Times New Roman" w:eastAsia="Times New Roman"/>
          <w:b w:val="0"/>
          <w:sz w:val="21"/>
        </w:rPr>
        <w:t xml:space="preserve">        using SqlConnection conn = new(DBConnection.GetConnectionString());</w:t>
      </w:r>
    </w:p>
    <w:p w14:paraId="3D9123BA">
      <w:pPr>
        <w:spacing w:line="240" w:lineRule="auto"/>
        <w:ind w:firstLine="437"/>
      </w:pPr>
      <w:r>
        <w:rPr>
          <w:rFonts w:ascii="Times New Roman" w:hAnsi="Times New Roman" w:eastAsia="Times New Roman"/>
          <w:b w:val="0"/>
          <w:sz w:val="21"/>
        </w:rPr>
        <w:t xml:space="preserve">        conn.Open();</w:t>
      </w:r>
    </w:p>
    <w:p w14:paraId="62C31566">
      <w:pPr>
        <w:spacing w:line="240" w:lineRule="auto"/>
        <w:ind w:firstLine="437"/>
      </w:pPr>
      <w:r>
        <w:rPr>
          <w:rFonts w:ascii="Times New Roman" w:hAnsi="Times New Roman" w:eastAsia="Times New Roman"/>
          <w:b w:val="0"/>
          <w:sz w:val="21"/>
        </w:rPr>
        <w:t xml:space="preserve">        using SqlCommand cmd = new(sql, conn) { CommandType = commandType };</w:t>
      </w:r>
    </w:p>
    <w:p w14:paraId="427DF710">
      <w:pPr>
        <w:spacing w:line="240" w:lineRule="auto"/>
        <w:ind w:firstLine="437"/>
      </w:pPr>
      <w:r>
        <w:rPr>
          <w:rFonts w:ascii="Times New Roman" w:hAnsi="Times New Roman" w:eastAsia="Times New Roman"/>
          <w:b w:val="0"/>
          <w:sz w:val="21"/>
        </w:rPr>
        <w:t xml:space="preserve">        if (parameters != null)</w:t>
      </w:r>
    </w:p>
    <w:p w14:paraId="57C0A2BD">
      <w:pPr>
        <w:spacing w:line="240" w:lineRule="auto"/>
        <w:ind w:firstLine="437"/>
      </w:pPr>
      <w:r>
        <w:rPr>
          <w:rFonts w:ascii="Times New Roman" w:hAnsi="Times New Roman" w:eastAsia="Times New Roman"/>
          <w:b w:val="0"/>
          <w:sz w:val="21"/>
        </w:rPr>
        <w:t xml:space="preserve">            foreach (var p in parameters) cmd.Parameters.Add(p);</w:t>
      </w:r>
    </w:p>
    <w:p w14:paraId="772F9A86">
      <w:pPr>
        <w:spacing w:line="240" w:lineRule="auto"/>
        <w:ind w:firstLine="437"/>
      </w:pPr>
      <w:r>
        <w:rPr>
          <w:rFonts w:ascii="Times New Roman" w:hAnsi="Times New Roman" w:eastAsia="Times New Roman"/>
          <w:b w:val="0"/>
          <w:sz w:val="21"/>
        </w:rPr>
        <w:t xml:space="preserve">        using SqlDataAdapter adapter = new(cmd);</w:t>
      </w:r>
    </w:p>
    <w:p w14:paraId="130B773D">
      <w:pPr>
        <w:spacing w:line="240" w:lineRule="auto"/>
        <w:ind w:firstLine="437"/>
      </w:pPr>
      <w:r>
        <w:rPr>
          <w:rFonts w:ascii="Times New Roman" w:hAnsi="Times New Roman" w:eastAsia="Times New Roman"/>
          <w:b w:val="0"/>
          <w:sz w:val="21"/>
        </w:rPr>
        <w:t xml:space="preserve">        DataTable dt = new();</w:t>
      </w:r>
    </w:p>
    <w:p w14:paraId="1DE91137">
      <w:pPr>
        <w:spacing w:line="240" w:lineRule="auto"/>
        <w:ind w:firstLine="437"/>
      </w:pPr>
      <w:r>
        <w:rPr>
          <w:rFonts w:ascii="Times New Roman" w:hAnsi="Times New Roman" w:eastAsia="Times New Roman"/>
          <w:b w:val="0"/>
          <w:sz w:val="21"/>
        </w:rPr>
        <w:t xml:space="preserve">        adapter.Fill(dt);</w:t>
      </w:r>
    </w:p>
    <w:p w14:paraId="7B3A703E">
      <w:pPr>
        <w:spacing w:line="240" w:lineRule="auto"/>
        <w:ind w:firstLine="437"/>
      </w:pPr>
      <w:r>
        <w:rPr>
          <w:rFonts w:ascii="Times New Roman" w:hAnsi="Times New Roman" w:eastAsia="Times New Roman"/>
          <w:b w:val="0"/>
          <w:sz w:val="21"/>
        </w:rPr>
        <w:t xml:space="preserve">        return dt;</w:t>
      </w:r>
    </w:p>
    <w:p w14:paraId="6836D9A9">
      <w:pPr>
        <w:spacing w:line="240" w:lineRule="auto"/>
        <w:ind w:firstLine="437"/>
      </w:pPr>
      <w:r>
        <w:rPr>
          <w:rFonts w:ascii="Times New Roman" w:hAnsi="Times New Roman" w:eastAsia="Times New Roman"/>
          <w:b w:val="0"/>
          <w:sz w:val="21"/>
        </w:rPr>
        <w:t xml:space="preserve">    }</w:t>
      </w:r>
    </w:p>
    <w:p w14:paraId="4C98959A">
      <w:pPr>
        <w:spacing w:line="240" w:lineRule="auto"/>
        <w:ind w:firstLine="437"/>
      </w:pPr>
    </w:p>
    <w:p w14:paraId="1977789C">
      <w:pPr>
        <w:spacing w:line="240" w:lineRule="auto"/>
        <w:ind w:firstLine="437"/>
      </w:pPr>
      <w:r>
        <w:rPr>
          <w:rFonts w:ascii="Times New Roman" w:hAnsi="Times New Roman" w:eastAsia="Times New Roman"/>
          <w:b w:val="0"/>
          <w:sz w:val="21"/>
        </w:rPr>
        <w:t xml:space="preserve">    protected int ExecuteNonQuery(string sql,</w:t>
      </w:r>
    </w:p>
    <w:p w14:paraId="255BC6A4">
      <w:pPr>
        <w:spacing w:line="240" w:lineRule="auto"/>
        <w:ind w:firstLine="437"/>
      </w:pPr>
      <w:r>
        <w:rPr>
          <w:rFonts w:ascii="Times New Roman" w:hAnsi="Times New Roman" w:eastAsia="Times New Roman"/>
          <w:b w:val="0"/>
          <w:sz w:val="21"/>
        </w:rPr>
        <w:t xml:space="preserve">        CommandType commandType = CommandType.Text,</w:t>
      </w:r>
    </w:p>
    <w:p w14:paraId="4797649A">
      <w:pPr>
        <w:spacing w:line="240" w:lineRule="auto"/>
        <w:ind w:firstLine="437"/>
      </w:pPr>
      <w:r>
        <w:rPr>
          <w:rFonts w:ascii="Times New Roman" w:hAnsi="Times New Roman" w:eastAsia="Times New Roman"/>
          <w:b w:val="0"/>
          <w:sz w:val="21"/>
        </w:rPr>
        <w:t xml:space="preserve">        params SqlParameter[] parameters)</w:t>
      </w:r>
    </w:p>
    <w:p w14:paraId="109F19D7">
      <w:pPr>
        <w:spacing w:line="240" w:lineRule="auto"/>
        <w:ind w:firstLine="437"/>
      </w:pPr>
      <w:r>
        <w:rPr>
          <w:rFonts w:ascii="Times New Roman" w:hAnsi="Times New Roman" w:eastAsia="Times New Roman"/>
          <w:b w:val="0"/>
          <w:sz w:val="21"/>
        </w:rPr>
        <w:t xml:space="preserve">    {</w:t>
      </w:r>
    </w:p>
    <w:p w14:paraId="0A470D87">
      <w:pPr>
        <w:spacing w:line="240" w:lineRule="auto"/>
        <w:ind w:firstLine="437"/>
      </w:pPr>
      <w:r>
        <w:rPr>
          <w:rFonts w:ascii="Times New Roman" w:hAnsi="Times New Roman" w:eastAsia="Times New Roman"/>
          <w:b w:val="0"/>
          <w:sz w:val="21"/>
        </w:rPr>
        <w:t xml:space="preserve">        using SqlConnection conn = new(DBConnection.GetConnectionString());</w:t>
      </w:r>
    </w:p>
    <w:p w14:paraId="3A58E90B">
      <w:pPr>
        <w:spacing w:line="240" w:lineRule="auto"/>
        <w:ind w:firstLine="437"/>
      </w:pPr>
      <w:r>
        <w:rPr>
          <w:rFonts w:ascii="Times New Roman" w:hAnsi="Times New Roman" w:eastAsia="Times New Roman"/>
          <w:b w:val="0"/>
          <w:sz w:val="21"/>
        </w:rPr>
        <w:t xml:space="preserve">        conn.Open();</w:t>
      </w:r>
    </w:p>
    <w:p w14:paraId="11056878">
      <w:pPr>
        <w:spacing w:line="240" w:lineRule="auto"/>
        <w:ind w:firstLine="437"/>
      </w:pPr>
      <w:r>
        <w:rPr>
          <w:rFonts w:ascii="Times New Roman" w:hAnsi="Times New Roman" w:eastAsia="Times New Roman"/>
          <w:b w:val="0"/>
          <w:sz w:val="21"/>
        </w:rPr>
        <w:t xml:space="preserve">        using SqlCommand cmd = new(sql, conn) { CommandType = commandType };</w:t>
      </w:r>
    </w:p>
    <w:p w14:paraId="1814EA4E">
      <w:pPr>
        <w:spacing w:line="240" w:lineRule="auto"/>
        <w:ind w:firstLine="437"/>
      </w:pPr>
      <w:r>
        <w:rPr>
          <w:rFonts w:ascii="Times New Roman" w:hAnsi="Times New Roman" w:eastAsia="Times New Roman"/>
          <w:b w:val="0"/>
          <w:sz w:val="21"/>
        </w:rPr>
        <w:t xml:space="preserve">        if (parameters != null)</w:t>
      </w:r>
    </w:p>
    <w:p w14:paraId="07F3328F">
      <w:pPr>
        <w:spacing w:line="240" w:lineRule="auto"/>
        <w:ind w:firstLine="437"/>
      </w:pPr>
      <w:r>
        <w:rPr>
          <w:rFonts w:ascii="Times New Roman" w:hAnsi="Times New Roman" w:eastAsia="Times New Roman"/>
          <w:b w:val="0"/>
          <w:sz w:val="21"/>
        </w:rPr>
        <w:t xml:space="preserve">            foreach (var p in parameters) cmd.Parameters.Add(p);</w:t>
      </w:r>
    </w:p>
    <w:p w14:paraId="4C3B430E">
      <w:pPr>
        <w:spacing w:line="240" w:lineRule="auto"/>
        <w:ind w:firstLine="437"/>
      </w:pPr>
      <w:r>
        <w:rPr>
          <w:rFonts w:ascii="Times New Roman" w:hAnsi="Times New Roman" w:eastAsia="Times New Roman"/>
          <w:b w:val="0"/>
          <w:sz w:val="21"/>
        </w:rPr>
        <w:t xml:space="preserve">        return cmd.ExecuteNonQuery();</w:t>
      </w:r>
    </w:p>
    <w:p w14:paraId="2C93EFAE">
      <w:pPr>
        <w:spacing w:line="240" w:lineRule="auto"/>
        <w:ind w:firstLine="437"/>
      </w:pPr>
      <w:r>
        <w:rPr>
          <w:rFonts w:ascii="Times New Roman" w:hAnsi="Times New Roman" w:eastAsia="Times New Roman"/>
          <w:b w:val="0"/>
          <w:sz w:val="21"/>
        </w:rPr>
        <w:t xml:space="preserve">    }</w:t>
      </w:r>
    </w:p>
    <w:p w14:paraId="6F0966C9">
      <w:pPr>
        <w:spacing w:line="240" w:lineRule="auto"/>
        <w:ind w:firstLine="437"/>
      </w:pPr>
      <w:r>
        <w:rPr>
          <w:rFonts w:ascii="Times New Roman" w:hAnsi="Times New Roman" w:eastAsia="Times New Roman"/>
          <w:b w:val="0"/>
          <w:sz w:val="21"/>
        </w:rPr>
        <w:t>}</w:t>
      </w:r>
    </w:p>
    <w:p w14:paraId="09AFDD21">
      <w:pPr>
        <w:spacing w:line="288" w:lineRule="auto"/>
      </w:pPr>
    </w:p>
    <w:p w14:paraId="0A8D2CA2">
      <w:pPr>
        <w:pStyle w:val="4"/>
        <w:ind w:firstLine="0"/>
      </w:pPr>
      <w:bookmarkStart w:id="17" w:name="_Toc26881"/>
      <w:r>
        <w:rPr>
          <w:rFonts w:ascii="黑体" w:hAnsi="黑体" w:eastAsia="黑体"/>
          <w:b w:val="0"/>
          <w:sz w:val="30"/>
        </w:rPr>
        <w:t>3.2 系统登录与主窗体</w:t>
      </w:r>
      <w:bookmarkEnd w:id="17"/>
    </w:p>
    <w:p w14:paraId="035E998C">
      <w:pPr>
        <w:spacing w:line="288" w:lineRule="auto"/>
        <w:ind w:firstLine="482"/>
        <w:jc w:val="both"/>
      </w:pPr>
      <w:r>
        <w:rPr>
          <w:rFonts w:ascii="Times New Roman" w:hAnsi="Times New Roman" w:eastAsia="宋体"/>
          <w:b w:val="0"/>
          <w:sz w:val="24"/>
        </w:rPr>
        <w:t>登录是每一个成功项目中不可缺少的模块，好的登录模块可以保证系统的可靠性和安全性。本系统设计了登录窗体FrmLogin和主窗体FrmMain，登录成功后进入MDI主窗体，左侧TreeView导航树展示功能入口，右侧Panel区域嵌入子窗体。</w:t>
      </w:r>
    </w:p>
    <w:p w14:paraId="795C147F">
      <w:pPr>
        <w:pStyle w:val="5"/>
        <w:ind w:firstLine="0"/>
      </w:pPr>
      <w:bookmarkStart w:id="18" w:name="_Toc17476"/>
      <w:r>
        <w:rPr>
          <w:rFonts w:ascii="黑体" w:hAnsi="黑体" w:eastAsia="黑体"/>
          <w:b w:val="0"/>
          <w:sz w:val="28"/>
        </w:rPr>
        <w:t>3.2.1 登录界面设计</w:t>
      </w:r>
      <w:bookmarkEnd w:id="18"/>
    </w:p>
    <w:p w14:paraId="25A6B46B">
      <w:pPr>
        <w:spacing w:line="288" w:lineRule="auto"/>
        <w:ind w:firstLine="482"/>
        <w:jc w:val="both"/>
      </w:pPr>
      <w:r>
        <w:rPr>
          <w:rFonts w:ascii="Times New Roman" w:hAnsi="Times New Roman" w:eastAsia="宋体"/>
          <w:b w:val="0"/>
          <w:sz w:val="24"/>
        </w:rPr>
        <w:t>登录窗体FrmLogin采用固定坐标布局，包含标题标签、用户名输入框、密码输入框（UseSystemPasswordChar=true）、身份选择下拉框（管理员/普通用户）和登录、退出两个按钮。窗体大小为450x300，居中显示，不可调整大小。登录界面如图3-1所示。</w:t>
      </w:r>
    </w:p>
    <w:p w14:paraId="4FBFF981">
      <w:pPr>
        <w:spacing w:line="288" w:lineRule="auto"/>
      </w:pPr>
    </w:p>
    <w:p w14:paraId="301D30AB">
      <w:pPr>
        <w:spacing w:line="288" w:lineRule="auto"/>
      </w:pPr>
    </w:p>
    <w:p w14:paraId="3A20EECB">
      <w:pPr>
        <w:spacing w:line="288" w:lineRule="auto"/>
      </w:pPr>
    </w:p>
    <w:p w14:paraId="414A919A">
      <w:pPr>
        <w:spacing w:line="288" w:lineRule="auto"/>
      </w:pPr>
    </w:p>
    <w:p w14:paraId="05E5778D">
      <w:pPr>
        <w:spacing w:line="288" w:lineRule="auto"/>
        <w:jc w:val="center"/>
      </w:pPr>
      <w:r>
        <w:rPr>
          <w:rFonts w:ascii="黑体" w:hAnsi="黑体" w:eastAsia="黑体"/>
          <w:b w:val="0"/>
          <w:sz w:val="21"/>
        </w:rPr>
        <w:t>图3-1 登录界面</w:t>
      </w:r>
    </w:p>
    <w:p w14:paraId="51FE977D">
      <w:pPr>
        <w:pStyle w:val="5"/>
        <w:ind w:firstLine="0"/>
      </w:pPr>
      <w:bookmarkStart w:id="19" w:name="_Toc31701"/>
      <w:r>
        <w:rPr>
          <w:rFonts w:ascii="黑体" w:hAnsi="黑体" w:eastAsia="黑体"/>
          <w:b w:val="0"/>
          <w:sz w:val="28"/>
        </w:rPr>
        <w:t>3.2.2 登录编码实现</w:t>
      </w:r>
      <w:bookmarkEnd w:id="19"/>
    </w:p>
    <w:p w14:paraId="0CD104BB">
      <w:pPr>
        <w:spacing w:line="288" w:lineRule="auto"/>
        <w:ind w:firstLine="482"/>
        <w:jc w:val="both"/>
      </w:pPr>
      <w:r>
        <w:rPr>
          <w:rFonts w:ascii="Times New Roman" w:hAnsi="Times New Roman" w:eastAsia="宋体"/>
          <w:b w:val="0"/>
          <w:sz w:val="24"/>
        </w:rPr>
        <w:t>登录按钮点击事件首先校验三个字段均不为空，然后调用UserBiz.Login方法进行身份验证。验证通过后隐藏登录窗体并打开主窗体，验证失败则提示错误并清空密码框。全部异常通过try-catch捕获并友好提示。</w:t>
      </w:r>
    </w:p>
    <w:p w14:paraId="57283F99">
      <w:pPr>
        <w:spacing w:line="288" w:lineRule="auto"/>
        <w:ind w:firstLine="437"/>
      </w:pPr>
      <w:r>
        <w:rPr>
          <w:rFonts w:ascii="Times New Roman" w:hAnsi="Times New Roman" w:eastAsia="宋体"/>
          <w:b w:val="0"/>
          <w:sz w:val="24"/>
        </w:rPr>
        <w:t>登录按钮点击事件</w:t>
      </w:r>
    </w:p>
    <w:p w14:paraId="512708A6">
      <w:pPr>
        <w:spacing w:line="288" w:lineRule="auto"/>
        <w:ind w:firstLine="437"/>
      </w:pPr>
      <w:r>
        <w:rPr>
          <w:rFonts w:ascii="Times New Roman" w:hAnsi="Times New Roman" w:eastAsia="宋体"/>
          <w:b w:val="0"/>
          <w:sz w:val="24"/>
        </w:rPr>
        <w:t>校验输入非空后调用BLL层验证，成功则打开主窗体，失败则清空密码并聚焦。</w:t>
      </w:r>
    </w:p>
    <w:p w14:paraId="453847C7">
      <w:pPr>
        <w:spacing w:line="288" w:lineRule="auto"/>
        <w:ind w:firstLine="437"/>
      </w:pPr>
      <w:r>
        <w:rPr>
          <w:rFonts w:ascii="Times New Roman" w:hAnsi="Times New Roman" w:eastAsia="宋体"/>
          <w:b w:val="0"/>
          <w:sz w:val="24"/>
        </w:rPr>
        <w:t>UI层代码（FrmLogin.cs）</w:t>
      </w:r>
    </w:p>
    <w:p w14:paraId="708B72E6">
      <w:pPr>
        <w:spacing w:line="240" w:lineRule="auto"/>
        <w:ind w:firstLine="437"/>
      </w:pPr>
      <w:r>
        <w:rPr>
          <w:rFonts w:ascii="Times New Roman" w:hAnsi="Times New Roman" w:eastAsia="Times New Roman"/>
          <w:b w:val="0"/>
          <w:sz w:val="21"/>
        </w:rPr>
        <w:t>private void BtnLogin_Click(object sender, EventArgs e)</w:t>
      </w:r>
    </w:p>
    <w:p w14:paraId="72D64CB6">
      <w:pPr>
        <w:spacing w:line="240" w:lineRule="auto"/>
        <w:ind w:firstLine="437"/>
      </w:pPr>
      <w:r>
        <w:rPr>
          <w:rFonts w:ascii="Times New Roman" w:hAnsi="Times New Roman" w:eastAsia="Times New Roman"/>
          <w:b w:val="0"/>
          <w:sz w:val="21"/>
        </w:rPr>
        <w:t>{</w:t>
      </w:r>
    </w:p>
    <w:p w14:paraId="38148E4E">
      <w:pPr>
        <w:spacing w:line="240" w:lineRule="auto"/>
        <w:ind w:firstLine="437"/>
      </w:pPr>
      <w:r>
        <w:rPr>
          <w:rFonts w:ascii="Times New Roman" w:hAnsi="Times New Roman" w:eastAsia="Times New Roman"/>
          <w:b w:val="0"/>
          <w:sz w:val="21"/>
        </w:rPr>
        <w:t xml:space="preserve">    string userName = _txtUserName.Text.Trim();</w:t>
      </w:r>
    </w:p>
    <w:p w14:paraId="31440A06">
      <w:pPr>
        <w:spacing w:line="240" w:lineRule="auto"/>
        <w:ind w:firstLine="437"/>
      </w:pPr>
      <w:r>
        <w:rPr>
          <w:rFonts w:ascii="Times New Roman" w:hAnsi="Times New Roman" w:eastAsia="Times New Roman"/>
          <w:b w:val="0"/>
          <w:sz w:val="21"/>
        </w:rPr>
        <w:t xml:space="preserve">    string password = _txtPassword.Text;</w:t>
      </w:r>
    </w:p>
    <w:p w14:paraId="0CBFB2C4">
      <w:pPr>
        <w:spacing w:line="240" w:lineRule="auto"/>
        <w:ind w:firstLine="437"/>
      </w:pPr>
      <w:r>
        <w:rPr>
          <w:rFonts w:ascii="Times New Roman" w:hAnsi="Times New Roman" w:eastAsia="Times New Roman"/>
          <w:b w:val="0"/>
          <w:sz w:val="21"/>
        </w:rPr>
        <w:t xml:space="preserve">    string purview = _cboPurview.SelectedItem?.ToString();</w:t>
      </w:r>
    </w:p>
    <w:p w14:paraId="3DD3E0D7">
      <w:pPr>
        <w:spacing w:line="240" w:lineRule="auto"/>
        <w:ind w:firstLine="437"/>
      </w:pPr>
    </w:p>
    <w:p w14:paraId="3FD5375E">
      <w:pPr>
        <w:spacing w:line="240" w:lineRule="auto"/>
        <w:ind w:firstLine="437"/>
      </w:pPr>
      <w:r>
        <w:rPr>
          <w:rFonts w:ascii="Times New Roman" w:hAnsi="Times New Roman" w:eastAsia="Times New Roman"/>
          <w:b w:val="0"/>
          <w:sz w:val="21"/>
        </w:rPr>
        <w:t xml:space="preserve">    if (string.IsNullOrWhiteSpace(userName))</w:t>
      </w:r>
    </w:p>
    <w:p w14:paraId="143BC24E">
      <w:pPr>
        <w:spacing w:line="240" w:lineRule="auto"/>
        <w:ind w:firstLine="437"/>
      </w:pPr>
      <w:r>
        <w:rPr>
          <w:rFonts w:ascii="Times New Roman" w:hAnsi="Times New Roman" w:eastAsia="Times New Roman"/>
          <w:b w:val="0"/>
          <w:sz w:val="21"/>
        </w:rPr>
        <w:t xml:space="preserve">    { UiHelper.Error("请输入用户名"); _txtUserName.Focus(); return; }</w:t>
      </w:r>
    </w:p>
    <w:p w14:paraId="03E1DFBB">
      <w:pPr>
        <w:spacing w:line="240" w:lineRule="auto"/>
        <w:ind w:firstLine="437"/>
      </w:pPr>
      <w:r>
        <w:rPr>
          <w:rFonts w:ascii="Times New Roman" w:hAnsi="Times New Roman" w:eastAsia="Times New Roman"/>
          <w:b w:val="0"/>
          <w:sz w:val="21"/>
        </w:rPr>
        <w:t xml:space="preserve">    if (string.IsNullOrWhiteSpace(password))</w:t>
      </w:r>
    </w:p>
    <w:p w14:paraId="1DEA8F82">
      <w:pPr>
        <w:spacing w:line="240" w:lineRule="auto"/>
        <w:ind w:firstLine="437"/>
      </w:pPr>
      <w:r>
        <w:rPr>
          <w:rFonts w:ascii="Times New Roman" w:hAnsi="Times New Roman" w:eastAsia="Times New Roman"/>
          <w:b w:val="0"/>
          <w:sz w:val="21"/>
        </w:rPr>
        <w:t xml:space="preserve">    { UiHelper.Error("请输入密码"); _txtPassword.Focus(); return; }</w:t>
      </w:r>
    </w:p>
    <w:p w14:paraId="46E5E66E">
      <w:pPr>
        <w:spacing w:line="240" w:lineRule="auto"/>
        <w:ind w:firstLine="437"/>
      </w:pPr>
      <w:r>
        <w:rPr>
          <w:rFonts w:ascii="Times New Roman" w:hAnsi="Times New Roman" w:eastAsia="Times New Roman"/>
          <w:b w:val="0"/>
          <w:sz w:val="21"/>
        </w:rPr>
        <w:t xml:space="preserve">    if (string.IsNullOrWhiteSpace(purview))</w:t>
      </w:r>
    </w:p>
    <w:p w14:paraId="751679E5">
      <w:pPr>
        <w:spacing w:line="240" w:lineRule="auto"/>
        <w:ind w:firstLine="437"/>
      </w:pPr>
      <w:r>
        <w:rPr>
          <w:rFonts w:ascii="Times New Roman" w:hAnsi="Times New Roman" w:eastAsia="Times New Roman"/>
          <w:b w:val="0"/>
          <w:sz w:val="21"/>
        </w:rPr>
        <w:t xml:space="preserve">    { UiHelper.Error("请选择身份"); return; }</w:t>
      </w:r>
    </w:p>
    <w:p w14:paraId="08949A3B">
      <w:pPr>
        <w:spacing w:line="240" w:lineRule="auto"/>
        <w:ind w:firstLine="437"/>
      </w:pPr>
    </w:p>
    <w:p w14:paraId="473632AA">
      <w:pPr>
        <w:spacing w:line="240" w:lineRule="auto"/>
        <w:ind w:firstLine="437"/>
      </w:pPr>
      <w:r>
        <w:rPr>
          <w:rFonts w:ascii="Times New Roman" w:hAnsi="Times New Roman" w:eastAsia="Times New Roman"/>
          <w:b w:val="0"/>
          <w:sz w:val="21"/>
        </w:rPr>
        <w:t xml:space="preserve">    try</w:t>
      </w:r>
    </w:p>
    <w:p w14:paraId="2FAB217F">
      <w:pPr>
        <w:spacing w:line="240" w:lineRule="auto"/>
        <w:ind w:firstLine="437"/>
      </w:pPr>
      <w:r>
        <w:rPr>
          <w:rFonts w:ascii="Times New Roman" w:hAnsi="Times New Roman" w:eastAsia="Times New Roman"/>
          <w:b w:val="0"/>
          <w:sz w:val="21"/>
        </w:rPr>
        <w:t xml:space="preserve">    {</w:t>
      </w:r>
    </w:p>
    <w:p w14:paraId="58296203">
      <w:pPr>
        <w:spacing w:line="240" w:lineRule="auto"/>
        <w:ind w:firstLine="437"/>
      </w:pPr>
      <w:r>
        <w:rPr>
          <w:rFonts w:ascii="Times New Roman" w:hAnsi="Times New Roman" w:eastAsia="Times New Roman"/>
          <w:b w:val="0"/>
          <w:sz w:val="21"/>
        </w:rPr>
        <w:t xml:space="preserve">        UserInfo user = _userBiz.Login(userName, password, purview);</w:t>
      </w:r>
    </w:p>
    <w:p w14:paraId="1C7D838B">
      <w:pPr>
        <w:spacing w:line="240" w:lineRule="auto"/>
        <w:ind w:firstLine="437"/>
      </w:pPr>
      <w:r>
        <w:rPr>
          <w:rFonts w:ascii="Times New Roman" w:hAnsi="Times New Roman" w:eastAsia="Times New Roman"/>
          <w:b w:val="0"/>
          <w:sz w:val="21"/>
        </w:rPr>
        <w:t xml:space="preserve">        if (user == null)</w:t>
      </w:r>
    </w:p>
    <w:p w14:paraId="1A26EC87">
      <w:pPr>
        <w:spacing w:line="240" w:lineRule="auto"/>
        <w:ind w:firstLine="437"/>
      </w:pPr>
      <w:r>
        <w:rPr>
          <w:rFonts w:ascii="Times New Roman" w:hAnsi="Times New Roman" w:eastAsia="Times New Roman"/>
          <w:b w:val="0"/>
          <w:sz w:val="21"/>
        </w:rPr>
        <w:t xml:space="preserve">        {</w:t>
      </w:r>
    </w:p>
    <w:p w14:paraId="1292284B">
      <w:pPr>
        <w:spacing w:line="240" w:lineRule="auto"/>
        <w:ind w:firstLine="437"/>
      </w:pPr>
      <w:r>
        <w:rPr>
          <w:rFonts w:ascii="Times New Roman" w:hAnsi="Times New Roman" w:eastAsia="Times New Roman"/>
          <w:b w:val="0"/>
          <w:sz w:val="21"/>
        </w:rPr>
        <w:t xml:space="preserve">            UiHelper.Error("用户名、密码或身份不正确");</w:t>
      </w:r>
    </w:p>
    <w:p w14:paraId="38B8CA1A">
      <w:pPr>
        <w:spacing w:line="240" w:lineRule="auto"/>
        <w:ind w:firstLine="437"/>
      </w:pPr>
      <w:r>
        <w:rPr>
          <w:rFonts w:ascii="Times New Roman" w:hAnsi="Times New Roman" w:eastAsia="Times New Roman"/>
          <w:b w:val="0"/>
          <w:sz w:val="21"/>
        </w:rPr>
        <w:t xml:space="preserve">            _txtPassword.Clear();</w:t>
      </w:r>
    </w:p>
    <w:p w14:paraId="000833F1">
      <w:pPr>
        <w:spacing w:line="240" w:lineRule="auto"/>
        <w:ind w:firstLine="437"/>
      </w:pPr>
      <w:r>
        <w:rPr>
          <w:rFonts w:ascii="Times New Roman" w:hAnsi="Times New Roman" w:eastAsia="Times New Roman"/>
          <w:b w:val="0"/>
          <w:sz w:val="21"/>
        </w:rPr>
        <w:t xml:space="preserve">            _txtPassword.Focus();</w:t>
      </w:r>
    </w:p>
    <w:p w14:paraId="7BA74E88">
      <w:pPr>
        <w:spacing w:line="240" w:lineRule="auto"/>
        <w:ind w:firstLine="437"/>
      </w:pPr>
      <w:r>
        <w:rPr>
          <w:rFonts w:ascii="Times New Roman" w:hAnsi="Times New Roman" w:eastAsia="Times New Roman"/>
          <w:b w:val="0"/>
          <w:sz w:val="21"/>
        </w:rPr>
        <w:t xml:space="preserve">            return;</w:t>
      </w:r>
    </w:p>
    <w:p w14:paraId="749A20AA">
      <w:pPr>
        <w:spacing w:line="240" w:lineRule="auto"/>
        <w:ind w:firstLine="437"/>
      </w:pPr>
      <w:r>
        <w:rPr>
          <w:rFonts w:ascii="Times New Roman" w:hAnsi="Times New Roman" w:eastAsia="Times New Roman"/>
          <w:b w:val="0"/>
          <w:sz w:val="21"/>
        </w:rPr>
        <w:t xml:space="preserve">        }</w:t>
      </w:r>
    </w:p>
    <w:p w14:paraId="7B9D1628">
      <w:pPr>
        <w:spacing w:line="240" w:lineRule="auto"/>
        <w:ind w:firstLine="437"/>
      </w:pPr>
      <w:r>
        <w:rPr>
          <w:rFonts w:ascii="Times New Roman" w:hAnsi="Times New Roman" w:eastAsia="Times New Roman"/>
          <w:b w:val="0"/>
          <w:sz w:val="21"/>
        </w:rPr>
        <w:t xml:space="preserve">        CurrentUser = user;</w:t>
      </w:r>
    </w:p>
    <w:p w14:paraId="0FD4A9ED">
      <w:pPr>
        <w:spacing w:line="240" w:lineRule="auto"/>
        <w:ind w:firstLine="437"/>
      </w:pPr>
      <w:r>
        <w:rPr>
          <w:rFonts w:ascii="Times New Roman" w:hAnsi="Times New Roman" w:eastAsia="Times New Roman"/>
          <w:b w:val="0"/>
          <w:sz w:val="21"/>
        </w:rPr>
        <w:t xml:space="preserve">        Hide();</w:t>
      </w:r>
    </w:p>
    <w:p w14:paraId="28A741E7">
      <w:pPr>
        <w:spacing w:line="240" w:lineRule="auto"/>
        <w:ind w:firstLine="437"/>
      </w:pPr>
      <w:r>
        <w:rPr>
          <w:rFonts w:ascii="Times New Roman" w:hAnsi="Times New Roman" w:eastAsia="Times New Roman"/>
          <w:b w:val="0"/>
          <w:sz w:val="21"/>
        </w:rPr>
        <w:t xml:space="preserve">        using FrmMain mainForm = new(user);</w:t>
      </w:r>
    </w:p>
    <w:p w14:paraId="1E54500F">
      <w:pPr>
        <w:spacing w:line="240" w:lineRule="auto"/>
        <w:ind w:firstLine="437"/>
      </w:pPr>
      <w:r>
        <w:rPr>
          <w:rFonts w:ascii="Times New Roman" w:hAnsi="Times New Roman" w:eastAsia="Times New Roman"/>
          <w:b w:val="0"/>
          <w:sz w:val="21"/>
        </w:rPr>
        <w:t xml:space="preserve">        mainForm.ShowDialog();</w:t>
      </w:r>
    </w:p>
    <w:p w14:paraId="3F844F75">
      <w:pPr>
        <w:spacing w:line="240" w:lineRule="auto"/>
        <w:ind w:firstLine="437"/>
      </w:pPr>
      <w:r>
        <w:rPr>
          <w:rFonts w:ascii="Times New Roman" w:hAnsi="Times New Roman" w:eastAsia="Times New Roman"/>
          <w:b w:val="0"/>
          <w:sz w:val="21"/>
        </w:rPr>
        <w:t xml:space="preserve">        Application.Exit();</w:t>
      </w:r>
    </w:p>
    <w:p w14:paraId="04C66ECD">
      <w:pPr>
        <w:spacing w:line="240" w:lineRule="auto"/>
        <w:ind w:firstLine="437"/>
      </w:pPr>
      <w:r>
        <w:rPr>
          <w:rFonts w:ascii="Times New Roman" w:hAnsi="Times New Roman" w:eastAsia="Times New Roman"/>
          <w:b w:val="0"/>
          <w:sz w:val="21"/>
        </w:rPr>
        <w:t xml:space="preserve">    }</w:t>
      </w:r>
    </w:p>
    <w:p w14:paraId="2CE9F939">
      <w:pPr>
        <w:spacing w:line="240" w:lineRule="auto"/>
        <w:ind w:firstLine="437"/>
      </w:pPr>
      <w:r>
        <w:rPr>
          <w:rFonts w:ascii="Times New Roman" w:hAnsi="Times New Roman" w:eastAsia="Times New Roman"/>
          <w:b w:val="0"/>
          <w:sz w:val="21"/>
        </w:rPr>
        <w:t xml:space="preserve">    catch (Exception ex) { UiHelper.Error($"登录失败：{ex.Message}"); }</w:t>
      </w:r>
    </w:p>
    <w:p w14:paraId="1E327905">
      <w:pPr>
        <w:spacing w:line="240" w:lineRule="auto"/>
        <w:ind w:firstLine="437"/>
      </w:pPr>
      <w:r>
        <w:rPr>
          <w:rFonts w:ascii="Times New Roman" w:hAnsi="Times New Roman" w:eastAsia="Times New Roman"/>
          <w:b w:val="0"/>
          <w:sz w:val="21"/>
        </w:rPr>
        <w:t>}</w:t>
      </w:r>
    </w:p>
    <w:p w14:paraId="51C89D66">
      <w:pPr>
        <w:spacing w:line="288" w:lineRule="auto"/>
      </w:pPr>
    </w:p>
    <w:p w14:paraId="5ECDC189">
      <w:pPr>
        <w:pStyle w:val="5"/>
        <w:ind w:firstLine="0"/>
      </w:pPr>
      <w:bookmarkStart w:id="20" w:name="_Toc1416"/>
      <w:r>
        <w:rPr>
          <w:rFonts w:ascii="黑体" w:hAnsi="黑体" w:eastAsia="黑体"/>
          <w:b w:val="0"/>
          <w:sz w:val="28"/>
        </w:rPr>
        <w:t>3.2.3 主窗体设计</w:t>
      </w:r>
      <w:bookmarkEnd w:id="20"/>
    </w:p>
    <w:p w14:paraId="0D94368E">
      <w:pPr>
        <w:spacing w:line="288" w:lineRule="auto"/>
        <w:ind w:firstLine="482"/>
        <w:jc w:val="both"/>
      </w:pPr>
      <w:r>
        <w:rPr>
          <w:rFonts w:ascii="Times New Roman" w:hAnsi="Times New Roman" w:eastAsia="宋体"/>
          <w:b w:val="0"/>
          <w:sz w:val="24"/>
        </w:rPr>
        <w:t>主窗体FrmMain采用MDI容器架构，设置IsMdiContainer=true。界面分为三个区域：顶部MenuStrip菜单栏（系统菜单包含修改密码和退出登录）、左侧TreeView导航面板（深色背景，按功能模块分组）和右侧Panel内容区域（嵌入子窗体）。TreeView节点按首页、基础数据、流通管理、罚款管理、系统管理、统计分析分组，点击节点时根据Tag属性路由到对应窗体。主窗体界面如图3-2所示。</w:t>
      </w:r>
    </w:p>
    <w:p w14:paraId="2C67DF08">
      <w:pPr>
        <w:spacing w:line="288" w:lineRule="auto"/>
      </w:pPr>
    </w:p>
    <w:p w14:paraId="64E127C8">
      <w:pPr>
        <w:spacing w:line="288" w:lineRule="auto"/>
      </w:pPr>
    </w:p>
    <w:p w14:paraId="193D1C57">
      <w:pPr>
        <w:spacing w:line="288" w:lineRule="auto"/>
      </w:pPr>
    </w:p>
    <w:p w14:paraId="794818BA">
      <w:pPr>
        <w:spacing w:line="288" w:lineRule="auto"/>
      </w:pPr>
    </w:p>
    <w:p w14:paraId="3DAACE02">
      <w:pPr>
        <w:spacing w:line="288" w:lineRule="auto"/>
        <w:jc w:val="center"/>
      </w:pPr>
      <w:r>
        <w:rPr>
          <w:rFonts w:ascii="黑体" w:hAnsi="黑体" w:eastAsia="黑体"/>
          <w:b w:val="0"/>
          <w:sz w:val="21"/>
        </w:rPr>
        <w:t>图3-2 主窗体界面</w:t>
      </w:r>
    </w:p>
    <w:p w14:paraId="76FA4FC9">
      <w:pPr>
        <w:pStyle w:val="5"/>
        <w:ind w:firstLine="0"/>
      </w:pPr>
      <w:bookmarkStart w:id="21" w:name="_Toc29162"/>
      <w:r>
        <w:rPr>
          <w:rFonts w:ascii="黑体" w:hAnsi="黑体" w:eastAsia="黑体"/>
          <w:b w:val="0"/>
          <w:sz w:val="28"/>
        </w:rPr>
        <w:t>3.2.4 主窗体编码实现</w:t>
      </w:r>
      <w:bookmarkEnd w:id="21"/>
    </w:p>
    <w:p w14:paraId="7D8C323E">
      <w:pPr>
        <w:spacing w:line="288" w:lineRule="auto"/>
        <w:ind w:firstLine="482"/>
        <w:jc w:val="both"/>
      </w:pPr>
      <w:r>
        <w:rPr>
          <w:rFonts w:ascii="Times New Roman" w:hAnsi="Times New Roman" w:eastAsia="宋体"/>
          <w:b w:val="0"/>
          <w:sz w:val="24"/>
        </w:rPr>
        <w:t>主窗体构造函数接收当前用户信息，初始化UI后执行三个操作：清理过期预约、记录登录日志、默认显示Dashboard首页。OpenMdiChild方法通过switch表达式路由功能标识到对应窗体，设置子窗体为非顶级、无边框、Dock填充后嵌入右侧面板，并通过try-catch捕获窗体打开异常防止程序崩溃。</w:t>
      </w:r>
    </w:p>
    <w:p w14:paraId="22C2C05D">
      <w:pPr>
        <w:spacing w:line="288" w:lineRule="auto"/>
        <w:ind w:firstLine="437"/>
      </w:pPr>
      <w:r>
        <w:rPr>
          <w:rFonts w:ascii="Times New Roman" w:hAnsi="Times New Roman" w:eastAsia="宋体"/>
          <w:b w:val="0"/>
          <w:sz w:val="24"/>
        </w:rPr>
        <w:t>主窗体子窗体路由</w:t>
      </w:r>
    </w:p>
    <w:p w14:paraId="3B1E5836">
      <w:pPr>
        <w:spacing w:line="288" w:lineRule="auto"/>
        <w:ind w:firstLine="437"/>
      </w:pPr>
      <w:r>
        <w:rPr>
          <w:rFonts w:ascii="Times New Roman" w:hAnsi="Times New Roman" w:eastAsia="宋体"/>
          <w:b w:val="0"/>
          <w:sz w:val="24"/>
        </w:rPr>
        <w:t>通过switch表达式将功能标识映射到对应窗体实例，嵌入右侧Panel区域。</w:t>
      </w:r>
    </w:p>
    <w:p w14:paraId="47D799F5">
      <w:pPr>
        <w:spacing w:line="288" w:lineRule="auto"/>
        <w:ind w:firstLine="437"/>
      </w:pPr>
      <w:r>
        <w:rPr>
          <w:rFonts w:ascii="Times New Roman" w:hAnsi="Times New Roman" w:eastAsia="宋体"/>
          <w:b w:val="0"/>
          <w:sz w:val="24"/>
        </w:rPr>
        <w:t>UI层代码（FrmMain.cs）</w:t>
      </w:r>
    </w:p>
    <w:p w14:paraId="540F9644">
      <w:pPr>
        <w:spacing w:line="240" w:lineRule="auto"/>
        <w:ind w:firstLine="437"/>
      </w:pPr>
      <w:r>
        <w:rPr>
          <w:rFonts w:ascii="Times New Roman" w:hAnsi="Times New Roman" w:eastAsia="Times New Roman"/>
          <w:b w:val="0"/>
          <w:sz w:val="21"/>
        </w:rPr>
        <w:t>private void OpenMdiChild(string formKey)</w:t>
      </w:r>
    </w:p>
    <w:p w14:paraId="29590F02">
      <w:pPr>
        <w:spacing w:line="240" w:lineRule="auto"/>
        <w:ind w:firstLine="437"/>
      </w:pPr>
      <w:r>
        <w:rPr>
          <w:rFonts w:ascii="Times New Roman" w:hAnsi="Times New Roman" w:eastAsia="Times New Roman"/>
          <w:b w:val="0"/>
          <w:sz w:val="21"/>
        </w:rPr>
        <w:t>{</w:t>
      </w:r>
    </w:p>
    <w:p w14:paraId="1AF43651">
      <w:pPr>
        <w:spacing w:line="240" w:lineRule="auto"/>
        <w:ind w:firstLine="437"/>
      </w:pPr>
      <w:r>
        <w:rPr>
          <w:rFonts w:ascii="Times New Roman" w:hAnsi="Times New Roman" w:eastAsia="Times New Roman"/>
          <w:b w:val="0"/>
          <w:sz w:val="21"/>
        </w:rPr>
        <w:t xml:space="preserve">    try</w:t>
      </w:r>
    </w:p>
    <w:p w14:paraId="6A79B01E">
      <w:pPr>
        <w:spacing w:line="240" w:lineRule="auto"/>
        <w:ind w:firstLine="437"/>
      </w:pPr>
      <w:r>
        <w:rPr>
          <w:rFonts w:ascii="Times New Roman" w:hAnsi="Times New Roman" w:eastAsia="Times New Roman"/>
          <w:b w:val="0"/>
          <w:sz w:val="21"/>
        </w:rPr>
        <w:t xml:space="preserve">    {</w:t>
      </w:r>
    </w:p>
    <w:p w14:paraId="3CCA52B7">
      <w:pPr>
        <w:spacing w:line="240" w:lineRule="auto"/>
        <w:ind w:firstLine="437"/>
      </w:pPr>
      <w:r>
        <w:rPr>
          <w:rFonts w:ascii="Times New Roman" w:hAnsi="Times New Roman" w:eastAsia="Times New Roman"/>
          <w:b w:val="0"/>
          <w:sz w:val="21"/>
        </w:rPr>
        <w:t xml:space="preserve">        CloseCurrentChild();</w:t>
      </w:r>
    </w:p>
    <w:p w14:paraId="2BC69FF3">
      <w:pPr>
        <w:spacing w:line="240" w:lineRule="auto"/>
        <w:ind w:firstLine="437"/>
      </w:pPr>
      <w:r>
        <w:rPr>
          <w:rFonts w:ascii="Times New Roman" w:hAnsi="Times New Roman" w:eastAsia="Times New Roman"/>
          <w:b w:val="0"/>
          <w:sz w:val="21"/>
        </w:rPr>
        <w:t xml:space="preserve">        Form child = formKey switch</w:t>
      </w:r>
    </w:p>
    <w:p w14:paraId="56105047">
      <w:pPr>
        <w:spacing w:line="240" w:lineRule="auto"/>
        <w:ind w:firstLine="437"/>
      </w:pPr>
      <w:r>
        <w:rPr>
          <w:rFonts w:ascii="Times New Roman" w:hAnsi="Times New Roman" w:eastAsia="Times New Roman"/>
          <w:b w:val="0"/>
          <w:sz w:val="21"/>
        </w:rPr>
        <w:t xml:space="preserve">        {</w:t>
      </w:r>
    </w:p>
    <w:p w14:paraId="54FEAC14">
      <w:pPr>
        <w:spacing w:line="240" w:lineRule="auto"/>
        <w:ind w:firstLine="437"/>
      </w:pPr>
      <w:r>
        <w:rPr>
          <w:rFonts w:ascii="Times New Roman" w:hAnsi="Times New Roman" w:eastAsia="Times New Roman"/>
          <w:b w:val="0"/>
          <w:sz w:val="21"/>
        </w:rPr>
        <w:t xml:space="preserve">            "Dashboard" =&gt; CreateDashboard(),</w:t>
      </w:r>
    </w:p>
    <w:p w14:paraId="15EDA230">
      <w:pPr>
        <w:spacing w:line="240" w:lineRule="auto"/>
        <w:ind w:firstLine="437"/>
      </w:pPr>
      <w:r>
        <w:rPr>
          <w:rFonts w:ascii="Times New Roman" w:hAnsi="Times New Roman" w:eastAsia="Times New Roman"/>
          <w:b w:val="0"/>
          <w:sz w:val="21"/>
        </w:rPr>
        <w:t xml:space="preserve">            "BookType" =&gt; new FrmBookType(_currentUser),</w:t>
      </w:r>
    </w:p>
    <w:p w14:paraId="1817F5E3">
      <w:pPr>
        <w:spacing w:line="240" w:lineRule="auto"/>
        <w:ind w:firstLine="437"/>
      </w:pPr>
      <w:r>
        <w:rPr>
          <w:rFonts w:ascii="Times New Roman" w:hAnsi="Times New Roman" w:eastAsia="Times New Roman"/>
          <w:b w:val="0"/>
          <w:sz w:val="21"/>
        </w:rPr>
        <w:t xml:space="preserve">            "Book" =&gt; new FrmBook(_currentUser),</w:t>
      </w:r>
    </w:p>
    <w:p w14:paraId="69F6B36D">
      <w:pPr>
        <w:spacing w:line="240" w:lineRule="auto"/>
        <w:ind w:firstLine="437"/>
      </w:pPr>
      <w:r>
        <w:rPr>
          <w:rFonts w:ascii="Times New Roman" w:hAnsi="Times New Roman" w:eastAsia="Times New Roman"/>
          <w:b w:val="0"/>
          <w:sz w:val="21"/>
        </w:rPr>
        <w:t xml:space="preserve">            "Reader" =&gt; new FrmReader(_currentUser),</w:t>
      </w:r>
    </w:p>
    <w:p w14:paraId="472FF702">
      <w:pPr>
        <w:spacing w:line="240" w:lineRule="auto"/>
        <w:ind w:firstLine="437"/>
      </w:pPr>
      <w:r>
        <w:rPr>
          <w:rFonts w:ascii="Times New Roman" w:hAnsi="Times New Roman" w:eastAsia="Times New Roman"/>
          <w:b w:val="0"/>
          <w:sz w:val="21"/>
        </w:rPr>
        <w:t xml:space="preserve">            "Borrow" =&gt; new FrmBorrow(_currentUser),</w:t>
      </w:r>
    </w:p>
    <w:p w14:paraId="6DC0676A">
      <w:pPr>
        <w:spacing w:line="240" w:lineRule="auto"/>
        <w:ind w:firstLine="437"/>
      </w:pPr>
      <w:r>
        <w:rPr>
          <w:rFonts w:ascii="Times New Roman" w:hAnsi="Times New Roman" w:eastAsia="Times New Roman"/>
          <w:b w:val="0"/>
          <w:sz w:val="21"/>
        </w:rPr>
        <w:t xml:space="preserve">            "Reservation" =&gt; new FrmReservation(_currentUser),</w:t>
      </w:r>
    </w:p>
    <w:p w14:paraId="1685286C">
      <w:pPr>
        <w:spacing w:line="240" w:lineRule="auto"/>
        <w:ind w:firstLine="437"/>
      </w:pPr>
      <w:r>
        <w:rPr>
          <w:rFonts w:ascii="Times New Roman" w:hAnsi="Times New Roman" w:eastAsia="Times New Roman"/>
          <w:b w:val="0"/>
          <w:sz w:val="21"/>
        </w:rPr>
        <w:t xml:space="preserve">            "Fine" =&gt; new FrmFine(_currentUser),</w:t>
      </w:r>
    </w:p>
    <w:p w14:paraId="4C67A75B">
      <w:pPr>
        <w:spacing w:line="240" w:lineRule="auto"/>
        <w:ind w:firstLine="437"/>
      </w:pPr>
      <w:r>
        <w:rPr>
          <w:rFonts w:ascii="Times New Roman" w:hAnsi="Times New Roman" w:eastAsia="Times New Roman"/>
          <w:b w:val="0"/>
          <w:sz w:val="21"/>
        </w:rPr>
        <w:t xml:space="preserve">            "User" =&gt; new FrmUser(_currentUser),</w:t>
      </w:r>
    </w:p>
    <w:p w14:paraId="150ABA02">
      <w:pPr>
        <w:spacing w:line="240" w:lineRule="auto"/>
        <w:ind w:firstLine="437"/>
      </w:pPr>
      <w:r>
        <w:rPr>
          <w:rFonts w:ascii="Times New Roman" w:hAnsi="Times New Roman" w:eastAsia="Times New Roman"/>
          <w:b w:val="0"/>
          <w:sz w:val="21"/>
        </w:rPr>
        <w:t xml:space="preserve">            "OperateLog" =&gt; new FrmOperateLog(_currentUser),</w:t>
      </w:r>
    </w:p>
    <w:p w14:paraId="217328BE">
      <w:pPr>
        <w:spacing w:line="240" w:lineRule="auto"/>
        <w:ind w:firstLine="437"/>
      </w:pPr>
      <w:r>
        <w:rPr>
          <w:rFonts w:ascii="Times New Roman" w:hAnsi="Times New Roman" w:eastAsia="Times New Roman"/>
          <w:b w:val="0"/>
          <w:sz w:val="21"/>
        </w:rPr>
        <w:t xml:space="preserve">            "Statistic" =&gt; new FrmStatistic(),</w:t>
      </w:r>
    </w:p>
    <w:p w14:paraId="67FC9EA5">
      <w:pPr>
        <w:spacing w:line="240" w:lineRule="auto"/>
        <w:ind w:firstLine="437"/>
      </w:pPr>
      <w:r>
        <w:rPr>
          <w:rFonts w:ascii="Times New Roman" w:hAnsi="Times New Roman" w:eastAsia="Times New Roman"/>
          <w:b w:val="0"/>
          <w:sz w:val="21"/>
        </w:rPr>
        <w:t xml:space="preserve">            "ChangePassword" =&gt; new FrmChangePassword(_currentUser),</w:t>
      </w:r>
    </w:p>
    <w:p w14:paraId="6BDB29B4">
      <w:pPr>
        <w:spacing w:line="240" w:lineRule="auto"/>
        <w:ind w:firstLine="437"/>
      </w:pPr>
      <w:r>
        <w:rPr>
          <w:rFonts w:ascii="Times New Roman" w:hAnsi="Times New Roman" w:eastAsia="Times New Roman"/>
          <w:b w:val="0"/>
          <w:sz w:val="21"/>
        </w:rPr>
        <w:t xml:space="preserve">            _ =&gt; null</w:t>
      </w:r>
    </w:p>
    <w:p w14:paraId="32A5152C">
      <w:pPr>
        <w:spacing w:line="240" w:lineRule="auto"/>
        <w:ind w:firstLine="437"/>
      </w:pPr>
      <w:r>
        <w:rPr>
          <w:rFonts w:ascii="Times New Roman" w:hAnsi="Times New Roman" w:eastAsia="Times New Roman"/>
          <w:b w:val="0"/>
          <w:sz w:val="21"/>
        </w:rPr>
        <w:t xml:space="preserve">        };</w:t>
      </w:r>
    </w:p>
    <w:p w14:paraId="638A01A3">
      <w:pPr>
        <w:spacing w:line="240" w:lineRule="auto"/>
        <w:ind w:firstLine="437"/>
      </w:pPr>
      <w:r>
        <w:rPr>
          <w:rFonts w:ascii="Times New Roman" w:hAnsi="Times New Roman" w:eastAsia="Times New Roman"/>
          <w:b w:val="0"/>
          <w:sz w:val="21"/>
        </w:rPr>
        <w:t xml:space="preserve">        if (child == null) return;</w:t>
      </w:r>
    </w:p>
    <w:p w14:paraId="2A0CE8C5">
      <w:pPr>
        <w:spacing w:line="240" w:lineRule="auto"/>
        <w:ind w:firstLine="437"/>
      </w:pPr>
      <w:r>
        <w:rPr>
          <w:rFonts w:ascii="Times New Roman" w:hAnsi="Times New Roman" w:eastAsia="Times New Roman"/>
          <w:b w:val="0"/>
          <w:sz w:val="21"/>
        </w:rPr>
        <w:t xml:space="preserve">        child.TopLevel = false;</w:t>
      </w:r>
    </w:p>
    <w:p w14:paraId="63ACF511">
      <w:pPr>
        <w:spacing w:line="240" w:lineRule="auto"/>
        <w:ind w:firstLine="437"/>
      </w:pPr>
      <w:r>
        <w:rPr>
          <w:rFonts w:ascii="Times New Roman" w:hAnsi="Times New Roman" w:eastAsia="Times New Roman"/>
          <w:b w:val="0"/>
          <w:sz w:val="21"/>
        </w:rPr>
        <w:t xml:space="preserve">        child.FormBorderStyle = FormBorderStyle.None;</w:t>
      </w:r>
    </w:p>
    <w:p w14:paraId="4E3D304F">
      <w:pPr>
        <w:spacing w:line="240" w:lineRule="auto"/>
        <w:ind w:firstLine="437"/>
      </w:pPr>
      <w:r>
        <w:rPr>
          <w:rFonts w:ascii="Times New Roman" w:hAnsi="Times New Roman" w:eastAsia="Times New Roman"/>
          <w:b w:val="0"/>
          <w:sz w:val="21"/>
        </w:rPr>
        <w:t xml:space="preserve">        child.Dock = DockStyle.Fill;</w:t>
      </w:r>
    </w:p>
    <w:p w14:paraId="3E99AC47">
      <w:pPr>
        <w:spacing w:line="240" w:lineRule="auto"/>
        <w:ind w:firstLine="437"/>
      </w:pPr>
      <w:r>
        <w:rPr>
          <w:rFonts w:ascii="Times New Roman" w:hAnsi="Times New Roman" w:eastAsia="Times New Roman"/>
          <w:b w:val="0"/>
          <w:sz w:val="21"/>
        </w:rPr>
        <w:t xml:space="preserve">        _rightPanel.Controls.Add(child);</w:t>
      </w:r>
    </w:p>
    <w:p w14:paraId="270A26CB">
      <w:pPr>
        <w:spacing w:line="240" w:lineRule="auto"/>
        <w:ind w:firstLine="437"/>
      </w:pPr>
      <w:r>
        <w:rPr>
          <w:rFonts w:ascii="Times New Roman" w:hAnsi="Times New Roman" w:eastAsia="Times New Roman"/>
          <w:b w:val="0"/>
          <w:sz w:val="21"/>
        </w:rPr>
        <w:t xml:space="preserve">        child.Show();</w:t>
      </w:r>
    </w:p>
    <w:p w14:paraId="421F50FA">
      <w:pPr>
        <w:spacing w:line="240" w:lineRule="auto"/>
        <w:ind w:firstLine="437"/>
      </w:pPr>
      <w:r>
        <w:rPr>
          <w:rFonts w:ascii="Times New Roman" w:hAnsi="Times New Roman" w:eastAsia="Times New Roman"/>
          <w:b w:val="0"/>
          <w:sz w:val="21"/>
        </w:rPr>
        <w:t xml:space="preserve">    }</w:t>
      </w:r>
    </w:p>
    <w:p w14:paraId="73C9DACC">
      <w:pPr>
        <w:spacing w:line="240" w:lineRule="auto"/>
        <w:ind w:firstLine="437"/>
      </w:pPr>
      <w:r>
        <w:rPr>
          <w:rFonts w:ascii="Times New Roman" w:hAnsi="Times New Roman" w:eastAsia="Times New Roman"/>
          <w:b w:val="0"/>
          <w:sz w:val="21"/>
        </w:rPr>
        <w:t xml:space="preserve">    catch (Exception ex)</w:t>
      </w:r>
    </w:p>
    <w:p w14:paraId="3B999E26">
      <w:pPr>
        <w:spacing w:line="240" w:lineRule="auto"/>
        <w:ind w:firstLine="437"/>
      </w:pPr>
      <w:r>
        <w:rPr>
          <w:rFonts w:ascii="Times New Roman" w:hAnsi="Times New Roman" w:eastAsia="Times New Roman"/>
          <w:b w:val="0"/>
          <w:sz w:val="21"/>
        </w:rPr>
        <w:t xml:space="preserve">    {</w:t>
      </w:r>
    </w:p>
    <w:p w14:paraId="222A4422">
      <w:pPr>
        <w:spacing w:line="240" w:lineRule="auto"/>
        <w:ind w:firstLine="437"/>
      </w:pPr>
      <w:r>
        <w:rPr>
          <w:rFonts w:ascii="Times New Roman" w:hAnsi="Times New Roman" w:eastAsia="Times New Roman"/>
          <w:b w:val="0"/>
          <w:sz w:val="21"/>
        </w:rPr>
        <w:t xml:space="preserve">        MessageBox.Show($"打开窗体失败：{ex.Message}",</w:t>
      </w:r>
    </w:p>
    <w:p w14:paraId="250E066C">
      <w:pPr>
        <w:spacing w:line="240" w:lineRule="auto"/>
        <w:ind w:firstLine="437"/>
      </w:pPr>
      <w:r>
        <w:rPr>
          <w:rFonts w:ascii="Times New Roman" w:hAnsi="Times New Roman" w:eastAsia="Times New Roman"/>
          <w:b w:val="0"/>
          <w:sz w:val="21"/>
        </w:rPr>
        <w:t xml:space="preserve">            "错误", MessageBoxButtons.OK, MessageBoxIcon.Error);</w:t>
      </w:r>
    </w:p>
    <w:p w14:paraId="15237763">
      <w:pPr>
        <w:spacing w:line="240" w:lineRule="auto"/>
        <w:ind w:firstLine="437"/>
      </w:pPr>
      <w:r>
        <w:rPr>
          <w:rFonts w:ascii="Times New Roman" w:hAnsi="Times New Roman" w:eastAsia="Times New Roman"/>
          <w:b w:val="0"/>
          <w:sz w:val="21"/>
        </w:rPr>
        <w:t xml:space="preserve">    }</w:t>
      </w:r>
    </w:p>
    <w:p w14:paraId="4952757E">
      <w:pPr>
        <w:spacing w:line="240" w:lineRule="auto"/>
        <w:ind w:firstLine="437"/>
      </w:pPr>
      <w:r>
        <w:rPr>
          <w:rFonts w:ascii="Times New Roman" w:hAnsi="Times New Roman" w:eastAsia="Times New Roman"/>
          <w:b w:val="0"/>
          <w:sz w:val="21"/>
        </w:rPr>
        <w:t>}</w:t>
      </w:r>
    </w:p>
    <w:p w14:paraId="62CA3066">
      <w:pPr>
        <w:spacing w:line="288" w:lineRule="auto"/>
      </w:pPr>
    </w:p>
    <w:p w14:paraId="123F32FA">
      <w:pPr>
        <w:pStyle w:val="4"/>
        <w:ind w:firstLine="0"/>
      </w:pPr>
      <w:bookmarkStart w:id="22" w:name="_Toc68"/>
      <w:r>
        <w:rPr>
          <w:rFonts w:ascii="黑体" w:hAnsi="黑体" w:eastAsia="黑体"/>
          <w:b w:val="0"/>
          <w:sz w:val="30"/>
        </w:rPr>
        <w:t>3.3 图书管理</w:t>
      </w:r>
      <w:bookmarkEnd w:id="22"/>
    </w:p>
    <w:p w14:paraId="7ADE8654">
      <w:pPr>
        <w:spacing w:line="288" w:lineRule="auto"/>
        <w:ind w:firstLine="482"/>
        <w:jc w:val="both"/>
      </w:pPr>
      <w:r>
        <w:rPr>
          <w:rFonts w:ascii="Times New Roman" w:hAnsi="Times New Roman" w:eastAsia="宋体"/>
          <w:b w:val="0"/>
          <w:sz w:val="24"/>
        </w:rPr>
        <w:t>图书管理模块提供图书信息的增删改查功能，支持书名、类型、出版社三条件组合查询。BookDao继承BaseRepository&lt;BookInfo&gt;，实现了五个抽象方法并添加了Search多条件查询、DecreaseAvailableCount并发扣减、HasActiveBorrow删除前校验等特有方法。</w:t>
      </w:r>
    </w:p>
    <w:p w14:paraId="4585BB3B">
      <w:pPr>
        <w:pStyle w:val="5"/>
        <w:ind w:firstLine="0"/>
      </w:pPr>
      <w:bookmarkStart w:id="23" w:name="_Toc19178"/>
      <w:r>
        <w:rPr>
          <w:rFonts w:ascii="黑体" w:hAnsi="黑体" w:eastAsia="黑体"/>
          <w:b w:val="0"/>
          <w:sz w:val="28"/>
        </w:rPr>
        <w:t>3.3.1 界面设计</w:t>
      </w:r>
      <w:bookmarkEnd w:id="23"/>
    </w:p>
    <w:p w14:paraId="0B1F2544">
      <w:pPr>
        <w:spacing w:line="288" w:lineRule="auto"/>
        <w:ind w:firstLine="482"/>
        <w:jc w:val="both"/>
      </w:pPr>
      <w:r>
        <w:rPr>
          <w:rFonts w:ascii="Times New Roman" w:hAnsi="Times New Roman" w:eastAsia="宋体"/>
          <w:b w:val="0"/>
          <w:sz w:val="24"/>
        </w:rPr>
        <w:t>图书管理窗体FrmBook采用标准的Dock布局模式：顶部GroupBox查询区（Dock=Top），包含书名、类型、出版社三个查询条件和查询、重置按钮；中部DataGridView数据展示区（Dock=Fill），AutoSizeColumnsMode=Fill，支持选中行回填输入区；底部编辑区和按钮区（Dock=Bottom），包含图书编号、书名、作者等输入框和添加、修改、删除、返回按钮。图书管理界面如图3-3所示。</w:t>
      </w:r>
    </w:p>
    <w:p w14:paraId="7DE5AE40">
      <w:pPr>
        <w:spacing w:line="288" w:lineRule="auto"/>
      </w:pPr>
    </w:p>
    <w:p w14:paraId="654AFC0C">
      <w:pPr>
        <w:spacing w:line="288" w:lineRule="auto"/>
      </w:pPr>
    </w:p>
    <w:p w14:paraId="7E8EB77C">
      <w:pPr>
        <w:spacing w:line="288" w:lineRule="auto"/>
      </w:pPr>
    </w:p>
    <w:p w14:paraId="751965EA">
      <w:pPr>
        <w:spacing w:line="288" w:lineRule="auto"/>
      </w:pPr>
    </w:p>
    <w:p w14:paraId="4DFF1F2D">
      <w:pPr>
        <w:spacing w:line="288" w:lineRule="auto"/>
        <w:jc w:val="center"/>
      </w:pPr>
      <w:r>
        <w:rPr>
          <w:rFonts w:ascii="黑体" w:hAnsi="黑体" w:eastAsia="黑体"/>
          <w:b w:val="0"/>
          <w:sz w:val="21"/>
        </w:rPr>
        <w:t>图3-3 图书管理界面</w:t>
      </w:r>
    </w:p>
    <w:p w14:paraId="483D1D7F">
      <w:pPr>
        <w:pStyle w:val="5"/>
        <w:ind w:firstLine="0"/>
      </w:pPr>
      <w:bookmarkStart w:id="24" w:name="_Toc31048"/>
      <w:r>
        <w:rPr>
          <w:rFonts w:ascii="黑体" w:hAnsi="黑体" w:eastAsia="黑体"/>
          <w:b w:val="0"/>
          <w:sz w:val="28"/>
        </w:rPr>
        <w:t>3.3.2 编码实现</w:t>
      </w:r>
      <w:bookmarkEnd w:id="24"/>
    </w:p>
    <w:p w14:paraId="4BCAD2DD">
      <w:pPr>
        <w:spacing w:line="288" w:lineRule="auto"/>
        <w:ind w:firstLine="482"/>
        <w:jc w:val="both"/>
      </w:pPr>
      <w:r>
        <w:rPr>
          <w:rFonts w:ascii="Times New Roman" w:hAnsi="Times New Roman" w:eastAsia="宋体"/>
          <w:b w:val="0"/>
          <w:sz w:val="24"/>
        </w:rPr>
        <w:t>BookDao的Search方法采用动态拼接SQL条件的方式实现多条件组合查询，通过参数化查询防止SQL注入。DecreaseAvailableCount方法使用乐观锁模式（WHERE availableCount &gt; 0）保证并发安全。</w:t>
      </w:r>
    </w:p>
    <w:p w14:paraId="3EE480EC">
      <w:pPr>
        <w:spacing w:line="288" w:lineRule="auto"/>
        <w:ind w:firstLine="437"/>
      </w:pPr>
      <w:r>
        <w:rPr>
          <w:rFonts w:ascii="Times New Roman" w:hAnsi="Times New Roman" w:eastAsia="宋体"/>
          <w:b w:val="0"/>
          <w:sz w:val="24"/>
        </w:rPr>
        <w:t>多条件组合查询（BookDao.Search）</w:t>
      </w:r>
    </w:p>
    <w:p w14:paraId="1274FFB7">
      <w:pPr>
        <w:spacing w:line="288" w:lineRule="auto"/>
        <w:ind w:firstLine="437"/>
      </w:pPr>
      <w:r>
        <w:rPr>
          <w:rFonts w:ascii="Times New Roman" w:hAnsi="Times New Roman" w:eastAsia="宋体"/>
          <w:b w:val="0"/>
          <w:sz w:val="24"/>
        </w:rPr>
        <w:t>根据传入条件动态拼接WHERE子句，全部使用参数化查询防止SQL注入。</w:t>
      </w:r>
    </w:p>
    <w:p w14:paraId="79C17494">
      <w:pPr>
        <w:spacing w:line="288" w:lineRule="auto"/>
        <w:ind w:firstLine="437"/>
      </w:pPr>
      <w:r>
        <w:rPr>
          <w:rFonts w:ascii="Times New Roman" w:hAnsi="Times New Roman" w:eastAsia="宋体"/>
          <w:b w:val="0"/>
          <w:sz w:val="24"/>
        </w:rPr>
        <w:t>DAL层代码（BookDao.cs）</w:t>
      </w:r>
    </w:p>
    <w:p w14:paraId="21C6EB88">
      <w:pPr>
        <w:spacing w:line="240" w:lineRule="auto"/>
        <w:ind w:firstLine="437"/>
      </w:pPr>
      <w:r>
        <w:rPr>
          <w:rFonts w:ascii="Times New Roman" w:hAnsi="Times New Roman" w:eastAsia="Times New Roman"/>
          <w:b w:val="0"/>
          <w:sz w:val="21"/>
        </w:rPr>
        <w:t>public List&lt;BookInfo&gt; Search(string bookName, string typeID, string publisher)</w:t>
      </w:r>
    </w:p>
    <w:p w14:paraId="2DE357FE">
      <w:pPr>
        <w:spacing w:line="240" w:lineRule="auto"/>
        <w:ind w:firstLine="437"/>
      </w:pPr>
      <w:r>
        <w:rPr>
          <w:rFonts w:ascii="Times New Roman" w:hAnsi="Times New Roman" w:eastAsia="Times New Roman"/>
          <w:b w:val="0"/>
          <w:sz w:val="21"/>
        </w:rPr>
        <w:t>{</w:t>
      </w:r>
    </w:p>
    <w:p w14:paraId="72D4B45E">
      <w:pPr>
        <w:spacing w:line="240" w:lineRule="auto"/>
        <w:ind w:firstLine="437"/>
      </w:pPr>
      <w:r>
        <w:rPr>
          <w:rFonts w:ascii="Times New Roman" w:hAnsi="Times New Roman" w:eastAsia="Times New Roman"/>
          <w:b w:val="0"/>
          <w:sz w:val="21"/>
        </w:rPr>
        <w:t xml:space="preserve">    List&lt;string&gt; conditions = new();</w:t>
      </w:r>
    </w:p>
    <w:p w14:paraId="74001613">
      <w:pPr>
        <w:spacing w:line="240" w:lineRule="auto"/>
        <w:ind w:firstLine="437"/>
      </w:pPr>
      <w:r>
        <w:rPr>
          <w:rFonts w:ascii="Times New Roman" w:hAnsi="Times New Roman" w:eastAsia="Times New Roman"/>
          <w:b w:val="0"/>
          <w:sz w:val="21"/>
        </w:rPr>
        <w:t xml:space="preserve">    if (!string.IsNullOrWhiteSpace(bookName))</w:t>
      </w:r>
    </w:p>
    <w:p w14:paraId="1DC98240">
      <w:pPr>
        <w:spacing w:line="240" w:lineRule="auto"/>
        <w:ind w:firstLine="437"/>
      </w:pPr>
      <w:r>
        <w:rPr>
          <w:rFonts w:ascii="Times New Roman" w:hAnsi="Times New Roman" w:eastAsia="Times New Roman"/>
          <w:b w:val="0"/>
          <w:sz w:val="21"/>
        </w:rPr>
        <w:t xml:space="preserve">        conditions.Add("b.bookName LIKE '%' + @bookName + '%'");</w:t>
      </w:r>
    </w:p>
    <w:p w14:paraId="7E09851A">
      <w:pPr>
        <w:spacing w:line="240" w:lineRule="auto"/>
        <w:ind w:firstLine="437"/>
      </w:pPr>
      <w:r>
        <w:rPr>
          <w:rFonts w:ascii="Times New Roman" w:hAnsi="Times New Roman" w:eastAsia="Times New Roman"/>
          <w:b w:val="0"/>
          <w:sz w:val="21"/>
        </w:rPr>
        <w:t xml:space="preserve">    if (!string.IsNullOrWhiteSpace(typeID))</w:t>
      </w:r>
    </w:p>
    <w:p w14:paraId="0EA05C66">
      <w:pPr>
        <w:spacing w:line="240" w:lineRule="auto"/>
        <w:ind w:firstLine="437"/>
      </w:pPr>
      <w:r>
        <w:rPr>
          <w:rFonts w:ascii="Times New Roman" w:hAnsi="Times New Roman" w:eastAsia="Times New Roman"/>
          <w:b w:val="0"/>
          <w:sz w:val="21"/>
        </w:rPr>
        <w:t xml:space="preserve">        conditions.Add("b.typeID = @typeID");</w:t>
      </w:r>
    </w:p>
    <w:p w14:paraId="0BDF3C15">
      <w:pPr>
        <w:spacing w:line="240" w:lineRule="auto"/>
        <w:ind w:firstLine="437"/>
      </w:pPr>
      <w:r>
        <w:rPr>
          <w:rFonts w:ascii="Times New Roman" w:hAnsi="Times New Roman" w:eastAsia="Times New Roman"/>
          <w:b w:val="0"/>
          <w:sz w:val="21"/>
        </w:rPr>
        <w:t xml:space="preserve">    if (!string.IsNullOrWhiteSpace(publisher))</w:t>
      </w:r>
    </w:p>
    <w:p w14:paraId="7998668A">
      <w:pPr>
        <w:spacing w:line="240" w:lineRule="auto"/>
        <w:ind w:firstLine="437"/>
      </w:pPr>
      <w:r>
        <w:rPr>
          <w:rFonts w:ascii="Times New Roman" w:hAnsi="Times New Roman" w:eastAsia="Times New Roman"/>
          <w:b w:val="0"/>
          <w:sz w:val="21"/>
        </w:rPr>
        <w:t xml:space="preserve">        conditions.Add("b.publisher LIKE '%' + @publisher + '%'");</w:t>
      </w:r>
    </w:p>
    <w:p w14:paraId="1F1A2C2C">
      <w:pPr>
        <w:spacing w:line="240" w:lineRule="auto"/>
        <w:ind w:firstLine="437"/>
      </w:pPr>
    </w:p>
    <w:p w14:paraId="134F9E3C">
      <w:pPr>
        <w:spacing w:line="240" w:lineRule="auto"/>
        <w:ind w:firstLine="437"/>
      </w:pPr>
      <w:r>
        <w:rPr>
          <w:rFonts w:ascii="Times New Roman" w:hAnsi="Times New Roman" w:eastAsia="Times New Roman"/>
          <w:b w:val="0"/>
          <w:sz w:val="21"/>
        </w:rPr>
        <w:t xml:space="preserve">    string sql = @"SELECT b.bookID, b.bookName, b.author, b.publisher,</w:t>
      </w:r>
    </w:p>
    <w:p w14:paraId="1C07C6AE">
      <w:pPr>
        <w:spacing w:line="240" w:lineRule="auto"/>
        <w:ind w:firstLine="437"/>
      </w:pPr>
      <w:r>
        <w:rPr>
          <w:rFonts w:ascii="Times New Roman" w:hAnsi="Times New Roman" w:eastAsia="Times New Roman"/>
          <w:b w:val="0"/>
          <w:sz w:val="21"/>
        </w:rPr>
        <w:t xml:space="preserve">        b.publishDate, b.ISBN, b.price, b.typeID,</w:t>
      </w:r>
    </w:p>
    <w:p w14:paraId="216C83A7">
      <w:pPr>
        <w:spacing w:line="240" w:lineRule="auto"/>
        <w:ind w:firstLine="437"/>
      </w:pPr>
      <w:r>
        <w:rPr>
          <w:rFonts w:ascii="Times New Roman" w:hAnsi="Times New Roman" w:eastAsia="Times New Roman"/>
          <w:b w:val="0"/>
          <w:sz w:val="21"/>
        </w:rPr>
        <w:t xml:space="preserve">        b.totalCount, b.availableCount, t.typeName</w:t>
      </w:r>
    </w:p>
    <w:p w14:paraId="7C8912EC">
      <w:pPr>
        <w:spacing w:line="240" w:lineRule="auto"/>
        <w:ind w:firstLine="437"/>
      </w:pPr>
      <w:r>
        <w:rPr>
          <w:rFonts w:ascii="Times New Roman" w:hAnsi="Times New Roman" w:eastAsia="Times New Roman"/>
          <w:b w:val="0"/>
          <w:sz w:val="21"/>
        </w:rPr>
        <w:t xml:space="preserve">        FROM T_Book b</w:t>
      </w:r>
    </w:p>
    <w:p w14:paraId="4DA8CB32">
      <w:pPr>
        <w:spacing w:line="240" w:lineRule="auto"/>
        <w:ind w:firstLine="437"/>
      </w:pPr>
      <w:r>
        <w:rPr>
          <w:rFonts w:ascii="Times New Roman" w:hAnsi="Times New Roman" w:eastAsia="Times New Roman"/>
          <w:b w:val="0"/>
          <w:sz w:val="21"/>
        </w:rPr>
        <w:t xml:space="preserve">        LEFT JOIN T_BookType t ON b.typeID = t.typeID";</w:t>
      </w:r>
    </w:p>
    <w:p w14:paraId="54720709">
      <w:pPr>
        <w:spacing w:line="240" w:lineRule="auto"/>
        <w:ind w:firstLine="437"/>
      </w:pPr>
      <w:r>
        <w:rPr>
          <w:rFonts w:ascii="Times New Roman" w:hAnsi="Times New Roman" w:eastAsia="Times New Roman"/>
          <w:b w:val="0"/>
          <w:sz w:val="21"/>
        </w:rPr>
        <w:t xml:space="preserve">    if (conditions.Count &gt; 0)</w:t>
      </w:r>
    </w:p>
    <w:p w14:paraId="52F229A3">
      <w:pPr>
        <w:spacing w:line="240" w:lineRule="auto"/>
        <w:ind w:firstLine="437"/>
      </w:pPr>
      <w:r>
        <w:rPr>
          <w:rFonts w:ascii="Times New Roman" w:hAnsi="Times New Roman" w:eastAsia="Times New Roman"/>
          <w:b w:val="0"/>
          <w:sz w:val="21"/>
        </w:rPr>
        <w:t xml:space="preserve">        sql += " WHERE " + string.Join(" AND ", conditions);</w:t>
      </w:r>
    </w:p>
    <w:p w14:paraId="004C9B01">
      <w:pPr>
        <w:spacing w:line="240" w:lineRule="auto"/>
        <w:ind w:firstLine="437"/>
      </w:pPr>
      <w:r>
        <w:rPr>
          <w:rFonts w:ascii="Times New Roman" w:hAnsi="Times New Roman" w:eastAsia="Times New Roman"/>
          <w:b w:val="0"/>
          <w:sz w:val="21"/>
        </w:rPr>
        <w:t xml:space="preserve">    sql += " ORDER BY b.bookID";</w:t>
      </w:r>
    </w:p>
    <w:p w14:paraId="70ED3882">
      <w:pPr>
        <w:spacing w:line="240" w:lineRule="auto"/>
        <w:ind w:firstLine="437"/>
      </w:pPr>
    </w:p>
    <w:p w14:paraId="582384B7">
      <w:pPr>
        <w:spacing w:line="240" w:lineRule="auto"/>
        <w:ind w:firstLine="437"/>
      </w:pPr>
      <w:r>
        <w:rPr>
          <w:rFonts w:ascii="Times New Roman" w:hAnsi="Times New Roman" w:eastAsia="Times New Roman"/>
          <w:b w:val="0"/>
          <w:sz w:val="21"/>
        </w:rPr>
        <w:t xml:space="preserve">    using SqlConnection conn = new(DBConnection.GetConnectionString());</w:t>
      </w:r>
    </w:p>
    <w:p w14:paraId="0F3E4D07">
      <w:pPr>
        <w:spacing w:line="240" w:lineRule="auto"/>
        <w:ind w:firstLine="437"/>
      </w:pPr>
      <w:r>
        <w:rPr>
          <w:rFonts w:ascii="Times New Roman" w:hAnsi="Times New Roman" w:eastAsia="Times New Roman"/>
          <w:b w:val="0"/>
          <w:sz w:val="21"/>
        </w:rPr>
        <w:t xml:space="preserve">    conn.Open();</w:t>
      </w:r>
    </w:p>
    <w:p w14:paraId="1C877D72">
      <w:pPr>
        <w:spacing w:line="240" w:lineRule="auto"/>
        <w:ind w:firstLine="437"/>
      </w:pPr>
      <w:r>
        <w:rPr>
          <w:rFonts w:ascii="Times New Roman" w:hAnsi="Times New Roman" w:eastAsia="Times New Roman"/>
          <w:b w:val="0"/>
          <w:sz w:val="21"/>
        </w:rPr>
        <w:t xml:space="preserve">    using SqlCommand cmd = new(sql, conn);</w:t>
      </w:r>
    </w:p>
    <w:p w14:paraId="22E8A3FF">
      <w:pPr>
        <w:spacing w:line="240" w:lineRule="auto"/>
        <w:ind w:firstLine="437"/>
      </w:pPr>
      <w:r>
        <w:rPr>
          <w:rFonts w:ascii="Times New Roman" w:hAnsi="Times New Roman" w:eastAsia="Times New Roman"/>
          <w:b w:val="0"/>
          <w:sz w:val="21"/>
        </w:rPr>
        <w:t xml:space="preserve">    if (!string.IsNullOrWhiteSpace(bookName))</w:t>
      </w:r>
    </w:p>
    <w:p w14:paraId="48E896C1">
      <w:pPr>
        <w:spacing w:line="240" w:lineRule="auto"/>
        <w:ind w:firstLine="437"/>
      </w:pPr>
      <w:r>
        <w:rPr>
          <w:rFonts w:ascii="Times New Roman" w:hAnsi="Times New Roman" w:eastAsia="Times New Roman"/>
          <w:b w:val="0"/>
          <w:sz w:val="21"/>
        </w:rPr>
        <w:t xml:space="preserve">        cmd.Parameters.AddWithValue("@bookName", bookName);</w:t>
      </w:r>
    </w:p>
    <w:p w14:paraId="764751B7">
      <w:pPr>
        <w:spacing w:line="240" w:lineRule="auto"/>
        <w:ind w:firstLine="437"/>
      </w:pPr>
      <w:r>
        <w:rPr>
          <w:rFonts w:ascii="Times New Roman" w:hAnsi="Times New Roman" w:eastAsia="Times New Roman"/>
          <w:b w:val="0"/>
          <w:sz w:val="21"/>
        </w:rPr>
        <w:t xml:space="preserve">    if (!string.IsNullOrWhiteSpace(typeID))</w:t>
      </w:r>
    </w:p>
    <w:p w14:paraId="75E359B5">
      <w:pPr>
        <w:spacing w:line="240" w:lineRule="auto"/>
        <w:ind w:firstLine="437"/>
      </w:pPr>
      <w:r>
        <w:rPr>
          <w:rFonts w:ascii="Times New Roman" w:hAnsi="Times New Roman" w:eastAsia="Times New Roman"/>
          <w:b w:val="0"/>
          <w:sz w:val="21"/>
        </w:rPr>
        <w:t xml:space="preserve">        cmd.Parameters.AddWithValue("@typeID", typeID);</w:t>
      </w:r>
    </w:p>
    <w:p w14:paraId="4FDACDD9">
      <w:pPr>
        <w:spacing w:line="240" w:lineRule="auto"/>
        <w:ind w:firstLine="437"/>
      </w:pPr>
      <w:r>
        <w:rPr>
          <w:rFonts w:ascii="Times New Roman" w:hAnsi="Times New Roman" w:eastAsia="Times New Roman"/>
          <w:b w:val="0"/>
          <w:sz w:val="21"/>
        </w:rPr>
        <w:t xml:space="preserve">    if (!string.IsNullOrWhiteSpace(publisher))</w:t>
      </w:r>
    </w:p>
    <w:p w14:paraId="124BA78F">
      <w:pPr>
        <w:spacing w:line="240" w:lineRule="auto"/>
        <w:ind w:firstLine="437"/>
      </w:pPr>
      <w:r>
        <w:rPr>
          <w:rFonts w:ascii="Times New Roman" w:hAnsi="Times New Roman" w:eastAsia="Times New Roman"/>
          <w:b w:val="0"/>
          <w:sz w:val="21"/>
        </w:rPr>
        <w:t xml:space="preserve">        cmd.Parameters.AddWithValue("@publisher", publisher);</w:t>
      </w:r>
    </w:p>
    <w:p w14:paraId="58D50796">
      <w:pPr>
        <w:spacing w:line="240" w:lineRule="auto"/>
        <w:ind w:firstLine="437"/>
      </w:pPr>
      <w:r>
        <w:rPr>
          <w:rFonts w:ascii="Times New Roman" w:hAnsi="Times New Roman" w:eastAsia="Times New Roman"/>
          <w:b w:val="0"/>
          <w:sz w:val="21"/>
        </w:rPr>
        <w:t xml:space="preserve">    using SqlDataReader reader = cmd.ExecuteReader();</w:t>
      </w:r>
    </w:p>
    <w:p w14:paraId="5F491BE2">
      <w:pPr>
        <w:spacing w:line="240" w:lineRule="auto"/>
        <w:ind w:firstLine="437"/>
      </w:pPr>
      <w:r>
        <w:rPr>
          <w:rFonts w:ascii="Times New Roman" w:hAnsi="Times New Roman" w:eastAsia="Times New Roman"/>
          <w:b w:val="0"/>
          <w:sz w:val="21"/>
        </w:rPr>
        <w:t xml:space="preserve">    List&lt;BookInfo&gt; list = new();</w:t>
      </w:r>
    </w:p>
    <w:p w14:paraId="3129CB8B">
      <w:pPr>
        <w:spacing w:line="240" w:lineRule="auto"/>
        <w:ind w:firstLine="437"/>
      </w:pPr>
      <w:r>
        <w:rPr>
          <w:rFonts w:ascii="Times New Roman" w:hAnsi="Times New Roman" w:eastAsia="Times New Roman"/>
          <w:b w:val="0"/>
          <w:sz w:val="21"/>
        </w:rPr>
        <w:t xml:space="preserve">    while (reader.Read()) list.Add(MapReader(reader));</w:t>
      </w:r>
    </w:p>
    <w:p w14:paraId="27C34366">
      <w:pPr>
        <w:spacing w:line="240" w:lineRule="auto"/>
        <w:ind w:firstLine="437"/>
      </w:pPr>
      <w:r>
        <w:rPr>
          <w:rFonts w:ascii="Times New Roman" w:hAnsi="Times New Roman" w:eastAsia="Times New Roman"/>
          <w:b w:val="0"/>
          <w:sz w:val="21"/>
        </w:rPr>
        <w:t xml:space="preserve">    return list;</w:t>
      </w:r>
    </w:p>
    <w:p w14:paraId="4EF25D85">
      <w:pPr>
        <w:spacing w:line="240" w:lineRule="auto"/>
        <w:ind w:firstLine="437"/>
      </w:pPr>
      <w:r>
        <w:rPr>
          <w:rFonts w:ascii="Times New Roman" w:hAnsi="Times New Roman" w:eastAsia="Times New Roman"/>
          <w:b w:val="0"/>
          <w:sz w:val="21"/>
        </w:rPr>
        <w:t>}</w:t>
      </w:r>
    </w:p>
    <w:p w14:paraId="72E2D527">
      <w:pPr>
        <w:spacing w:line="288" w:lineRule="auto"/>
        <w:ind w:firstLine="437"/>
      </w:pPr>
      <w:r>
        <w:rPr>
          <w:rFonts w:ascii="Times New Roman" w:hAnsi="Times New Roman" w:eastAsia="宋体"/>
          <w:b w:val="0"/>
          <w:sz w:val="24"/>
        </w:rPr>
        <w:t>DAL层代码（并发扣减）</w:t>
      </w:r>
    </w:p>
    <w:p w14:paraId="74A87475">
      <w:pPr>
        <w:spacing w:line="240" w:lineRule="auto"/>
        <w:ind w:firstLine="437"/>
      </w:pPr>
      <w:r>
        <w:rPr>
          <w:rFonts w:ascii="Times New Roman" w:hAnsi="Times New Roman" w:eastAsia="Times New Roman"/>
          <w:b w:val="0"/>
          <w:sz w:val="21"/>
        </w:rPr>
        <w:t>public int DecreaseAvailableCount(string bookID)</w:t>
      </w:r>
    </w:p>
    <w:p w14:paraId="0F0F3C72">
      <w:pPr>
        <w:spacing w:line="240" w:lineRule="auto"/>
        <w:ind w:firstLine="437"/>
      </w:pPr>
      <w:r>
        <w:rPr>
          <w:rFonts w:ascii="Times New Roman" w:hAnsi="Times New Roman" w:eastAsia="Times New Roman"/>
          <w:b w:val="0"/>
          <w:sz w:val="21"/>
        </w:rPr>
        <w:t>{</w:t>
      </w:r>
    </w:p>
    <w:p w14:paraId="02208218">
      <w:pPr>
        <w:spacing w:line="240" w:lineRule="auto"/>
        <w:ind w:firstLine="437"/>
      </w:pPr>
      <w:r>
        <w:rPr>
          <w:rFonts w:ascii="Times New Roman" w:hAnsi="Times New Roman" w:eastAsia="Times New Roman"/>
          <w:b w:val="0"/>
          <w:sz w:val="21"/>
        </w:rPr>
        <w:t xml:space="preserve">    const string sql = "UPDATE T_Book SET availableCount = </w:t>
      </w:r>
    </w:p>
    <w:p w14:paraId="61952AEB">
      <w:pPr>
        <w:spacing w:line="240" w:lineRule="auto"/>
        <w:ind w:firstLine="437"/>
      </w:pPr>
      <w:r>
        <w:rPr>
          <w:rFonts w:ascii="Times New Roman" w:hAnsi="Times New Roman" w:eastAsia="Times New Roman"/>
          <w:b w:val="0"/>
          <w:sz w:val="21"/>
        </w:rPr>
        <w:t xml:space="preserve">        availableCount - 1 WHERE bookID = @bookID </w:t>
      </w:r>
    </w:p>
    <w:p w14:paraId="2CBF0A07">
      <w:pPr>
        <w:spacing w:line="240" w:lineRule="auto"/>
        <w:ind w:firstLine="437"/>
      </w:pPr>
      <w:r>
        <w:rPr>
          <w:rFonts w:ascii="Times New Roman" w:hAnsi="Times New Roman" w:eastAsia="Times New Roman"/>
          <w:b w:val="0"/>
          <w:sz w:val="21"/>
        </w:rPr>
        <w:t xml:space="preserve">        AND availableCount &gt; 0";</w:t>
      </w:r>
    </w:p>
    <w:p w14:paraId="48374010">
      <w:pPr>
        <w:spacing w:line="240" w:lineRule="auto"/>
        <w:ind w:firstLine="437"/>
      </w:pPr>
      <w:r>
        <w:rPr>
          <w:rFonts w:ascii="Times New Roman" w:hAnsi="Times New Roman" w:eastAsia="Times New Roman"/>
          <w:b w:val="0"/>
          <w:sz w:val="21"/>
        </w:rPr>
        <w:t xml:space="preserve">    using SqlConnection conn = new(DBConnection.GetConnectionString());</w:t>
      </w:r>
    </w:p>
    <w:p w14:paraId="67929FE9">
      <w:pPr>
        <w:spacing w:line="240" w:lineRule="auto"/>
        <w:ind w:firstLine="437"/>
      </w:pPr>
      <w:r>
        <w:rPr>
          <w:rFonts w:ascii="Times New Roman" w:hAnsi="Times New Roman" w:eastAsia="Times New Roman"/>
          <w:b w:val="0"/>
          <w:sz w:val="21"/>
        </w:rPr>
        <w:t xml:space="preserve">    conn.Open();</w:t>
      </w:r>
    </w:p>
    <w:p w14:paraId="3F161E9D">
      <w:pPr>
        <w:spacing w:line="240" w:lineRule="auto"/>
        <w:ind w:firstLine="437"/>
      </w:pPr>
      <w:r>
        <w:rPr>
          <w:rFonts w:ascii="Times New Roman" w:hAnsi="Times New Roman" w:eastAsia="Times New Roman"/>
          <w:b w:val="0"/>
          <w:sz w:val="21"/>
        </w:rPr>
        <w:t xml:space="preserve">    using SqlCommand cmd = new(sql, conn);</w:t>
      </w:r>
    </w:p>
    <w:p w14:paraId="283F9D82">
      <w:pPr>
        <w:spacing w:line="240" w:lineRule="auto"/>
        <w:ind w:firstLine="437"/>
      </w:pPr>
      <w:r>
        <w:rPr>
          <w:rFonts w:ascii="Times New Roman" w:hAnsi="Times New Roman" w:eastAsia="Times New Roman"/>
          <w:b w:val="0"/>
          <w:sz w:val="21"/>
        </w:rPr>
        <w:t xml:space="preserve">    cmd.Parameters.AddWithValue("@bookID", bookID);</w:t>
      </w:r>
    </w:p>
    <w:p w14:paraId="0AD2AFE3">
      <w:pPr>
        <w:spacing w:line="240" w:lineRule="auto"/>
        <w:ind w:firstLine="437"/>
      </w:pPr>
      <w:r>
        <w:rPr>
          <w:rFonts w:ascii="Times New Roman" w:hAnsi="Times New Roman" w:eastAsia="Times New Roman"/>
          <w:b w:val="0"/>
          <w:sz w:val="21"/>
        </w:rPr>
        <w:t xml:space="preserve">    return cmd.ExecuteNonQuery();</w:t>
      </w:r>
    </w:p>
    <w:p w14:paraId="0433C748">
      <w:pPr>
        <w:spacing w:line="240" w:lineRule="auto"/>
        <w:ind w:firstLine="437"/>
      </w:pPr>
      <w:r>
        <w:rPr>
          <w:rFonts w:ascii="Times New Roman" w:hAnsi="Times New Roman" w:eastAsia="Times New Roman"/>
          <w:b w:val="0"/>
          <w:sz w:val="21"/>
        </w:rPr>
        <w:t>}</w:t>
      </w:r>
    </w:p>
    <w:p w14:paraId="2D47F341">
      <w:pPr>
        <w:spacing w:line="288" w:lineRule="auto"/>
      </w:pPr>
    </w:p>
    <w:p w14:paraId="46D822BC">
      <w:pPr>
        <w:pStyle w:val="4"/>
        <w:ind w:firstLine="0"/>
      </w:pPr>
      <w:bookmarkStart w:id="25" w:name="_Toc13548"/>
      <w:r>
        <w:rPr>
          <w:rFonts w:ascii="黑体" w:hAnsi="黑体" w:eastAsia="黑体"/>
          <w:b w:val="0"/>
          <w:sz w:val="30"/>
        </w:rPr>
        <w:t>3.4 借阅与归还管理</w:t>
      </w:r>
      <w:bookmarkEnd w:id="25"/>
    </w:p>
    <w:p w14:paraId="382A9225">
      <w:pPr>
        <w:spacing w:line="288" w:lineRule="auto"/>
        <w:ind w:firstLine="482"/>
        <w:jc w:val="both"/>
      </w:pPr>
      <w:r>
        <w:rPr>
          <w:rFonts w:ascii="Times New Roman" w:hAnsi="Times New Roman" w:eastAsia="宋体"/>
          <w:b w:val="0"/>
          <w:sz w:val="24"/>
        </w:rPr>
        <w:t>借阅与归还管理是系统的核心业务模块。借书时执行六重校验后事务内插入借阅记录并扣减库存；还书时事务内更新状态并恢复库存，逾期则自动生成罚款，有预约则触发通知。BorrowBiz类封装了全部业务逻辑。</w:t>
      </w:r>
    </w:p>
    <w:p w14:paraId="220D5939">
      <w:pPr>
        <w:pStyle w:val="5"/>
        <w:ind w:firstLine="0"/>
      </w:pPr>
      <w:bookmarkStart w:id="26" w:name="_Toc6328"/>
      <w:r>
        <w:rPr>
          <w:rFonts w:ascii="黑体" w:hAnsi="黑体" w:eastAsia="黑体"/>
          <w:b w:val="0"/>
          <w:sz w:val="28"/>
        </w:rPr>
        <w:t>3.4.1 界面设计</w:t>
      </w:r>
      <w:bookmarkEnd w:id="26"/>
    </w:p>
    <w:p w14:paraId="24498DE5">
      <w:pPr>
        <w:spacing w:line="288" w:lineRule="auto"/>
        <w:ind w:firstLine="482"/>
        <w:jc w:val="both"/>
      </w:pPr>
      <w:r>
        <w:rPr>
          <w:rFonts w:ascii="Times New Roman" w:hAnsi="Times New Roman" w:eastAsia="宋体"/>
          <w:b w:val="0"/>
          <w:sz w:val="24"/>
        </w:rPr>
        <w:t>借阅管理窗体FrmBorrow分为两个功能区：上半部分为借书操作区，包含读者编号、图书编号输入框和借书按钮；下半部分为借阅记录查询区，支持按读者、图书、状态、日期范围筛选，DataGridView展示借阅记录，选中借出状态的记录可点击归还按钮。借阅管理界面如图3-4所示。</w:t>
      </w:r>
    </w:p>
    <w:p w14:paraId="6B256C55">
      <w:pPr>
        <w:spacing w:line="288" w:lineRule="auto"/>
      </w:pPr>
    </w:p>
    <w:p w14:paraId="0184B252">
      <w:pPr>
        <w:spacing w:line="288" w:lineRule="auto"/>
      </w:pPr>
    </w:p>
    <w:p w14:paraId="1D40554A">
      <w:pPr>
        <w:spacing w:line="288" w:lineRule="auto"/>
      </w:pPr>
    </w:p>
    <w:p w14:paraId="52AF81C0">
      <w:pPr>
        <w:spacing w:line="288" w:lineRule="auto"/>
      </w:pPr>
    </w:p>
    <w:p w14:paraId="42E60B9E">
      <w:pPr>
        <w:spacing w:line="288" w:lineRule="auto"/>
        <w:jc w:val="center"/>
      </w:pPr>
      <w:r>
        <w:rPr>
          <w:rFonts w:ascii="黑体" w:hAnsi="黑体" w:eastAsia="黑体"/>
          <w:b w:val="0"/>
          <w:sz w:val="21"/>
        </w:rPr>
        <w:t>图3-4 借阅管理界面</w:t>
      </w:r>
    </w:p>
    <w:p w14:paraId="56F91FF5">
      <w:pPr>
        <w:pStyle w:val="5"/>
        <w:ind w:firstLine="0"/>
      </w:pPr>
      <w:bookmarkStart w:id="27" w:name="_Toc10337"/>
      <w:r>
        <w:rPr>
          <w:rFonts w:ascii="黑体" w:hAnsi="黑体" w:eastAsia="黑体"/>
          <w:b w:val="0"/>
          <w:sz w:val="28"/>
        </w:rPr>
        <w:t>3.4.2 借书编码实现</w:t>
      </w:r>
      <w:bookmarkEnd w:id="27"/>
    </w:p>
    <w:p w14:paraId="435B88DA">
      <w:pPr>
        <w:spacing w:line="288" w:lineRule="auto"/>
        <w:ind w:firstLine="482"/>
        <w:jc w:val="both"/>
      </w:pPr>
      <w:r>
        <w:rPr>
          <w:rFonts w:ascii="Times New Roman" w:hAnsi="Times New Roman" w:eastAsia="宋体"/>
          <w:b w:val="0"/>
          <w:sz w:val="24"/>
        </w:rPr>
        <w:t>BorrowBiz.Borrow方法是借书核心逻辑，依次执行六重校验（读者存在性、图书可借性、无逾期、无欠款、未满3本、未重复借），全部通过后在SqlTransaction中插入借阅记录并扣减库存。扣减使用乐观锁模式，通过受影响行数判断是否并发冲突。事务异常处理采用内层try-catch包裹Rollback，防止回滚异常掩盖原始业务异常。</w:t>
      </w:r>
    </w:p>
    <w:p w14:paraId="69088133">
      <w:pPr>
        <w:spacing w:line="288" w:lineRule="auto"/>
        <w:ind w:firstLine="437"/>
      </w:pPr>
      <w:r>
        <w:rPr>
          <w:rFonts w:ascii="Times New Roman" w:hAnsi="Times New Roman" w:eastAsia="宋体"/>
          <w:b w:val="0"/>
          <w:sz w:val="24"/>
        </w:rPr>
        <w:t>借书核心逻辑（BorrowBiz.Borrow）</w:t>
      </w:r>
    </w:p>
    <w:p w14:paraId="7AFE2838">
      <w:pPr>
        <w:spacing w:line="288" w:lineRule="auto"/>
        <w:ind w:firstLine="437"/>
      </w:pPr>
      <w:r>
        <w:rPr>
          <w:rFonts w:ascii="Times New Roman" w:hAnsi="Times New Roman" w:eastAsia="宋体"/>
          <w:b w:val="0"/>
          <w:sz w:val="24"/>
        </w:rPr>
        <w:t>六重校验通过后，在事务中插入借阅记录并扣减库存，通过受影响行数检测并发冲突。</w:t>
      </w:r>
    </w:p>
    <w:p w14:paraId="6C43447C">
      <w:pPr>
        <w:spacing w:line="288" w:lineRule="auto"/>
        <w:ind w:firstLine="437"/>
      </w:pPr>
      <w:r>
        <w:rPr>
          <w:rFonts w:ascii="Times New Roman" w:hAnsi="Times New Roman" w:eastAsia="宋体"/>
          <w:b w:val="0"/>
          <w:sz w:val="24"/>
        </w:rPr>
        <w:t>BLL层代码（BorrowBiz.cs）</w:t>
      </w:r>
    </w:p>
    <w:p w14:paraId="164BD746">
      <w:pPr>
        <w:spacing w:line="240" w:lineRule="auto"/>
        <w:ind w:firstLine="437"/>
      </w:pPr>
      <w:r>
        <w:rPr>
          <w:rFonts w:ascii="Times New Roman" w:hAnsi="Times New Roman" w:eastAsia="Times New Roman"/>
          <w:b w:val="0"/>
          <w:sz w:val="21"/>
        </w:rPr>
        <w:t>public void Borrow(string readerID, string bookID, string? userName)</w:t>
      </w:r>
    </w:p>
    <w:p w14:paraId="58A61E92">
      <w:pPr>
        <w:spacing w:line="240" w:lineRule="auto"/>
        <w:ind w:firstLine="437"/>
      </w:pPr>
      <w:r>
        <w:rPr>
          <w:rFonts w:ascii="Times New Roman" w:hAnsi="Times New Roman" w:eastAsia="Times New Roman"/>
          <w:b w:val="0"/>
          <w:sz w:val="21"/>
        </w:rPr>
        <w:t>{</w:t>
      </w:r>
    </w:p>
    <w:p w14:paraId="23AAFBC1">
      <w:pPr>
        <w:spacing w:line="240" w:lineRule="auto"/>
        <w:ind w:firstLine="437"/>
      </w:pPr>
      <w:r>
        <w:rPr>
          <w:rFonts w:ascii="Times New Roman" w:hAnsi="Times New Roman" w:eastAsia="Times New Roman"/>
          <w:b w:val="0"/>
          <w:sz w:val="21"/>
        </w:rPr>
        <w:t xml:space="preserve">    // 1. 读者存在性校验</w:t>
      </w:r>
    </w:p>
    <w:p w14:paraId="75CC1E69">
      <w:pPr>
        <w:spacing w:line="240" w:lineRule="auto"/>
        <w:ind w:firstLine="437"/>
      </w:pPr>
      <w:r>
        <w:rPr>
          <w:rFonts w:ascii="Times New Roman" w:hAnsi="Times New Roman" w:eastAsia="Times New Roman"/>
          <w:b w:val="0"/>
          <w:sz w:val="21"/>
        </w:rPr>
        <w:t xml:space="preserve">    ReaderInfo reader = _readerDao.FindById(readerID)</w:t>
      </w:r>
    </w:p>
    <w:p w14:paraId="15C97D5F">
      <w:pPr>
        <w:spacing w:line="240" w:lineRule="auto"/>
        <w:ind w:firstLine="437"/>
      </w:pPr>
      <w:r>
        <w:rPr>
          <w:rFonts w:ascii="Times New Roman" w:hAnsi="Times New Roman" w:eastAsia="Times New Roman"/>
          <w:b w:val="0"/>
          <w:sz w:val="21"/>
        </w:rPr>
        <w:t xml:space="preserve">        ?? throw new BusinessException($"读者编号 {readerID} 不存在");</w:t>
      </w:r>
    </w:p>
    <w:p w14:paraId="60C609DA">
      <w:pPr>
        <w:spacing w:line="240" w:lineRule="auto"/>
        <w:ind w:firstLine="437"/>
      </w:pPr>
    </w:p>
    <w:p w14:paraId="4923D5C2">
      <w:pPr>
        <w:spacing w:line="240" w:lineRule="auto"/>
        <w:ind w:firstLine="437"/>
      </w:pPr>
      <w:r>
        <w:rPr>
          <w:rFonts w:ascii="Times New Roman" w:hAnsi="Times New Roman" w:eastAsia="Times New Roman"/>
          <w:b w:val="0"/>
          <w:sz w:val="21"/>
        </w:rPr>
        <w:t xml:space="preserve">    // 2. 图书可借性校验</w:t>
      </w:r>
    </w:p>
    <w:p w14:paraId="1036CAFB">
      <w:pPr>
        <w:spacing w:line="240" w:lineRule="auto"/>
        <w:ind w:firstLine="437"/>
      </w:pPr>
      <w:r>
        <w:rPr>
          <w:rFonts w:ascii="Times New Roman" w:hAnsi="Times New Roman" w:eastAsia="Times New Roman"/>
          <w:b w:val="0"/>
          <w:sz w:val="21"/>
        </w:rPr>
        <w:t xml:space="preserve">    BookInfo book = _bookDao.FindById(bookID)</w:t>
      </w:r>
    </w:p>
    <w:p w14:paraId="013AA3E8">
      <w:pPr>
        <w:spacing w:line="240" w:lineRule="auto"/>
        <w:ind w:firstLine="437"/>
      </w:pPr>
      <w:r>
        <w:rPr>
          <w:rFonts w:ascii="Times New Roman" w:hAnsi="Times New Roman" w:eastAsia="Times New Roman"/>
          <w:b w:val="0"/>
          <w:sz w:val="21"/>
        </w:rPr>
        <w:t xml:space="preserve">        ?? throw new BusinessException($"图书编号 {bookID} 不存在");</w:t>
      </w:r>
    </w:p>
    <w:p w14:paraId="395674A1">
      <w:pPr>
        <w:spacing w:line="240" w:lineRule="auto"/>
        <w:ind w:firstLine="437"/>
      </w:pPr>
      <w:r>
        <w:rPr>
          <w:rFonts w:ascii="Times New Roman" w:hAnsi="Times New Roman" w:eastAsia="Times New Roman"/>
          <w:b w:val="0"/>
          <w:sz w:val="21"/>
        </w:rPr>
        <w:t xml:space="preserve">    if (book.AvailableCount &lt;= 0)</w:t>
      </w:r>
    </w:p>
    <w:p w14:paraId="4046AD5B">
      <w:pPr>
        <w:spacing w:line="240" w:lineRule="auto"/>
        <w:ind w:firstLine="437"/>
      </w:pPr>
      <w:r>
        <w:rPr>
          <w:rFonts w:ascii="Times New Roman" w:hAnsi="Times New Roman" w:eastAsia="Times New Roman"/>
          <w:b w:val="0"/>
          <w:sz w:val="21"/>
        </w:rPr>
        <w:t xml:space="preserve">        throw new BusinessException("该图书已全部借出，无法借阅");</w:t>
      </w:r>
    </w:p>
    <w:p w14:paraId="7EB8A31D">
      <w:pPr>
        <w:spacing w:line="240" w:lineRule="auto"/>
        <w:ind w:firstLine="437"/>
      </w:pPr>
    </w:p>
    <w:p w14:paraId="785F9236">
      <w:pPr>
        <w:spacing w:line="240" w:lineRule="auto"/>
        <w:ind w:firstLine="437"/>
      </w:pPr>
      <w:r>
        <w:rPr>
          <w:rFonts w:ascii="Times New Roman" w:hAnsi="Times New Roman" w:eastAsia="Times New Roman"/>
          <w:b w:val="0"/>
          <w:sz w:val="21"/>
        </w:rPr>
        <w:t xml:space="preserve">    // 3. 逾期未还校验</w:t>
      </w:r>
    </w:p>
    <w:p w14:paraId="3F7C8C86">
      <w:pPr>
        <w:spacing w:line="240" w:lineRule="auto"/>
        <w:ind w:firstLine="437"/>
      </w:pPr>
      <w:r>
        <w:rPr>
          <w:rFonts w:ascii="Times New Roman" w:hAnsi="Times New Roman" w:eastAsia="Times New Roman"/>
          <w:b w:val="0"/>
          <w:sz w:val="21"/>
        </w:rPr>
        <w:t xml:space="preserve">    if (_readerDao.HasOverdueBorrow(readerID))</w:t>
      </w:r>
    </w:p>
    <w:p w14:paraId="0F267683">
      <w:pPr>
        <w:spacing w:line="240" w:lineRule="auto"/>
        <w:ind w:firstLine="437"/>
      </w:pPr>
      <w:r>
        <w:rPr>
          <w:rFonts w:ascii="Times New Roman" w:hAnsi="Times New Roman" w:eastAsia="Times New Roman"/>
          <w:b w:val="0"/>
          <w:sz w:val="21"/>
        </w:rPr>
        <w:t xml:space="preserve">        throw new BusinessException("该读者有逾期未还图书");</w:t>
      </w:r>
    </w:p>
    <w:p w14:paraId="0CF7AE8B">
      <w:pPr>
        <w:spacing w:line="240" w:lineRule="auto"/>
        <w:ind w:firstLine="437"/>
      </w:pPr>
    </w:p>
    <w:p w14:paraId="62404DF9">
      <w:pPr>
        <w:spacing w:line="240" w:lineRule="auto"/>
        <w:ind w:firstLine="437"/>
      </w:pPr>
      <w:r>
        <w:rPr>
          <w:rFonts w:ascii="Times New Roman" w:hAnsi="Times New Roman" w:eastAsia="Times New Roman"/>
          <w:b w:val="0"/>
          <w:sz w:val="21"/>
        </w:rPr>
        <w:t xml:space="preserve">    // 4. 未缴罚款校验</w:t>
      </w:r>
    </w:p>
    <w:p w14:paraId="1F3D0CCC">
      <w:pPr>
        <w:spacing w:line="240" w:lineRule="auto"/>
        <w:ind w:firstLine="437"/>
      </w:pPr>
      <w:r>
        <w:rPr>
          <w:rFonts w:ascii="Times New Roman" w:hAnsi="Times New Roman" w:eastAsia="Times New Roman"/>
          <w:b w:val="0"/>
          <w:sz w:val="21"/>
        </w:rPr>
        <w:t xml:space="preserve">    if (_readerDao.HasUnpaidFine(readerID))</w:t>
      </w:r>
    </w:p>
    <w:p w14:paraId="65B17D60">
      <w:pPr>
        <w:spacing w:line="240" w:lineRule="auto"/>
        <w:ind w:firstLine="437"/>
      </w:pPr>
      <w:r>
        <w:rPr>
          <w:rFonts w:ascii="Times New Roman" w:hAnsi="Times New Roman" w:eastAsia="Times New Roman"/>
          <w:b w:val="0"/>
          <w:sz w:val="21"/>
        </w:rPr>
        <w:t xml:space="preserve">        throw new BusinessException("该读者有未缴清罚款");</w:t>
      </w:r>
    </w:p>
    <w:p w14:paraId="06E6BBF9">
      <w:pPr>
        <w:spacing w:line="240" w:lineRule="auto"/>
        <w:ind w:firstLine="437"/>
      </w:pPr>
    </w:p>
    <w:p w14:paraId="46A1935A">
      <w:pPr>
        <w:spacing w:line="240" w:lineRule="auto"/>
        <w:ind w:firstLine="437"/>
      </w:pPr>
      <w:r>
        <w:rPr>
          <w:rFonts w:ascii="Times New Roman" w:hAnsi="Times New Roman" w:eastAsia="Times New Roman"/>
          <w:b w:val="0"/>
          <w:sz w:val="21"/>
        </w:rPr>
        <w:t xml:space="preserve">    // 5. 借阅上限校验</w:t>
      </w:r>
    </w:p>
    <w:p w14:paraId="04946770">
      <w:pPr>
        <w:spacing w:line="240" w:lineRule="auto"/>
        <w:ind w:firstLine="437"/>
      </w:pPr>
      <w:r>
        <w:rPr>
          <w:rFonts w:ascii="Times New Roman" w:hAnsi="Times New Roman" w:eastAsia="Times New Roman"/>
          <w:b w:val="0"/>
          <w:sz w:val="21"/>
        </w:rPr>
        <w:t xml:space="preserve">    int activeCount = _readerDao.CountActiveBorrow(readerID);</w:t>
      </w:r>
    </w:p>
    <w:p w14:paraId="5AEC37CC">
      <w:pPr>
        <w:spacing w:line="240" w:lineRule="auto"/>
        <w:ind w:firstLine="437"/>
      </w:pPr>
      <w:r>
        <w:rPr>
          <w:rFonts w:ascii="Times New Roman" w:hAnsi="Times New Roman" w:eastAsia="Times New Roman"/>
          <w:b w:val="0"/>
          <w:sz w:val="21"/>
        </w:rPr>
        <w:t xml:space="preserve">    if (activeCount &gt;= BusinessConstants.MAX_BORROW_LIMIT)</w:t>
      </w:r>
    </w:p>
    <w:p w14:paraId="55DB6214">
      <w:pPr>
        <w:spacing w:line="240" w:lineRule="auto"/>
        <w:ind w:firstLine="437"/>
      </w:pPr>
      <w:r>
        <w:rPr>
          <w:rFonts w:ascii="Times New Roman" w:hAnsi="Times New Roman" w:eastAsia="Times New Roman"/>
          <w:b w:val="0"/>
          <w:sz w:val="21"/>
        </w:rPr>
        <w:t xml:space="preserve">        throw new BusinessException("已达到借阅上限");</w:t>
      </w:r>
    </w:p>
    <w:p w14:paraId="4ABEDB5D">
      <w:pPr>
        <w:spacing w:line="240" w:lineRule="auto"/>
        <w:ind w:firstLine="437"/>
      </w:pPr>
    </w:p>
    <w:p w14:paraId="41CE3B57">
      <w:pPr>
        <w:spacing w:line="240" w:lineRule="auto"/>
        <w:ind w:firstLine="437"/>
      </w:pPr>
      <w:r>
        <w:rPr>
          <w:rFonts w:ascii="Times New Roman" w:hAnsi="Times New Roman" w:eastAsia="Times New Roman"/>
          <w:b w:val="0"/>
          <w:sz w:val="21"/>
        </w:rPr>
        <w:t xml:space="preserve">    // 6. 重复借阅校验</w:t>
      </w:r>
    </w:p>
    <w:p w14:paraId="2CAAB87D">
      <w:pPr>
        <w:spacing w:line="240" w:lineRule="auto"/>
        <w:ind w:firstLine="437"/>
      </w:pPr>
      <w:r>
        <w:rPr>
          <w:rFonts w:ascii="Times New Roman" w:hAnsi="Times New Roman" w:eastAsia="Times New Roman"/>
          <w:b w:val="0"/>
          <w:sz w:val="21"/>
        </w:rPr>
        <w:t xml:space="preserve">    if (_borrowDao.FindActiveByReaderAndBook(readerID, bookID) != null)</w:t>
      </w:r>
    </w:p>
    <w:p w14:paraId="6349C1A4">
      <w:pPr>
        <w:spacing w:line="240" w:lineRule="auto"/>
        <w:ind w:firstLine="437"/>
      </w:pPr>
      <w:r>
        <w:rPr>
          <w:rFonts w:ascii="Times New Roman" w:hAnsi="Times New Roman" w:eastAsia="Times New Roman"/>
          <w:b w:val="0"/>
          <w:sz w:val="21"/>
        </w:rPr>
        <w:t xml:space="preserve">        throw new BusinessException("该读者已借阅此书且未归还");</w:t>
      </w:r>
    </w:p>
    <w:p w14:paraId="696243B8">
      <w:pPr>
        <w:spacing w:line="240" w:lineRule="auto"/>
        <w:ind w:firstLine="437"/>
      </w:pPr>
    </w:p>
    <w:p w14:paraId="1DC2B88C">
      <w:pPr>
        <w:spacing w:line="240" w:lineRule="auto"/>
        <w:ind w:firstLine="437"/>
      </w:pPr>
      <w:r>
        <w:rPr>
          <w:rFonts w:ascii="Times New Roman" w:hAnsi="Times New Roman" w:eastAsia="Times New Roman"/>
          <w:b w:val="0"/>
          <w:sz w:val="21"/>
        </w:rPr>
        <w:t xml:space="preserve">    // 事务执行</w:t>
      </w:r>
    </w:p>
    <w:p w14:paraId="213BF871">
      <w:pPr>
        <w:spacing w:line="240" w:lineRule="auto"/>
        <w:ind w:firstLine="437"/>
      </w:pPr>
      <w:r>
        <w:rPr>
          <w:rFonts w:ascii="Times New Roman" w:hAnsi="Times New Roman" w:eastAsia="Times New Roman"/>
          <w:b w:val="0"/>
          <w:sz w:val="21"/>
        </w:rPr>
        <w:t xml:space="preserve">    DateTime borrowDate = DateTime.Today;</w:t>
      </w:r>
    </w:p>
    <w:p w14:paraId="2EDD474E">
      <w:pPr>
        <w:spacing w:line="240" w:lineRule="auto"/>
        <w:ind w:firstLine="437"/>
      </w:pPr>
      <w:r>
        <w:rPr>
          <w:rFonts w:ascii="Times New Roman" w:hAnsi="Times New Roman" w:eastAsia="Times New Roman"/>
          <w:b w:val="0"/>
          <w:sz w:val="21"/>
        </w:rPr>
        <w:t xml:space="preserve">    DateTime dueDate = borrowDate.AddDays(BusinessConstants.DEFAULT_BORROW_DAYS);</w:t>
      </w:r>
    </w:p>
    <w:p w14:paraId="752467BF">
      <w:pPr>
        <w:spacing w:line="240" w:lineRule="auto"/>
        <w:ind w:firstLine="437"/>
      </w:pPr>
      <w:r>
        <w:rPr>
          <w:rFonts w:ascii="Times New Roman" w:hAnsi="Times New Roman" w:eastAsia="Times New Roman"/>
          <w:b w:val="0"/>
          <w:sz w:val="21"/>
        </w:rPr>
        <w:t xml:space="preserve">    using SqlConnection conn = new(DBConnection.GetConnectionString());</w:t>
      </w:r>
    </w:p>
    <w:p w14:paraId="32D98A06">
      <w:pPr>
        <w:spacing w:line="240" w:lineRule="auto"/>
        <w:ind w:firstLine="437"/>
      </w:pPr>
      <w:r>
        <w:rPr>
          <w:rFonts w:ascii="Times New Roman" w:hAnsi="Times New Roman" w:eastAsia="Times New Roman"/>
          <w:b w:val="0"/>
          <w:sz w:val="21"/>
        </w:rPr>
        <w:t xml:space="preserve">    conn.Open();</w:t>
      </w:r>
    </w:p>
    <w:p w14:paraId="7440E072">
      <w:pPr>
        <w:spacing w:line="240" w:lineRule="auto"/>
        <w:ind w:firstLine="437"/>
      </w:pPr>
      <w:r>
        <w:rPr>
          <w:rFonts w:ascii="Times New Roman" w:hAnsi="Times New Roman" w:eastAsia="Times New Roman"/>
          <w:b w:val="0"/>
          <w:sz w:val="21"/>
        </w:rPr>
        <w:t xml:space="preserve">    using SqlTransaction tran = conn.BeginTransaction();</w:t>
      </w:r>
    </w:p>
    <w:p w14:paraId="079AD82D">
      <w:pPr>
        <w:spacing w:line="240" w:lineRule="auto"/>
        <w:ind w:firstLine="437"/>
      </w:pPr>
      <w:r>
        <w:rPr>
          <w:rFonts w:ascii="Times New Roman" w:hAnsi="Times New Roman" w:eastAsia="Times New Roman"/>
          <w:b w:val="0"/>
          <w:sz w:val="21"/>
        </w:rPr>
        <w:t xml:space="preserve">    try</w:t>
      </w:r>
    </w:p>
    <w:p w14:paraId="0C5EF69E">
      <w:pPr>
        <w:spacing w:line="240" w:lineRule="auto"/>
        <w:ind w:firstLine="437"/>
      </w:pPr>
      <w:r>
        <w:rPr>
          <w:rFonts w:ascii="Times New Roman" w:hAnsi="Times New Roman" w:eastAsia="Times New Roman"/>
          <w:b w:val="0"/>
          <w:sz w:val="21"/>
        </w:rPr>
        <w:t xml:space="preserve">    {</w:t>
      </w:r>
    </w:p>
    <w:p w14:paraId="781B0286">
      <w:pPr>
        <w:spacing w:line="240" w:lineRule="auto"/>
        <w:ind w:firstLine="437"/>
      </w:pPr>
      <w:r>
        <w:rPr>
          <w:rFonts w:ascii="Times New Roman" w:hAnsi="Times New Roman" w:eastAsia="Times New Roman"/>
          <w:b w:val="0"/>
          <w:sz w:val="21"/>
        </w:rPr>
        <w:t xml:space="preserve">        const string insertSql = @"INSERT INTO T_Borrow</w:t>
      </w:r>
    </w:p>
    <w:p w14:paraId="2DA288A8">
      <w:pPr>
        <w:spacing w:line="240" w:lineRule="auto"/>
        <w:ind w:firstLine="437"/>
      </w:pPr>
      <w:r>
        <w:rPr>
          <w:rFonts w:ascii="Times New Roman" w:hAnsi="Times New Roman" w:eastAsia="Times New Roman"/>
          <w:b w:val="0"/>
          <w:sz w:val="21"/>
        </w:rPr>
        <w:t xml:space="preserve">            (readerID, bookID, borrowDate, dueDate, returnDate, status)</w:t>
      </w:r>
    </w:p>
    <w:p w14:paraId="30C7861D">
      <w:pPr>
        <w:spacing w:line="240" w:lineRule="auto"/>
        <w:ind w:firstLine="437"/>
      </w:pPr>
      <w:r>
        <w:rPr>
          <w:rFonts w:ascii="Times New Roman" w:hAnsi="Times New Roman" w:eastAsia="Times New Roman"/>
          <w:b w:val="0"/>
          <w:sz w:val="21"/>
        </w:rPr>
        <w:t xml:space="preserve">            VALUES (@readerID, @bookID, @borrowDate, @dueDate, NULL, @status)";</w:t>
      </w:r>
    </w:p>
    <w:p w14:paraId="25EAFC17">
      <w:pPr>
        <w:spacing w:line="240" w:lineRule="auto"/>
        <w:ind w:firstLine="437"/>
      </w:pPr>
      <w:r>
        <w:rPr>
          <w:rFonts w:ascii="Times New Roman" w:hAnsi="Times New Roman" w:eastAsia="Times New Roman"/>
          <w:b w:val="0"/>
          <w:sz w:val="21"/>
        </w:rPr>
        <w:t xml:space="preserve">        using (SqlCommand cmd = new(insertSql, conn, tran))</w:t>
      </w:r>
    </w:p>
    <w:p w14:paraId="0CCE8F1A">
      <w:pPr>
        <w:spacing w:line="240" w:lineRule="auto"/>
        <w:ind w:firstLine="437"/>
      </w:pPr>
      <w:r>
        <w:rPr>
          <w:rFonts w:ascii="Times New Roman" w:hAnsi="Times New Roman" w:eastAsia="Times New Roman"/>
          <w:b w:val="0"/>
          <w:sz w:val="21"/>
        </w:rPr>
        <w:t xml:space="preserve">        {</w:t>
      </w:r>
    </w:p>
    <w:p w14:paraId="047C5227">
      <w:pPr>
        <w:spacing w:line="240" w:lineRule="auto"/>
        <w:ind w:firstLine="437"/>
      </w:pPr>
      <w:r>
        <w:rPr>
          <w:rFonts w:ascii="Times New Roman" w:hAnsi="Times New Roman" w:eastAsia="Times New Roman"/>
          <w:b w:val="0"/>
          <w:sz w:val="21"/>
        </w:rPr>
        <w:t xml:space="preserve">            cmd.Parameters.AddWithValue("@readerID", readerID);</w:t>
      </w:r>
    </w:p>
    <w:p w14:paraId="1D684752">
      <w:pPr>
        <w:spacing w:line="240" w:lineRule="auto"/>
        <w:ind w:firstLine="437"/>
      </w:pPr>
      <w:r>
        <w:rPr>
          <w:rFonts w:ascii="Times New Roman" w:hAnsi="Times New Roman" w:eastAsia="Times New Roman"/>
          <w:b w:val="0"/>
          <w:sz w:val="21"/>
        </w:rPr>
        <w:t xml:space="preserve">            cmd.Parameters.AddWithValue("@bookID", bookID);</w:t>
      </w:r>
    </w:p>
    <w:p w14:paraId="472DA58B">
      <w:pPr>
        <w:spacing w:line="240" w:lineRule="auto"/>
        <w:ind w:firstLine="437"/>
      </w:pPr>
      <w:r>
        <w:rPr>
          <w:rFonts w:ascii="Times New Roman" w:hAnsi="Times New Roman" w:eastAsia="Times New Roman"/>
          <w:b w:val="0"/>
          <w:sz w:val="21"/>
        </w:rPr>
        <w:t xml:space="preserve">            cmd.Parameters.AddWithValue("@borrowDate", borrowDate);</w:t>
      </w:r>
    </w:p>
    <w:p w14:paraId="57D55310">
      <w:pPr>
        <w:spacing w:line="240" w:lineRule="auto"/>
        <w:ind w:firstLine="437"/>
      </w:pPr>
      <w:r>
        <w:rPr>
          <w:rFonts w:ascii="Times New Roman" w:hAnsi="Times New Roman" w:eastAsia="Times New Roman"/>
          <w:b w:val="0"/>
          <w:sz w:val="21"/>
        </w:rPr>
        <w:t xml:space="preserve">            cmd.Parameters.AddWithValue("@dueDate", dueDate);</w:t>
      </w:r>
    </w:p>
    <w:p w14:paraId="11BEF0EB">
      <w:pPr>
        <w:spacing w:line="240" w:lineRule="auto"/>
        <w:ind w:firstLine="437"/>
      </w:pPr>
      <w:r>
        <w:rPr>
          <w:rFonts w:ascii="Times New Roman" w:hAnsi="Times New Roman" w:eastAsia="Times New Roman"/>
          <w:b w:val="0"/>
          <w:sz w:val="21"/>
        </w:rPr>
        <w:t xml:space="preserve">            cmd.Parameters.AddWithValue("@status", BusinessConstants.STATUS_BORROWED);</w:t>
      </w:r>
    </w:p>
    <w:p w14:paraId="3D46DAFE">
      <w:pPr>
        <w:spacing w:line="240" w:lineRule="auto"/>
        <w:ind w:firstLine="437"/>
      </w:pPr>
      <w:r>
        <w:rPr>
          <w:rFonts w:ascii="Times New Roman" w:hAnsi="Times New Roman" w:eastAsia="Times New Roman"/>
          <w:b w:val="0"/>
          <w:sz w:val="21"/>
        </w:rPr>
        <w:t xml:space="preserve">            cmd.ExecuteNonQuery();</w:t>
      </w:r>
    </w:p>
    <w:p w14:paraId="1098427E">
      <w:pPr>
        <w:spacing w:line="240" w:lineRule="auto"/>
        <w:ind w:firstLine="437"/>
      </w:pPr>
      <w:r>
        <w:rPr>
          <w:rFonts w:ascii="Times New Roman" w:hAnsi="Times New Roman" w:eastAsia="Times New Roman"/>
          <w:b w:val="0"/>
          <w:sz w:val="21"/>
        </w:rPr>
        <w:t xml:space="preserve">        }</w:t>
      </w:r>
    </w:p>
    <w:p w14:paraId="7486C930">
      <w:pPr>
        <w:spacing w:line="240" w:lineRule="auto"/>
        <w:ind w:firstLine="437"/>
      </w:pPr>
      <w:r>
        <w:rPr>
          <w:rFonts w:ascii="Times New Roman" w:hAnsi="Times New Roman" w:eastAsia="Times New Roman"/>
          <w:b w:val="0"/>
          <w:sz w:val="21"/>
        </w:rPr>
        <w:t xml:space="preserve">        // 乐观锁扣减库存</w:t>
      </w:r>
    </w:p>
    <w:p w14:paraId="6261694E">
      <w:pPr>
        <w:spacing w:line="240" w:lineRule="auto"/>
        <w:ind w:firstLine="437"/>
      </w:pPr>
      <w:r>
        <w:rPr>
          <w:rFonts w:ascii="Times New Roman" w:hAnsi="Times New Roman" w:eastAsia="Times New Roman"/>
          <w:b w:val="0"/>
          <w:sz w:val="21"/>
        </w:rPr>
        <w:t xml:space="preserve">        const string updateSql = "UPDATE T_Book SET availableCount = </w:t>
      </w:r>
    </w:p>
    <w:p w14:paraId="2EDCBD52">
      <w:pPr>
        <w:spacing w:line="240" w:lineRule="auto"/>
        <w:ind w:firstLine="437"/>
      </w:pPr>
      <w:r>
        <w:rPr>
          <w:rFonts w:ascii="Times New Roman" w:hAnsi="Times New Roman" w:eastAsia="Times New Roman"/>
          <w:b w:val="0"/>
          <w:sz w:val="21"/>
        </w:rPr>
        <w:t xml:space="preserve">            availableCount - 1 WHERE bookID = @bookID AND availableCount &gt; 0";</w:t>
      </w:r>
    </w:p>
    <w:p w14:paraId="4FA78714">
      <w:pPr>
        <w:spacing w:line="240" w:lineRule="auto"/>
        <w:ind w:firstLine="437"/>
      </w:pPr>
      <w:r>
        <w:rPr>
          <w:rFonts w:ascii="Times New Roman" w:hAnsi="Times New Roman" w:eastAsia="Times New Roman"/>
          <w:b w:val="0"/>
          <w:sz w:val="21"/>
        </w:rPr>
        <w:t xml:space="preserve">        int affected;</w:t>
      </w:r>
    </w:p>
    <w:p w14:paraId="3E068792">
      <w:pPr>
        <w:spacing w:line="240" w:lineRule="auto"/>
        <w:ind w:firstLine="437"/>
      </w:pPr>
      <w:r>
        <w:rPr>
          <w:rFonts w:ascii="Times New Roman" w:hAnsi="Times New Roman" w:eastAsia="Times New Roman"/>
          <w:b w:val="0"/>
          <w:sz w:val="21"/>
        </w:rPr>
        <w:t xml:space="preserve">        using (SqlCommand cmd = new(updateSql, conn, tran))</w:t>
      </w:r>
    </w:p>
    <w:p w14:paraId="398DDB20">
      <w:pPr>
        <w:spacing w:line="240" w:lineRule="auto"/>
        <w:ind w:firstLine="437"/>
      </w:pPr>
      <w:r>
        <w:rPr>
          <w:rFonts w:ascii="Times New Roman" w:hAnsi="Times New Roman" w:eastAsia="Times New Roman"/>
          <w:b w:val="0"/>
          <w:sz w:val="21"/>
        </w:rPr>
        <w:t xml:space="preserve">        {</w:t>
      </w:r>
    </w:p>
    <w:p w14:paraId="6162F1FD">
      <w:pPr>
        <w:spacing w:line="240" w:lineRule="auto"/>
        <w:ind w:firstLine="437"/>
      </w:pPr>
      <w:r>
        <w:rPr>
          <w:rFonts w:ascii="Times New Roman" w:hAnsi="Times New Roman" w:eastAsia="Times New Roman"/>
          <w:b w:val="0"/>
          <w:sz w:val="21"/>
        </w:rPr>
        <w:t xml:space="preserve">            cmd.Parameters.AddWithValue("@bookID", bookID);</w:t>
      </w:r>
    </w:p>
    <w:p w14:paraId="4477173A">
      <w:pPr>
        <w:spacing w:line="240" w:lineRule="auto"/>
        <w:ind w:firstLine="437"/>
      </w:pPr>
      <w:r>
        <w:rPr>
          <w:rFonts w:ascii="Times New Roman" w:hAnsi="Times New Roman" w:eastAsia="Times New Roman"/>
          <w:b w:val="0"/>
          <w:sz w:val="21"/>
        </w:rPr>
        <w:t xml:space="preserve">            affected = cmd.ExecuteNonQuery();</w:t>
      </w:r>
    </w:p>
    <w:p w14:paraId="3FEB8AB8">
      <w:pPr>
        <w:spacing w:line="240" w:lineRule="auto"/>
        <w:ind w:firstLine="437"/>
      </w:pPr>
      <w:r>
        <w:rPr>
          <w:rFonts w:ascii="Times New Roman" w:hAnsi="Times New Roman" w:eastAsia="Times New Roman"/>
          <w:b w:val="0"/>
          <w:sz w:val="21"/>
        </w:rPr>
        <w:t xml:space="preserve">        }</w:t>
      </w:r>
    </w:p>
    <w:p w14:paraId="3CE4DEF9">
      <w:pPr>
        <w:spacing w:line="240" w:lineRule="auto"/>
        <w:ind w:firstLine="437"/>
      </w:pPr>
      <w:r>
        <w:rPr>
          <w:rFonts w:ascii="Times New Roman" w:hAnsi="Times New Roman" w:eastAsia="Times New Roman"/>
          <w:b w:val="0"/>
          <w:sz w:val="21"/>
        </w:rPr>
        <w:t xml:space="preserve">        if (affected == 0)</w:t>
      </w:r>
    </w:p>
    <w:p w14:paraId="6B988DA9">
      <w:pPr>
        <w:spacing w:line="240" w:lineRule="auto"/>
        <w:ind w:firstLine="437"/>
      </w:pPr>
      <w:r>
        <w:rPr>
          <w:rFonts w:ascii="Times New Roman" w:hAnsi="Times New Roman" w:eastAsia="Times New Roman"/>
          <w:b w:val="0"/>
          <w:sz w:val="21"/>
        </w:rPr>
        <w:t xml:space="preserve">            throw new BusinessException("并发冲突：图书已被借出");</w:t>
      </w:r>
    </w:p>
    <w:p w14:paraId="1E1F06C1">
      <w:pPr>
        <w:spacing w:line="240" w:lineRule="auto"/>
        <w:ind w:firstLine="437"/>
      </w:pPr>
      <w:r>
        <w:rPr>
          <w:rFonts w:ascii="Times New Roman" w:hAnsi="Times New Roman" w:eastAsia="Times New Roman"/>
          <w:b w:val="0"/>
          <w:sz w:val="21"/>
        </w:rPr>
        <w:t xml:space="preserve">        tran.Commit();</w:t>
      </w:r>
    </w:p>
    <w:p w14:paraId="6200823E">
      <w:pPr>
        <w:spacing w:line="240" w:lineRule="auto"/>
        <w:ind w:firstLine="437"/>
      </w:pPr>
      <w:r>
        <w:rPr>
          <w:rFonts w:ascii="Times New Roman" w:hAnsi="Times New Roman" w:eastAsia="Times New Roman"/>
          <w:b w:val="0"/>
          <w:sz w:val="21"/>
        </w:rPr>
        <w:t xml:space="preserve">    }</w:t>
      </w:r>
    </w:p>
    <w:p w14:paraId="4FE031E3">
      <w:pPr>
        <w:spacing w:line="240" w:lineRule="auto"/>
        <w:ind w:firstLine="437"/>
      </w:pPr>
      <w:r>
        <w:rPr>
          <w:rFonts w:ascii="Times New Roman" w:hAnsi="Times New Roman" w:eastAsia="Times New Roman"/>
          <w:b w:val="0"/>
          <w:sz w:val="21"/>
        </w:rPr>
        <w:t xml:space="preserve">    catch (BusinessException)</w:t>
      </w:r>
    </w:p>
    <w:p w14:paraId="5EA88BF0">
      <w:pPr>
        <w:spacing w:line="240" w:lineRule="auto"/>
        <w:ind w:firstLine="437"/>
      </w:pPr>
      <w:r>
        <w:rPr>
          <w:rFonts w:ascii="Times New Roman" w:hAnsi="Times New Roman" w:eastAsia="Times New Roman"/>
          <w:b w:val="0"/>
          <w:sz w:val="21"/>
        </w:rPr>
        <w:t xml:space="preserve">    {</w:t>
      </w:r>
    </w:p>
    <w:p w14:paraId="6B0AD68E">
      <w:pPr>
        <w:spacing w:line="240" w:lineRule="auto"/>
        <w:ind w:firstLine="437"/>
      </w:pPr>
      <w:r>
        <w:rPr>
          <w:rFonts w:ascii="Times New Roman" w:hAnsi="Times New Roman" w:eastAsia="Times New Roman"/>
          <w:b w:val="0"/>
          <w:sz w:val="21"/>
        </w:rPr>
        <w:t xml:space="preserve">        try { tran.Rollback(); } catch { }</w:t>
      </w:r>
    </w:p>
    <w:p w14:paraId="664E3689">
      <w:pPr>
        <w:spacing w:line="240" w:lineRule="auto"/>
        <w:ind w:firstLine="437"/>
      </w:pPr>
      <w:r>
        <w:rPr>
          <w:rFonts w:ascii="Times New Roman" w:hAnsi="Times New Roman" w:eastAsia="Times New Roman"/>
          <w:b w:val="0"/>
          <w:sz w:val="21"/>
        </w:rPr>
        <w:t xml:space="preserve">        throw;</w:t>
      </w:r>
    </w:p>
    <w:p w14:paraId="5EE7CF82">
      <w:pPr>
        <w:spacing w:line="240" w:lineRule="auto"/>
        <w:ind w:firstLine="437"/>
      </w:pPr>
      <w:r>
        <w:rPr>
          <w:rFonts w:ascii="Times New Roman" w:hAnsi="Times New Roman" w:eastAsia="Times New Roman"/>
          <w:b w:val="0"/>
          <w:sz w:val="21"/>
        </w:rPr>
        <w:t xml:space="preserve">    }</w:t>
      </w:r>
    </w:p>
    <w:p w14:paraId="67DE0B65">
      <w:pPr>
        <w:spacing w:line="240" w:lineRule="auto"/>
        <w:ind w:firstLine="437"/>
      </w:pPr>
      <w:r>
        <w:rPr>
          <w:rFonts w:ascii="Times New Roman" w:hAnsi="Times New Roman" w:eastAsia="Times New Roman"/>
          <w:b w:val="0"/>
          <w:sz w:val="21"/>
        </w:rPr>
        <w:t xml:space="preserve">    catch</w:t>
      </w:r>
    </w:p>
    <w:p w14:paraId="5C91DEEA">
      <w:pPr>
        <w:spacing w:line="240" w:lineRule="auto"/>
        <w:ind w:firstLine="437"/>
      </w:pPr>
      <w:r>
        <w:rPr>
          <w:rFonts w:ascii="Times New Roman" w:hAnsi="Times New Roman" w:eastAsia="Times New Roman"/>
          <w:b w:val="0"/>
          <w:sz w:val="21"/>
        </w:rPr>
        <w:t xml:space="preserve">    {</w:t>
      </w:r>
    </w:p>
    <w:p w14:paraId="2A591217">
      <w:pPr>
        <w:spacing w:line="240" w:lineRule="auto"/>
        <w:ind w:firstLine="437"/>
      </w:pPr>
      <w:r>
        <w:rPr>
          <w:rFonts w:ascii="Times New Roman" w:hAnsi="Times New Roman" w:eastAsia="Times New Roman"/>
          <w:b w:val="0"/>
          <w:sz w:val="21"/>
        </w:rPr>
        <w:t xml:space="preserve">        try { tran.Rollback(); } catch { }</w:t>
      </w:r>
    </w:p>
    <w:p w14:paraId="500B03CF">
      <w:pPr>
        <w:spacing w:line="240" w:lineRule="auto"/>
        <w:ind w:firstLine="437"/>
      </w:pPr>
      <w:r>
        <w:rPr>
          <w:rFonts w:ascii="Times New Roman" w:hAnsi="Times New Roman" w:eastAsia="Times New Roman"/>
          <w:b w:val="0"/>
          <w:sz w:val="21"/>
        </w:rPr>
        <w:t xml:space="preserve">        throw;</w:t>
      </w:r>
    </w:p>
    <w:p w14:paraId="36DB8D7E">
      <w:pPr>
        <w:spacing w:line="240" w:lineRule="auto"/>
        <w:ind w:firstLine="437"/>
      </w:pPr>
      <w:r>
        <w:rPr>
          <w:rFonts w:ascii="Times New Roman" w:hAnsi="Times New Roman" w:eastAsia="Times New Roman"/>
          <w:b w:val="0"/>
          <w:sz w:val="21"/>
        </w:rPr>
        <w:t xml:space="preserve">    }</w:t>
      </w:r>
    </w:p>
    <w:p w14:paraId="1E0A4150">
      <w:pPr>
        <w:spacing w:line="240" w:lineRule="auto"/>
        <w:ind w:firstLine="437"/>
      </w:pPr>
      <w:r>
        <w:rPr>
          <w:rFonts w:ascii="Times New Roman" w:hAnsi="Times New Roman" w:eastAsia="Times New Roman"/>
          <w:b w:val="0"/>
          <w:sz w:val="21"/>
        </w:rPr>
        <w:t>}</w:t>
      </w:r>
    </w:p>
    <w:p w14:paraId="7E9CA31B">
      <w:pPr>
        <w:spacing w:line="288" w:lineRule="auto"/>
      </w:pPr>
    </w:p>
    <w:p w14:paraId="48B48C97">
      <w:pPr>
        <w:pStyle w:val="5"/>
        <w:ind w:firstLine="0"/>
      </w:pPr>
      <w:bookmarkStart w:id="28" w:name="_Toc2732"/>
      <w:r>
        <w:rPr>
          <w:rFonts w:ascii="黑体" w:hAnsi="黑体" w:eastAsia="黑体"/>
          <w:b w:val="0"/>
          <w:sz w:val="28"/>
        </w:rPr>
        <w:t>3.4.3 还书编码实现</w:t>
      </w:r>
      <w:bookmarkEnd w:id="28"/>
    </w:p>
    <w:p w14:paraId="3EE3E648">
      <w:pPr>
        <w:spacing w:line="288" w:lineRule="auto"/>
        <w:ind w:firstLine="482"/>
        <w:jc w:val="both"/>
      </w:pPr>
      <w:r>
        <w:rPr>
          <w:rFonts w:ascii="Times New Roman" w:hAnsi="Times New Roman" w:eastAsia="宋体"/>
          <w:b w:val="0"/>
          <w:sz w:val="24"/>
        </w:rPr>
        <w:t>BorrowBiz.Return方法在事务中更新借阅状态为已还并恢复库存，事务提交后独立执行逾期罚款生成和预约通知。罚款金额为逾期天数乘以0.3元/天，同一条借阅记录最多生成一条罚款。预约通知调用ReservationBiz.NotifyAfterReturn方法，检查归还的图书是否有排队预约并通知首位预约者。</w:t>
      </w:r>
    </w:p>
    <w:p w14:paraId="2926285C">
      <w:pPr>
        <w:spacing w:line="288" w:lineRule="auto"/>
        <w:ind w:firstLine="437"/>
      </w:pPr>
      <w:r>
        <w:rPr>
          <w:rFonts w:ascii="Times New Roman" w:hAnsi="Times New Roman" w:eastAsia="宋体"/>
          <w:b w:val="0"/>
          <w:sz w:val="24"/>
        </w:rPr>
        <w:t>还书核心逻辑（BorrowBiz.Return）</w:t>
      </w:r>
    </w:p>
    <w:p w14:paraId="65AF5843">
      <w:pPr>
        <w:spacing w:line="288" w:lineRule="auto"/>
        <w:ind w:firstLine="437"/>
      </w:pPr>
      <w:r>
        <w:rPr>
          <w:rFonts w:ascii="Times New Roman" w:hAnsi="Times New Roman" w:eastAsia="宋体"/>
          <w:b w:val="0"/>
          <w:sz w:val="24"/>
        </w:rPr>
        <w:t>事务更新状态和恢复库存后，独立执行逾期罚款生成和预约通知，互不影响主流程。</w:t>
      </w:r>
    </w:p>
    <w:p w14:paraId="38C738AC">
      <w:pPr>
        <w:spacing w:line="288" w:lineRule="auto"/>
        <w:ind w:firstLine="437"/>
      </w:pPr>
      <w:r>
        <w:rPr>
          <w:rFonts w:ascii="Times New Roman" w:hAnsi="Times New Roman" w:eastAsia="宋体"/>
          <w:b w:val="0"/>
          <w:sz w:val="24"/>
        </w:rPr>
        <w:t>BLL层代码（BorrowBiz.cs）</w:t>
      </w:r>
    </w:p>
    <w:p w14:paraId="0AE917A5">
      <w:pPr>
        <w:spacing w:line="240" w:lineRule="auto"/>
        <w:ind w:firstLine="437"/>
      </w:pPr>
      <w:r>
        <w:rPr>
          <w:rFonts w:ascii="Times New Roman" w:hAnsi="Times New Roman" w:eastAsia="Times New Roman"/>
          <w:b w:val="0"/>
          <w:sz w:val="21"/>
        </w:rPr>
        <w:t>public void Return(int borrowID, string? userName)</w:t>
      </w:r>
    </w:p>
    <w:p w14:paraId="4C7FB14B">
      <w:pPr>
        <w:spacing w:line="240" w:lineRule="auto"/>
        <w:ind w:firstLine="437"/>
      </w:pPr>
      <w:r>
        <w:rPr>
          <w:rFonts w:ascii="Times New Roman" w:hAnsi="Times New Roman" w:eastAsia="Times New Roman"/>
          <w:b w:val="0"/>
          <w:sz w:val="21"/>
        </w:rPr>
        <w:t>{</w:t>
      </w:r>
    </w:p>
    <w:p w14:paraId="594AA014">
      <w:pPr>
        <w:spacing w:line="240" w:lineRule="auto"/>
        <w:ind w:firstLine="437"/>
      </w:pPr>
      <w:r>
        <w:rPr>
          <w:rFonts w:ascii="Times New Roman" w:hAnsi="Times New Roman" w:eastAsia="Times New Roman"/>
          <w:b w:val="0"/>
          <w:sz w:val="21"/>
        </w:rPr>
        <w:t xml:space="preserve">    BorrowInfo borrow = _borrowDao.FindById(borrowID)</w:t>
      </w:r>
    </w:p>
    <w:p w14:paraId="2AE15E83">
      <w:pPr>
        <w:spacing w:line="240" w:lineRule="auto"/>
        <w:ind w:firstLine="437"/>
      </w:pPr>
      <w:r>
        <w:rPr>
          <w:rFonts w:ascii="Times New Roman" w:hAnsi="Times New Roman" w:eastAsia="Times New Roman"/>
          <w:b w:val="0"/>
          <w:sz w:val="21"/>
        </w:rPr>
        <w:t xml:space="preserve">        ?? throw new BusinessException($"借阅编号 {borrowID} 不存在");</w:t>
      </w:r>
    </w:p>
    <w:p w14:paraId="1E89BA67">
      <w:pPr>
        <w:spacing w:line="240" w:lineRule="auto"/>
        <w:ind w:firstLine="437"/>
      </w:pPr>
      <w:r>
        <w:rPr>
          <w:rFonts w:ascii="Times New Roman" w:hAnsi="Times New Roman" w:eastAsia="Times New Roman"/>
          <w:b w:val="0"/>
          <w:sz w:val="21"/>
        </w:rPr>
        <w:t xml:space="preserve">    if (borrow.Status != BusinessConstants.STATUS_BORROWED)</w:t>
      </w:r>
    </w:p>
    <w:p w14:paraId="2CE4B973">
      <w:pPr>
        <w:spacing w:line="240" w:lineRule="auto"/>
        <w:ind w:firstLine="437"/>
      </w:pPr>
      <w:r>
        <w:rPr>
          <w:rFonts w:ascii="Times New Roman" w:hAnsi="Times New Roman" w:eastAsia="Times New Roman"/>
          <w:b w:val="0"/>
          <w:sz w:val="21"/>
        </w:rPr>
        <w:t xml:space="preserve">        throw new BusinessException("该图书已归还");</w:t>
      </w:r>
    </w:p>
    <w:p w14:paraId="3A3659F7">
      <w:pPr>
        <w:spacing w:line="240" w:lineRule="auto"/>
        <w:ind w:firstLine="437"/>
      </w:pPr>
    </w:p>
    <w:p w14:paraId="3B9C6FC7">
      <w:pPr>
        <w:spacing w:line="240" w:lineRule="auto"/>
        <w:ind w:firstLine="437"/>
      </w:pPr>
      <w:r>
        <w:rPr>
          <w:rFonts w:ascii="Times New Roman" w:hAnsi="Times New Roman" w:eastAsia="Times New Roman"/>
          <w:b w:val="0"/>
          <w:sz w:val="21"/>
        </w:rPr>
        <w:t xml:space="preserve">    DateTime returnDate = DateTime.Today;</w:t>
      </w:r>
    </w:p>
    <w:p w14:paraId="71E04DBF">
      <w:pPr>
        <w:spacing w:line="240" w:lineRule="auto"/>
        <w:ind w:firstLine="437"/>
      </w:pPr>
      <w:r>
        <w:rPr>
          <w:rFonts w:ascii="Times New Roman" w:hAnsi="Times New Roman" w:eastAsia="Times New Roman"/>
          <w:b w:val="0"/>
          <w:sz w:val="21"/>
        </w:rPr>
        <w:t xml:space="preserve">    // 事务：更新状态 + 恢复库存</w:t>
      </w:r>
    </w:p>
    <w:p w14:paraId="33A20C4F">
      <w:pPr>
        <w:spacing w:line="240" w:lineRule="auto"/>
        <w:ind w:firstLine="437"/>
      </w:pPr>
      <w:r>
        <w:rPr>
          <w:rFonts w:ascii="Times New Roman" w:hAnsi="Times New Roman" w:eastAsia="Times New Roman"/>
          <w:b w:val="0"/>
          <w:sz w:val="21"/>
        </w:rPr>
        <w:t xml:space="preserve">    using SqlConnection conn = new(DBConnection.GetConnectionString());</w:t>
      </w:r>
    </w:p>
    <w:p w14:paraId="1E4928C4">
      <w:pPr>
        <w:spacing w:line="240" w:lineRule="auto"/>
        <w:ind w:firstLine="437"/>
      </w:pPr>
      <w:r>
        <w:rPr>
          <w:rFonts w:ascii="Times New Roman" w:hAnsi="Times New Roman" w:eastAsia="Times New Roman"/>
          <w:b w:val="0"/>
          <w:sz w:val="21"/>
        </w:rPr>
        <w:t xml:space="preserve">    conn.Open();</w:t>
      </w:r>
    </w:p>
    <w:p w14:paraId="271BFE88">
      <w:pPr>
        <w:spacing w:line="240" w:lineRule="auto"/>
        <w:ind w:firstLine="437"/>
      </w:pPr>
      <w:r>
        <w:rPr>
          <w:rFonts w:ascii="Times New Roman" w:hAnsi="Times New Roman" w:eastAsia="Times New Roman"/>
          <w:b w:val="0"/>
          <w:sz w:val="21"/>
        </w:rPr>
        <w:t xml:space="preserve">    using SqlTransaction tran = conn.BeginTransaction();</w:t>
      </w:r>
    </w:p>
    <w:p w14:paraId="54F3D8DB">
      <w:pPr>
        <w:spacing w:line="240" w:lineRule="auto"/>
        <w:ind w:firstLine="437"/>
      </w:pPr>
      <w:r>
        <w:rPr>
          <w:rFonts w:ascii="Times New Roman" w:hAnsi="Times New Roman" w:eastAsia="Times New Roman"/>
          <w:b w:val="0"/>
          <w:sz w:val="21"/>
        </w:rPr>
        <w:t xml:space="preserve">    try</w:t>
      </w:r>
    </w:p>
    <w:p w14:paraId="3EF4EE71">
      <w:pPr>
        <w:spacing w:line="240" w:lineRule="auto"/>
        <w:ind w:firstLine="437"/>
      </w:pPr>
      <w:r>
        <w:rPr>
          <w:rFonts w:ascii="Times New Roman" w:hAnsi="Times New Roman" w:eastAsia="Times New Roman"/>
          <w:b w:val="0"/>
          <w:sz w:val="21"/>
        </w:rPr>
        <w:t xml:space="preserve">    {</w:t>
      </w:r>
    </w:p>
    <w:p w14:paraId="2573603F">
      <w:pPr>
        <w:spacing w:line="240" w:lineRule="auto"/>
        <w:ind w:firstLine="437"/>
      </w:pPr>
      <w:r>
        <w:rPr>
          <w:rFonts w:ascii="Times New Roman" w:hAnsi="Times New Roman" w:eastAsia="Times New Roman"/>
          <w:b w:val="0"/>
          <w:sz w:val="21"/>
        </w:rPr>
        <w:t xml:space="preserve">        const string updateSql = @"UPDATE T_Borrow</w:t>
      </w:r>
    </w:p>
    <w:p w14:paraId="0C8FD21A">
      <w:pPr>
        <w:spacing w:line="240" w:lineRule="auto"/>
        <w:ind w:firstLine="437"/>
      </w:pPr>
      <w:r>
        <w:rPr>
          <w:rFonts w:ascii="Times New Roman" w:hAnsi="Times New Roman" w:eastAsia="Times New Roman"/>
          <w:b w:val="0"/>
          <w:sz w:val="21"/>
        </w:rPr>
        <w:t xml:space="preserve">            SET status = @status, returnDate = @returnDate</w:t>
      </w:r>
    </w:p>
    <w:p w14:paraId="24647021">
      <w:pPr>
        <w:spacing w:line="240" w:lineRule="auto"/>
        <w:ind w:firstLine="437"/>
      </w:pPr>
      <w:r>
        <w:rPr>
          <w:rFonts w:ascii="Times New Roman" w:hAnsi="Times New Roman" w:eastAsia="Times New Roman"/>
          <w:b w:val="0"/>
          <w:sz w:val="21"/>
        </w:rPr>
        <w:t xml:space="preserve">            WHERE borrowID = @borrowID";</w:t>
      </w:r>
    </w:p>
    <w:p w14:paraId="6CA5005D">
      <w:pPr>
        <w:spacing w:line="240" w:lineRule="auto"/>
        <w:ind w:firstLine="437"/>
      </w:pPr>
      <w:r>
        <w:rPr>
          <w:rFonts w:ascii="Times New Roman" w:hAnsi="Times New Roman" w:eastAsia="Times New Roman"/>
          <w:b w:val="0"/>
          <w:sz w:val="21"/>
        </w:rPr>
        <w:t xml:space="preserve">        using SqlCommand cmd = new(updateSql, conn, tran);</w:t>
      </w:r>
    </w:p>
    <w:p w14:paraId="0B78583D">
      <w:pPr>
        <w:spacing w:line="240" w:lineRule="auto"/>
        <w:ind w:firstLine="437"/>
      </w:pPr>
      <w:r>
        <w:rPr>
          <w:rFonts w:ascii="Times New Roman" w:hAnsi="Times New Roman" w:eastAsia="Times New Roman"/>
          <w:b w:val="0"/>
          <w:sz w:val="21"/>
        </w:rPr>
        <w:t xml:space="preserve">        cmd.Parameters.AddWithValue("@status", BusinessConstants.STATUS_RETURNED);</w:t>
      </w:r>
    </w:p>
    <w:p w14:paraId="03033DBA">
      <w:pPr>
        <w:spacing w:line="240" w:lineRule="auto"/>
        <w:ind w:firstLine="437"/>
      </w:pPr>
      <w:r>
        <w:rPr>
          <w:rFonts w:ascii="Times New Roman" w:hAnsi="Times New Roman" w:eastAsia="Times New Roman"/>
          <w:b w:val="0"/>
          <w:sz w:val="21"/>
        </w:rPr>
        <w:t xml:space="preserve">        cmd.Parameters.AddWithValue("@returnDate", returnDate);</w:t>
      </w:r>
    </w:p>
    <w:p w14:paraId="563FDA22">
      <w:pPr>
        <w:spacing w:line="240" w:lineRule="auto"/>
        <w:ind w:firstLine="437"/>
      </w:pPr>
      <w:r>
        <w:rPr>
          <w:rFonts w:ascii="Times New Roman" w:hAnsi="Times New Roman" w:eastAsia="Times New Roman"/>
          <w:b w:val="0"/>
          <w:sz w:val="21"/>
        </w:rPr>
        <w:t xml:space="preserve">        cmd.Parameters.AddWithValue("@borrowID", borrowID);</w:t>
      </w:r>
    </w:p>
    <w:p w14:paraId="089088A5">
      <w:pPr>
        <w:spacing w:line="240" w:lineRule="auto"/>
        <w:ind w:firstLine="437"/>
      </w:pPr>
      <w:r>
        <w:rPr>
          <w:rFonts w:ascii="Times New Roman" w:hAnsi="Times New Roman" w:eastAsia="Times New Roman"/>
          <w:b w:val="0"/>
          <w:sz w:val="21"/>
        </w:rPr>
        <w:t xml:space="preserve">        cmd.ExecuteNonQuery();</w:t>
      </w:r>
    </w:p>
    <w:p w14:paraId="6825E69A">
      <w:pPr>
        <w:spacing w:line="240" w:lineRule="auto"/>
        <w:ind w:firstLine="437"/>
      </w:pPr>
    </w:p>
    <w:p w14:paraId="78523C5D">
      <w:pPr>
        <w:spacing w:line="240" w:lineRule="auto"/>
        <w:ind w:firstLine="437"/>
      </w:pPr>
      <w:r>
        <w:rPr>
          <w:rFonts w:ascii="Times New Roman" w:hAnsi="Times New Roman" w:eastAsia="Times New Roman"/>
          <w:b w:val="0"/>
          <w:sz w:val="21"/>
        </w:rPr>
        <w:t xml:space="preserve">        const string bookSql = "UPDATE T_Book SET availableCount = </w:t>
      </w:r>
    </w:p>
    <w:p w14:paraId="733A5BA2">
      <w:pPr>
        <w:spacing w:line="240" w:lineRule="auto"/>
        <w:ind w:firstLine="437"/>
      </w:pPr>
      <w:r>
        <w:rPr>
          <w:rFonts w:ascii="Times New Roman" w:hAnsi="Times New Roman" w:eastAsia="Times New Roman"/>
          <w:b w:val="0"/>
          <w:sz w:val="21"/>
        </w:rPr>
        <w:t xml:space="preserve">            availableCount + 1 WHERE bookID = @bookID";</w:t>
      </w:r>
    </w:p>
    <w:p w14:paraId="3A56508E">
      <w:pPr>
        <w:spacing w:line="240" w:lineRule="auto"/>
        <w:ind w:firstLine="437"/>
      </w:pPr>
      <w:r>
        <w:rPr>
          <w:rFonts w:ascii="Times New Roman" w:hAnsi="Times New Roman" w:eastAsia="Times New Roman"/>
          <w:b w:val="0"/>
          <w:sz w:val="21"/>
        </w:rPr>
        <w:t xml:space="preserve">        using SqlCommand cmd2 = new(bookSql, conn, tran);</w:t>
      </w:r>
    </w:p>
    <w:p w14:paraId="7EFAF46C">
      <w:pPr>
        <w:spacing w:line="240" w:lineRule="auto"/>
        <w:ind w:firstLine="437"/>
      </w:pPr>
      <w:r>
        <w:rPr>
          <w:rFonts w:ascii="Times New Roman" w:hAnsi="Times New Roman" w:eastAsia="Times New Roman"/>
          <w:b w:val="0"/>
          <w:sz w:val="21"/>
        </w:rPr>
        <w:t xml:space="preserve">        cmd2.Parameters.AddWithValue("@bookID", borrow.BookID);</w:t>
      </w:r>
    </w:p>
    <w:p w14:paraId="7F99F881">
      <w:pPr>
        <w:spacing w:line="240" w:lineRule="auto"/>
        <w:ind w:firstLine="437"/>
      </w:pPr>
      <w:r>
        <w:rPr>
          <w:rFonts w:ascii="Times New Roman" w:hAnsi="Times New Roman" w:eastAsia="Times New Roman"/>
          <w:b w:val="0"/>
          <w:sz w:val="21"/>
        </w:rPr>
        <w:t xml:space="preserve">        cmd2.ExecuteNonQuery();</w:t>
      </w:r>
    </w:p>
    <w:p w14:paraId="7DF5FF78">
      <w:pPr>
        <w:spacing w:line="240" w:lineRule="auto"/>
        <w:ind w:firstLine="437"/>
      </w:pPr>
      <w:r>
        <w:rPr>
          <w:rFonts w:ascii="Times New Roman" w:hAnsi="Times New Roman" w:eastAsia="Times New Roman"/>
          <w:b w:val="0"/>
          <w:sz w:val="21"/>
        </w:rPr>
        <w:t xml:space="preserve">        tran.Commit();</w:t>
      </w:r>
    </w:p>
    <w:p w14:paraId="7020D64A">
      <w:pPr>
        <w:spacing w:line="240" w:lineRule="auto"/>
        <w:ind w:firstLine="437"/>
      </w:pPr>
      <w:r>
        <w:rPr>
          <w:rFonts w:ascii="Times New Roman" w:hAnsi="Times New Roman" w:eastAsia="Times New Roman"/>
          <w:b w:val="0"/>
          <w:sz w:val="21"/>
        </w:rPr>
        <w:t xml:space="preserve">    }</w:t>
      </w:r>
    </w:p>
    <w:p w14:paraId="5697C600">
      <w:pPr>
        <w:spacing w:line="240" w:lineRule="auto"/>
        <w:ind w:firstLine="437"/>
      </w:pPr>
      <w:r>
        <w:rPr>
          <w:rFonts w:ascii="Times New Roman" w:hAnsi="Times New Roman" w:eastAsia="Times New Roman"/>
          <w:b w:val="0"/>
          <w:sz w:val="21"/>
        </w:rPr>
        <w:t xml:space="preserve">    catch { try { tran.Rollback(); } catch { } throw; }</w:t>
      </w:r>
    </w:p>
    <w:p w14:paraId="1361D387">
      <w:pPr>
        <w:spacing w:line="240" w:lineRule="auto"/>
        <w:ind w:firstLine="437"/>
      </w:pPr>
    </w:p>
    <w:p w14:paraId="2B88BE12">
      <w:pPr>
        <w:spacing w:line="240" w:lineRule="auto"/>
        <w:ind w:firstLine="437"/>
      </w:pPr>
      <w:r>
        <w:rPr>
          <w:rFonts w:ascii="Times New Roman" w:hAnsi="Times New Roman" w:eastAsia="Times New Roman"/>
          <w:b w:val="0"/>
          <w:sz w:val="21"/>
        </w:rPr>
        <w:t xml:space="preserve">    // 逾期罚款生成（事务外独立执行）</w:t>
      </w:r>
    </w:p>
    <w:p w14:paraId="50E03475">
      <w:pPr>
        <w:spacing w:line="240" w:lineRule="auto"/>
        <w:ind w:firstLine="437"/>
      </w:pPr>
      <w:r>
        <w:rPr>
          <w:rFonts w:ascii="Times New Roman" w:hAnsi="Times New Roman" w:eastAsia="Times New Roman"/>
          <w:b w:val="0"/>
          <w:sz w:val="21"/>
        </w:rPr>
        <w:t xml:space="preserve">    if (returnDate &gt; borrow.DueDate)</w:t>
      </w:r>
    </w:p>
    <w:p w14:paraId="45F8E357">
      <w:pPr>
        <w:spacing w:line="240" w:lineRule="auto"/>
        <w:ind w:firstLine="437"/>
      </w:pPr>
      <w:r>
        <w:rPr>
          <w:rFonts w:ascii="Times New Roman" w:hAnsi="Times New Roman" w:eastAsia="Times New Roman"/>
          <w:b w:val="0"/>
          <w:sz w:val="21"/>
        </w:rPr>
        <w:t xml:space="preserve">    {</w:t>
      </w:r>
    </w:p>
    <w:p w14:paraId="5BF10EC1">
      <w:pPr>
        <w:spacing w:line="240" w:lineRule="auto"/>
        <w:ind w:firstLine="437"/>
      </w:pPr>
      <w:r>
        <w:rPr>
          <w:rFonts w:ascii="Times New Roman" w:hAnsi="Times New Roman" w:eastAsia="Times New Roman"/>
          <w:b w:val="0"/>
          <w:sz w:val="21"/>
        </w:rPr>
        <w:t xml:space="preserve">        int overdueDays = (returnDate - borrow.DueDate).Days;</w:t>
      </w:r>
    </w:p>
    <w:p w14:paraId="07CB8BEB">
      <w:pPr>
        <w:spacing w:line="240" w:lineRule="auto"/>
        <w:ind w:firstLine="437"/>
      </w:pPr>
      <w:r>
        <w:rPr>
          <w:rFonts w:ascii="Times New Roman" w:hAnsi="Times New Roman" w:eastAsia="Times New Roman"/>
          <w:b w:val="0"/>
          <w:sz w:val="21"/>
        </w:rPr>
        <w:t xml:space="preserve">        if (overdueDays &gt; 0 &amp;&amp; !_fineDao.ExistsByBorrowID(borrowID))</w:t>
      </w:r>
    </w:p>
    <w:p w14:paraId="020303CC">
      <w:pPr>
        <w:spacing w:line="240" w:lineRule="auto"/>
        <w:ind w:firstLine="437"/>
      </w:pPr>
      <w:r>
        <w:rPr>
          <w:rFonts w:ascii="Times New Roman" w:hAnsi="Times New Roman" w:eastAsia="Times New Roman"/>
          <w:b w:val="0"/>
          <w:sz w:val="21"/>
        </w:rPr>
        <w:t xml:space="preserve">        {</w:t>
      </w:r>
    </w:p>
    <w:p w14:paraId="78A8DB35">
      <w:pPr>
        <w:spacing w:line="240" w:lineRule="auto"/>
        <w:ind w:firstLine="437"/>
      </w:pPr>
      <w:r>
        <w:rPr>
          <w:rFonts w:ascii="Times New Roman" w:hAnsi="Times New Roman" w:eastAsia="Times New Roman"/>
          <w:b w:val="0"/>
          <w:sz w:val="21"/>
        </w:rPr>
        <w:t xml:space="preserve">            decimal fineAmount = overdueDays * BusinessConstants.FINE_PER_DAY;</w:t>
      </w:r>
    </w:p>
    <w:p w14:paraId="6F92C3D5">
      <w:pPr>
        <w:spacing w:line="240" w:lineRule="auto"/>
        <w:ind w:firstLine="437"/>
      </w:pPr>
      <w:r>
        <w:rPr>
          <w:rFonts w:ascii="Times New Roman" w:hAnsi="Times New Roman" w:eastAsia="Times New Roman"/>
          <w:b w:val="0"/>
          <w:sz w:val="21"/>
        </w:rPr>
        <w:t xml:space="preserve">            FineInfo fine = new()</w:t>
      </w:r>
    </w:p>
    <w:p w14:paraId="5BFFC313">
      <w:pPr>
        <w:spacing w:line="240" w:lineRule="auto"/>
        <w:ind w:firstLine="437"/>
      </w:pPr>
      <w:r>
        <w:rPr>
          <w:rFonts w:ascii="Times New Roman" w:hAnsi="Times New Roman" w:eastAsia="Times New Roman"/>
          <w:b w:val="0"/>
          <w:sz w:val="21"/>
        </w:rPr>
        <w:t xml:space="preserve">            {</w:t>
      </w:r>
    </w:p>
    <w:p w14:paraId="4D9DA54B">
      <w:pPr>
        <w:spacing w:line="240" w:lineRule="auto"/>
        <w:ind w:firstLine="437"/>
      </w:pPr>
      <w:r>
        <w:rPr>
          <w:rFonts w:ascii="Times New Roman" w:hAnsi="Times New Roman" w:eastAsia="Times New Roman"/>
          <w:b w:val="0"/>
          <w:sz w:val="21"/>
        </w:rPr>
        <w:t xml:space="preserve">                ReaderID = borrow.ReaderID,</w:t>
      </w:r>
    </w:p>
    <w:p w14:paraId="3FA0165D">
      <w:pPr>
        <w:spacing w:line="240" w:lineRule="auto"/>
        <w:ind w:firstLine="437"/>
      </w:pPr>
      <w:r>
        <w:rPr>
          <w:rFonts w:ascii="Times New Roman" w:hAnsi="Times New Roman" w:eastAsia="Times New Roman"/>
          <w:b w:val="0"/>
          <w:sz w:val="21"/>
        </w:rPr>
        <w:t xml:space="preserve">                BookID = borrow.BookID,</w:t>
      </w:r>
    </w:p>
    <w:p w14:paraId="447EC1F4">
      <w:pPr>
        <w:spacing w:line="240" w:lineRule="auto"/>
        <w:ind w:firstLine="437"/>
      </w:pPr>
      <w:r>
        <w:rPr>
          <w:rFonts w:ascii="Times New Roman" w:hAnsi="Times New Roman" w:eastAsia="Times New Roman"/>
          <w:b w:val="0"/>
          <w:sz w:val="21"/>
        </w:rPr>
        <w:t xml:space="preserve">                BorrowID = borrowID,</w:t>
      </w:r>
    </w:p>
    <w:p w14:paraId="666430B1">
      <w:pPr>
        <w:spacing w:line="240" w:lineRule="auto"/>
        <w:ind w:firstLine="437"/>
      </w:pPr>
      <w:r>
        <w:rPr>
          <w:rFonts w:ascii="Times New Roman" w:hAnsi="Times New Roman" w:eastAsia="Times New Roman"/>
          <w:b w:val="0"/>
          <w:sz w:val="21"/>
        </w:rPr>
        <w:t xml:space="preserve">                OverdueDays = overdueDays,</w:t>
      </w:r>
    </w:p>
    <w:p w14:paraId="4123D38D">
      <w:pPr>
        <w:spacing w:line="240" w:lineRule="auto"/>
        <w:ind w:firstLine="437"/>
      </w:pPr>
      <w:r>
        <w:rPr>
          <w:rFonts w:ascii="Times New Roman" w:hAnsi="Times New Roman" w:eastAsia="Times New Roman"/>
          <w:b w:val="0"/>
          <w:sz w:val="21"/>
        </w:rPr>
        <w:t xml:space="preserve">                FineAmount = fineAmount,</w:t>
      </w:r>
    </w:p>
    <w:p w14:paraId="0D94EDDA">
      <w:pPr>
        <w:spacing w:line="240" w:lineRule="auto"/>
        <w:ind w:firstLine="437"/>
      </w:pPr>
      <w:r>
        <w:rPr>
          <w:rFonts w:ascii="Times New Roman" w:hAnsi="Times New Roman" w:eastAsia="Times New Roman"/>
          <w:b w:val="0"/>
          <w:sz w:val="21"/>
        </w:rPr>
        <w:t xml:space="preserve">                FineStatus = BusinessConstants.FINE_UNPAID,</w:t>
      </w:r>
    </w:p>
    <w:p w14:paraId="22E0A4B4">
      <w:pPr>
        <w:spacing w:line="240" w:lineRule="auto"/>
        <w:ind w:firstLine="437"/>
      </w:pPr>
      <w:r>
        <w:rPr>
          <w:rFonts w:ascii="Times New Roman" w:hAnsi="Times New Roman" w:eastAsia="Times New Roman"/>
          <w:b w:val="0"/>
          <w:sz w:val="21"/>
        </w:rPr>
        <w:t xml:space="preserve">                CreateDate = returnDate</w:t>
      </w:r>
    </w:p>
    <w:p w14:paraId="5D242397">
      <w:pPr>
        <w:spacing w:line="240" w:lineRule="auto"/>
        <w:ind w:firstLine="437"/>
      </w:pPr>
      <w:r>
        <w:rPr>
          <w:rFonts w:ascii="Times New Roman" w:hAnsi="Times New Roman" w:eastAsia="Times New Roman"/>
          <w:b w:val="0"/>
          <w:sz w:val="21"/>
        </w:rPr>
        <w:t xml:space="preserve">            };</w:t>
      </w:r>
    </w:p>
    <w:p w14:paraId="66680904">
      <w:pPr>
        <w:spacing w:line="240" w:lineRule="auto"/>
        <w:ind w:firstLine="437"/>
      </w:pPr>
      <w:r>
        <w:rPr>
          <w:rFonts w:ascii="Times New Roman" w:hAnsi="Times New Roman" w:eastAsia="Times New Roman"/>
          <w:b w:val="0"/>
          <w:sz w:val="21"/>
        </w:rPr>
        <w:t xml:space="preserve">            _fineDao.Insert(fine);</w:t>
      </w:r>
    </w:p>
    <w:p w14:paraId="566A48E6">
      <w:pPr>
        <w:spacing w:line="240" w:lineRule="auto"/>
        <w:ind w:firstLine="437"/>
      </w:pPr>
      <w:r>
        <w:rPr>
          <w:rFonts w:ascii="Times New Roman" w:hAnsi="Times New Roman" w:eastAsia="Times New Roman"/>
          <w:b w:val="0"/>
          <w:sz w:val="21"/>
        </w:rPr>
        <w:t xml:space="preserve">        }</w:t>
      </w:r>
    </w:p>
    <w:p w14:paraId="62748668">
      <w:pPr>
        <w:spacing w:line="240" w:lineRule="auto"/>
        <w:ind w:firstLine="437"/>
      </w:pPr>
      <w:r>
        <w:rPr>
          <w:rFonts w:ascii="Times New Roman" w:hAnsi="Times New Roman" w:eastAsia="Times New Roman"/>
          <w:b w:val="0"/>
          <w:sz w:val="21"/>
        </w:rPr>
        <w:t xml:space="preserve">    }</w:t>
      </w:r>
    </w:p>
    <w:p w14:paraId="6369B805">
      <w:pPr>
        <w:spacing w:line="240" w:lineRule="auto"/>
        <w:ind w:firstLine="437"/>
      </w:pPr>
    </w:p>
    <w:p w14:paraId="24D12D29">
      <w:pPr>
        <w:spacing w:line="240" w:lineRule="auto"/>
        <w:ind w:firstLine="437"/>
      </w:pPr>
      <w:r>
        <w:rPr>
          <w:rFonts w:ascii="Times New Roman" w:hAnsi="Times New Roman" w:eastAsia="Times New Roman"/>
          <w:b w:val="0"/>
          <w:sz w:val="21"/>
        </w:rPr>
        <w:t xml:space="preserve">    // 触发预约通知</w:t>
      </w:r>
    </w:p>
    <w:p w14:paraId="31609DFA">
      <w:pPr>
        <w:spacing w:line="240" w:lineRule="auto"/>
        <w:ind w:firstLine="437"/>
      </w:pPr>
      <w:r>
        <w:rPr>
          <w:rFonts w:ascii="Times New Roman" w:hAnsi="Times New Roman" w:eastAsia="Times New Roman"/>
          <w:b w:val="0"/>
          <w:sz w:val="21"/>
        </w:rPr>
        <w:t xml:space="preserve">    try { new ReservationBiz().NotifyAfterReturn(borrow.BookID, userName ?? "系统"); }</w:t>
      </w:r>
    </w:p>
    <w:p w14:paraId="0A608282">
      <w:pPr>
        <w:spacing w:line="240" w:lineRule="auto"/>
        <w:ind w:firstLine="437"/>
      </w:pPr>
      <w:r>
        <w:rPr>
          <w:rFonts w:ascii="Times New Roman" w:hAnsi="Times New Roman" w:eastAsia="Times New Roman"/>
          <w:b w:val="0"/>
          <w:sz w:val="21"/>
        </w:rPr>
        <w:t xml:space="preserve">    catch { }</w:t>
      </w:r>
    </w:p>
    <w:p w14:paraId="119BC370">
      <w:pPr>
        <w:spacing w:line="240" w:lineRule="auto"/>
        <w:ind w:firstLine="437"/>
      </w:pPr>
      <w:r>
        <w:rPr>
          <w:rFonts w:ascii="Times New Roman" w:hAnsi="Times New Roman" w:eastAsia="Times New Roman"/>
          <w:b w:val="0"/>
          <w:sz w:val="21"/>
        </w:rPr>
        <w:t>}</w:t>
      </w:r>
    </w:p>
    <w:p w14:paraId="605D93F7">
      <w:pPr>
        <w:spacing w:line="288" w:lineRule="auto"/>
      </w:pPr>
    </w:p>
    <w:p w14:paraId="18B5611E">
      <w:pPr>
        <w:pStyle w:val="4"/>
        <w:ind w:firstLine="0"/>
      </w:pPr>
      <w:bookmarkStart w:id="29" w:name="_Toc10406"/>
      <w:r>
        <w:rPr>
          <w:rFonts w:ascii="黑体" w:hAnsi="黑体" w:eastAsia="黑体"/>
          <w:b w:val="0"/>
          <w:sz w:val="30"/>
        </w:rPr>
        <w:t>3.5 预约与逾期管理</w:t>
      </w:r>
      <w:bookmarkEnd w:id="29"/>
    </w:p>
    <w:p w14:paraId="4A18F15D">
      <w:pPr>
        <w:spacing w:line="288" w:lineRule="auto"/>
        <w:ind w:firstLine="482"/>
        <w:jc w:val="both"/>
      </w:pPr>
      <w:r>
        <w:rPr>
          <w:rFonts w:ascii="Times New Roman" w:hAnsi="Times New Roman" w:eastAsia="宋体"/>
          <w:b w:val="0"/>
          <w:sz w:val="24"/>
        </w:rPr>
        <w:t>预约与逾期管理是本系统的核心差异化模块。预约功能实现了完整的排队生命周期：排队中、待取书、已完成、已取消四种状态。还书时自动通知首位预约者，超时自动取消并顺位通知下一位。ReservationBiz类封装了全部预约业务逻辑。</w:t>
      </w:r>
    </w:p>
    <w:p w14:paraId="0C45C48F">
      <w:pPr>
        <w:pStyle w:val="5"/>
        <w:ind w:firstLine="0"/>
      </w:pPr>
      <w:bookmarkStart w:id="30" w:name="_Toc22035"/>
      <w:r>
        <w:rPr>
          <w:rFonts w:ascii="黑体" w:hAnsi="黑体" w:eastAsia="黑体"/>
          <w:b w:val="0"/>
          <w:sz w:val="28"/>
        </w:rPr>
        <w:t>3.5.1 界面设计</w:t>
      </w:r>
      <w:bookmarkEnd w:id="30"/>
    </w:p>
    <w:p w14:paraId="7CFEB13F">
      <w:pPr>
        <w:spacing w:line="288" w:lineRule="auto"/>
        <w:ind w:firstLine="482"/>
        <w:jc w:val="both"/>
      </w:pPr>
      <w:r>
        <w:rPr>
          <w:rFonts w:ascii="Times New Roman" w:hAnsi="Times New Roman" w:eastAsia="宋体"/>
          <w:b w:val="0"/>
          <w:sz w:val="24"/>
        </w:rPr>
        <w:t>预约管理窗体FrmReservation顶部为查询区（按读者、图书、状态筛选），中部DataGridView展示预约记录（包含预约编号、读者、图书、预约日期、有效期、状态等列），底部为操作按钮区（办理取书、取消预约、刷新）。预约管理界面如图3-5所示。</w:t>
      </w:r>
    </w:p>
    <w:p w14:paraId="4A5A85DD">
      <w:pPr>
        <w:spacing w:line="288" w:lineRule="auto"/>
      </w:pPr>
    </w:p>
    <w:p w14:paraId="57478B2C">
      <w:pPr>
        <w:spacing w:line="288" w:lineRule="auto"/>
      </w:pPr>
    </w:p>
    <w:p w14:paraId="4245AF84">
      <w:pPr>
        <w:spacing w:line="288" w:lineRule="auto"/>
      </w:pPr>
    </w:p>
    <w:p w14:paraId="14AE568B">
      <w:pPr>
        <w:spacing w:line="288" w:lineRule="auto"/>
      </w:pPr>
    </w:p>
    <w:p w14:paraId="77462700">
      <w:pPr>
        <w:spacing w:line="288" w:lineRule="auto"/>
        <w:jc w:val="center"/>
      </w:pPr>
      <w:r>
        <w:rPr>
          <w:rFonts w:ascii="黑体" w:hAnsi="黑体" w:eastAsia="黑体"/>
          <w:b w:val="0"/>
          <w:sz w:val="21"/>
        </w:rPr>
        <w:t>图3-5 预约管理界面</w:t>
      </w:r>
    </w:p>
    <w:p w14:paraId="77FF5383">
      <w:pPr>
        <w:pStyle w:val="5"/>
        <w:ind w:firstLine="0"/>
      </w:pPr>
      <w:bookmarkStart w:id="31" w:name="_Toc30191"/>
      <w:r>
        <w:rPr>
          <w:rFonts w:ascii="黑体" w:hAnsi="黑体" w:eastAsia="黑体"/>
          <w:b w:val="0"/>
          <w:sz w:val="28"/>
        </w:rPr>
        <w:t>3.5.2 预约登记编码实现</w:t>
      </w:r>
      <w:bookmarkEnd w:id="31"/>
    </w:p>
    <w:p w14:paraId="098AB08D">
      <w:pPr>
        <w:spacing w:line="288" w:lineRule="auto"/>
        <w:ind w:firstLine="482"/>
        <w:jc w:val="both"/>
      </w:pPr>
      <w:r>
        <w:rPr>
          <w:rFonts w:ascii="Times New Roman" w:hAnsi="Times New Roman" w:eastAsia="宋体"/>
          <w:b w:val="0"/>
          <w:sz w:val="24"/>
        </w:rPr>
        <w:t>ReservationBiz.Reserve方法实现预约登记逻辑：校验图书存在性、可借库存为零（有库存则提示直接借阅）、读者无重复预约、未达预约上限后，创建预约记录（状态为排队中，有效期为3天后）。</w:t>
      </w:r>
    </w:p>
    <w:p w14:paraId="0DFACAB6">
      <w:pPr>
        <w:spacing w:line="288" w:lineRule="auto"/>
        <w:ind w:firstLine="437"/>
      </w:pPr>
      <w:r>
        <w:rPr>
          <w:rFonts w:ascii="Times New Roman" w:hAnsi="Times New Roman" w:eastAsia="宋体"/>
          <w:b w:val="0"/>
          <w:sz w:val="24"/>
        </w:rPr>
        <w:t>预约登记逻辑（ReservationBiz.Reserve）</w:t>
      </w:r>
    </w:p>
    <w:p w14:paraId="2EF607F6">
      <w:pPr>
        <w:spacing w:line="288" w:lineRule="auto"/>
        <w:ind w:firstLine="437"/>
      </w:pPr>
      <w:r>
        <w:rPr>
          <w:rFonts w:ascii="Times New Roman" w:hAnsi="Times New Roman" w:eastAsia="宋体"/>
          <w:b w:val="0"/>
          <w:sz w:val="24"/>
        </w:rPr>
        <w:t>校验图书无库存后创建排队预约，有效期为预约日期加3天。</w:t>
      </w:r>
    </w:p>
    <w:p w14:paraId="0FF0A0CB">
      <w:pPr>
        <w:spacing w:line="288" w:lineRule="auto"/>
        <w:ind w:firstLine="437"/>
      </w:pPr>
      <w:r>
        <w:rPr>
          <w:rFonts w:ascii="Times New Roman" w:hAnsi="Times New Roman" w:eastAsia="宋体"/>
          <w:b w:val="0"/>
          <w:sz w:val="24"/>
        </w:rPr>
        <w:t>BLL层代码（ReservationBiz.cs）</w:t>
      </w:r>
    </w:p>
    <w:p w14:paraId="4F6AEC2D">
      <w:pPr>
        <w:spacing w:line="240" w:lineRule="auto"/>
        <w:ind w:firstLine="437"/>
      </w:pPr>
      <w:r>
        <w:rPr>
          <w:rFonts w:ascii="Times New Roman" w:hAnsi="Times New Roman" w:eastAsia="Times New Roman"/>
          <w:b w:val="0"/>
          <w:sz w:val="21"/>
        </w:rPr>
        <w:t>public int Reserve(string readerID, string bookID, string userName)</w:t>
      </w:r>
    </w:p>
    <w:p w14:paraId="0EBB67A6">
      <w:pPr>
        <w:spacing w:line="240" w:lineRule="auto"/>
        <w:ind w:firstLine="437"/>
      </w:pPr>
      <w:r>
        <w:rPr>
          <w:rFonts w:ascii="Times New Roman" w:hAnsi="Times New Roman" w:eastAsia="Times New Roman"/>
          <w:b w:val="0"/>
          <w:sz w:val="21"/>
        </w:rPr>
        <w:t>{</w:t>
      </w:r>
    </w:p>
    <w:p w14:paraId="6283C55D">
      <w:pPr>
        <w:spacing w:line="240" w:lineRule="auto"/>
        <w:ind w:firstLine="437"/>
      </w:pPr>
      <w:r>
        <w:rPr>
          <w:rFonts w:ascii="Times New Roman" w:hAnsi="Times New Roman" w:eastAsia="Times New Roman"/>
          <w:b w:val="0"/>
          <w:sz w:val="21"/>
        </w:rPr>
        <w:t xml:space="preserve">    var book = _bookDao.FindById(bookID);</w:t>
      </w:r>
    </w:p>
    <w:p w14:paraId="53F5AF9D">
      <w:pPr>
        <w:spacing w:line="240" w:lineRule="auto"/>
        <w:ind w:firstLine="437"/>
      </w:pPr>
      <w:r>
        <w:rPr>
          <w:rFonts w:ascii="Times New Roman" w:hAnsi="Times New Roman" w:eastAsia="Times New Roman"/>
          <w:b w:val="0"/>
          <w:sz w:val="21"/>
        </w:rPr>
        <w:t xml:space="preserve">    if (book == null)</w:t>
      </w:r>
    </w:p>
    <w:p w14:paraId="0303DEB7">
      <w:pPr>
        <w:spacing w:line="240" w:lineRule="auto"/>
        <w:ind w:firstLine="437"/>
      </w:pPr>
      <w:r>
        <w:rPr>
          <w:rFonts w:ascii="Times New Roman" w:hAnsi="Times New Roman" w:eastAsia="Times New Roman"/>
          <w:b w:val="0"/>
          <w:sz w:val="21"/>
        </w:rPr>
        <w:t xml:space="preserve">        throw new BusinessException("图书不存在");</w:t>
      </w:r>
    </w:p>
    <w:p w14:paraId="169E3391">
      <w:pPr>
        <w:spacing w:line="240" w:lineRule="auto"/>
        <w:ind w:firstLine="437"/>
      </w:pPr>
      <w:r>
        <w:rPr>
          <w:rFonts w:ascii="Times New Roman" w:hAnsi="Times New Roman" w:eastAsia="Times New Roman"/>
          <w:b w:val="0"/>
          <w:sz w:val="21"/>
        </w:rPr>
        <w:t xml:space="preserve">    if (book.AvailableCount &gt; 0)</w:t>
      </w:r>
    </w:p>
    <w:p w14:paraId="13D969E4">
      <w:pPr>
        <w:spacing w:line="240" w:lineRule="auto"/>
        <w:ind w:firstLine="437"/>
      </w:pPr>
      <w:r>
        <w:rPr>
          <w:rFonts w:ascii="Times New Roman" w:hAnsi="Times New Roman" w:eastAsia="Times New Roman"/>
          <w:b w:val="0"/>
          <w:sz w:val="21"/>
        </w:rPr>
        <w:t xml:space="preserve">        throw new BusinessException("该书有库存，请直接借阅");</w:t>
      </w:r>
    </w:p>
    <w:p w14:paraId="57FB4F43">
      <w:pPr>
        <w:spacing w:line="240" w:lineRule="auto"/>
        <w:ind w:firstLine="437"/>
      </w:pPr>
      <w:r>
        <w:rPr>
          <w:rFonts w:ascii="Times New Roman" w:hAnsi="Times New Roman" w:eastAsia="Times New Roman"/>
          <w:b w:val="0"/>
          <w:sz w:val="21"/>
        </w:rPr>
        <w:t xml:space="preserve">    if (_dao.HasActiveReservation(readerID, bookID))</w:t>
      </w:r>
    </w:p>
    <w:p w14:paraId="37841A7E">
      <w:pPr>
        <w:spacing w:line="240" w:lineRule="auto"/>
        <w:ind w:firstLine="437"/>
      </w:pPr>
      <w:r>
        <w:rPr>
          <w:rFonts w:ascii="Times New Roman" w:hAnsi="Times New Roman" w:eastAsia="Times New Roman"/>
          <w:b w:val="0"/>
          <w:sz w:val="21"/>
        </w:rPr>
        <w:t xml:space="preserve">        throw new BusinessException("您已预约过该书");</w:t>
      </w:r>
    </w:p>
    <w:p w14:paraId="53022800">
      <w:pPr>
        <w:spacing w:line="240" w:lineRule="auto"/>
        <w:ind w:firstLine="437"/>
      </w:pPr>
      <w:r>
        <w:rPr>
          <w:rFonts w:ascii="Times New Roman" w:hAnsi="Times New Roman" w:eastAsia="Times New Roman"/>
          <w:b w:val="0"/>
          <w:sz w:val="21"/>
        </w:rPr>
        <w:t xml:space="preserve">    int activeCount = _dao.CountActiveReservations(readerID);</w:t>
      </w:r>
    </w:p>
    <w:p w14:paraId="7CC6C63D">
      <w:pPr>
        <w:spacing w:line="240" w:lineRule="auto"/>
        <w:ind w:firstLine="437"/>
      </w:pPr>
      <w:r>
        <w:rPr>
          <w:rFonts w:ascii="Times New Roman" w:hAnsi="Times New Roman" w:eastAsia="Times New Roman"/>
          <w:b w:val="0"/>
          <w:sz w:val="21"/>
        </w:rPr>
        <w:t xml:space="preserve">    if (activeCount &gt;= BusinessConstants.MAX_BORROW_LIMIT)</w:t>
      </w:r>
    </w:p>
    <w:p w14:paraId="5C91A105">
      <w:pPr>
        <w:spacing w:line="240" w:lineRule="auto"/>
        <w:ind w:firstLine="437"/>
      </w:pPr>
      <w:r>
        <w:rPr>
          <w:rFonts w:ascii="Times New Roman" w:hAnsi="Times New Roman" w:eastAsia="Times New Roman"/>
          <w:b w:val="0"/>
          <w:sz w:val="21"/>
        </w:rPr>
        <w:t xml:space="preserve">        throw new BusinessException("活跃预约已达上限");</w:t>
      </w:r>
    </w:p>
    <w:p w14:paraId="50A98D79">
      <w:pPr>
        <w:spacing w:line="240" w:lineRule="auto"/>
        <w:ind w:firstLine="437"/>
      </w:pPr>
    </w:p>
    <w:p w14:paraId="489E5558">
      <w:pPr>
        <w:spacing w:line="240" w:lineRule="auto"/>
        <w:ind w:firstLine="437"/>
      </w:pPr>
      <w:r>
        <w:rPr>
          <w:rFonts w:ascii="Times New Roman" w:hAnsi="Times New Roman" w:eastAsia="Times New Roman"/>
          <w:b w:val="0"/>
          <w:sz w:val="21"/>
        </w:rPr>
        <w:t xml:space="preserve">    var now = DateTime.Now;</w:t>
      </w:r>
    </w:p>
    <w:p w14:paraId="30FFB50C">
      <w:pPr>
        <w:spacing w:line="240" w:lineRule="auto"/>
        <w:ind w:firstLine="437"/>
      </w:pPr>
      <w:r>
        <w:rPr>
          <w:rFonts w:ascii="Times New Roman" w:hAnsi="Times New Roman" w:eastAsia="Times New Roman"/>
          <w:b w:val="0"/>
          <w:sz w:val="21"/>
        </w:rPr>
        <w:t xml:space="preserve">    var info = new ReservationInfo</w:t>
      </w:r>
    </w:p>
    <w:p w14:paraId="1E6DB15A">
      <w:pPr>
        <w:spacing w:line="240" w:lineRule="auto"/>
        <w:ind w:firstLine="437"/>
      </w:pPr>
      <w:r>
        <w:rPr>
          <w:rFonts w:ascii="Times New Roman" w:hAnsi="Times New Roman" w:eastAsia="Times New Roman"/>
          <w:b w:val="0"/>
          <w:sz w:val="21"/>
        </w:rPr>
        <w:t xml:space="preserve">    {</w:t>
      </w:r>
    </w:p>
    <w:p w14:paraId="1795480B">
      <w:pPr>
        <w:spacing w:line="240" w:lineRule="auto"/>
        <w:ind w:firstLine="437"/>
      </w:pPr>
      <w:r>
        <w:rPr>
          <w:rFonts w:ascii="Times New Roman" w:hAnsi="Times New Roman" w:eastAsia="Times New Roman"/>
          <w:b w:val="0"/>
          <w:sz w:val="21"/>
        </w:rPr>
        <w:t xml:space="preserve">        ReaderID = readerID,</w:t>
      </w:r>
    </w:p>
    <w:p w14:paraId="5DC6D74C">
      <w:pPr>
        <w:spacing w:line="240" w:lineRule="auto"/>
        <w:ind w:firstLine="437"/>
      </w:pPr>
      <w:r>
        <w:rPr>
          <w:rFonts w:ascii="Times New Roman" w:hAnsi="Times New Roman" w:eastAsia="Times New Roman"/>
          <w:b w:val="0"/>
          <w:sz w:val="21"/>
        </w:rPr>
        <w:t xml:space="preserve">        BookID = bookID,</w:t>
      </w:r>
    </w:p>
    <w:p w14:paraId="154D215D">
      <w:pPr>
        <w:spacing w:line="240" w:lineRule="auto"/>
        <w:ind w:firstLine="437"/>
      </w:pPr>
      <w:r>
        <w:rPr>
          <w:rFonts w:ascii="Times New Roman" w:hAnsi="Times New Roman" w:eastAsia="Times New Roman"/>
          <w:b w:val="0"/>
          <w:sz w:val="21"/>
        </w:rPr>
        <w:t xml:space="preserve">        ReserveDate = now,</w:t>
      </w:r>
    </w:p>
    <w:p w14:paraId="2E898788">
      <w:pPr>
        <w:spacing w:line="240" w:lineRule="auto"/>
        <w:ind w:firstLine="437"/>
      </w:pPr>
      <w:r>
        <w:rPr>
          <w:rFonts w:ascii="Times New Roman" w:hAnsi="Times New Roman" w:eastAsia="Times New Roman"/>
          <w:b w:val="0"/>
          <w:sz w:val="21"/>
        </w:rPr>
        <w:t xml:space="preserve">        ExpireDate = now.Date.AddDays(BusinessConstants.RESERVE_VALID_DAYS),</w:t>
      </w:r>
    </w:p>
    <w:p w14:paraId="0F6C4412">
      <w:pPr>
        <w:spacing w:line="240" w:lineRule="auto"/>
        <w:ind w:firstLine="437"/>
      </w:pPr>
      <w:r>
        <w:rPr>
          <w:rFonts w:ascii="Times New Roman" w:hAnsi="Times New Roman" w:eastAsia="Times New Roman"/>
          <w:b w:val="0"/>
          <w:sz w:val="21"/>
        </w:rPr>
        <w:t xml:space="preserve">        Status = BusinessConstants.RESERVE_QUEUING</w:t>
      </w:r>
    </w:p>
    <w:p w14:paraId="2662E344">
      <w:pPr>
        <w:spacing w:line="240" w:lineRule="auto"/>
        <w:ind w:firstLine="437"/>
      </w:pPr>
      <w:r>
        <w:rPr>
          <w:rFonts w:ascii="Times New Roman" w:hAnsi="Times New Roman" w:eastAsia="Times New Roman"/>
          <w:b w:val="0"/>
          <w:sz w:val="21"/>
        </w:rPr>
        <w:t xml:space="preserve">    };</w:t>
      </w:r>
    </w:p>
    <w:p w14:paraId="24CA0156">
      <w:pPr>
        <w:spacing w:line="240" w:lineRule="auto"/>
        <w:ind w:firstLine="437"/>
      </w:pPr>
      <w:r>
        <w:rPr>
          <w:rFonts w:ascii="Times New Roman" w:hAnsi="Times New Roman" w:eastAsia="Times New Roman"/>
          <w:b w:val="0"/>
          <w:sz w:val="21"/>
        </w:rPr>
        <w:t xml:space="preserve">    int id = _dao.InsertReservation(info);</w:t>
      </w:r>
    </w:p>
    <w:p w14:paraId="302CC36E">
      <w:pPr>
        <w:spacing w:line="240" w:lineRule="auto"/>
        <w:ind w:firstLine="437"/>
      </w:pPr>
      <w:r>
        <w:rPr>
          <w:rFonts w:ascii="Times New Roman" w:hAnsi="Times New Roman" w:eastAsia="Times New Roman"/>
          <w:b w:val="0"/>
          <w:sz w:val="21"/>
        </w:rPr>
        <w:t xml:space="preserve">    try { LogBiz.Log(userName, BusinessConstants.LOG_RESERVE,</w:t>
      </w:r>
    </w:p>
    <w:p w14:paraId="786C0FBD">
      <w:pPr>
        <w:spacing w:line="240" w:lineRule="auto"/>
        <w:ind w:firstLine="437"/>
      </w:pPr>
      <w:r>
        <w:rPr>
          <w:rFonts w:ascii="Times New Roman" w:hAnsi="Times New Roman" w:eastAsia="Times New Roman"/>
          <w:b w:val="0"/>
          <w:sz w:val="21"/>
        </w:rPr>
        <w:t xml:space="preserve">        $"预约：{bookID}", $"读者 {readerID} 预约了 {book.BookName}"); }</w:t>
      </w:r>
    </w:p>
    <w:p w14:paraId="0AC293EA">
      <w:pPr>
        <w:spacing w:line="240" w:lineRule="auto"/>
        <w:ind w:firstLine="437"/>
      </w:pPr>
      <w:r>
        <w:rPr>
          <w:rFonts w:ascii="Times New Roman" w:hAnsi="Times New Roman" w:eastAsia="Times New Roman"/>
          <w:b w:val="0"/>
          <w:sz w:val="21"/>
        </w:rPr>
        <w:t xml:space="preserve">    catch { }</w:t>
      </w:r>
    </w:p>
    <w:p w14:paraId="288CA135">
      <w:pPr>
        <w:spacing w:line="240" w:lineRule="auto"/>
        <w:ind w:firstLine="437"/>
      </w:pPr>
      <w:r>
        <w:rPr>
          <w:rFonts w:ascii="Times New Roman" w:hAnsi="Times New Roman" w:eastAsia="Times New Roman"/>
          <w:b w:val="0"/>
          <w:sz w:val="21"/>
        </w:rPr>
        <w:t xml:space="preserve">    return id;</w:t>
      </w:r>
    </w:p>
    <w:p w14:paraId="1D0E4F52">
      <w:pPr>
        <w:spacing w:line="240" w:lineRule="auto"/>
        <w:ind w:firstLine="437"/>
      </w:pPr>
      <w:r>
        <w:rPr>
          <w:rFonts w:ascii="Times New Roman" w:hAnsi="Times New Roman" w:eastAsia="Times New Roman"/>
          <w:b w:val="0"/>
          <w:sz w:val="21"/>
        </w:rPr>
        <w:t>}</w:t>
      </w:r>
    </w:p>
    <w:p w14:paraId="37287F5C">
      <w:pPr>
        <w:spacing w:line="288" w:lineRule="auto"/>
      </w:pPr>
    </w:p>
    <w:p w14:paraId="580A9A8E">
      <w:pPr>
        <w:pStyle w:val="5"/>
        <w:ind w:firstLine="0"/>
      </w:pPr>
      <w:bookmarkStart w:id="32" w:name="_Toc9060"/>
      <w:r>
        <w:rPr>
          <w:rFonts w:ascii="黑体" w:hAnsi="黑体" w:eastAsia="黑体"/>
          <w:b w:val="0"/>
          <w:sz w:val="28"/>
        </w:rPr>
        <w:t>3.5.3 预约通知编码实现</w:t>
      </w:r>
      <w:bookmarkEnd w:id="32"/>
    </w:p>
    <w:p w14:paraId="11D470DA">
      <w:pPr>
        <w:spacing w:line="288" w:lineRule="auto"/>
        <w:ind w:firstLine="482"/>
        <w:jc w:val="both"/>
      </w:pPr>
      <w:r>
        <w:rPr>
          <w:rFonts w:ascii="Times New Roman" w:hAnsi="Times New Roman" w:eastAsia="宋体"/>
          <w:b w:val="0"/>
          <w:sz w:val="24"/>
        </w:rPr>
        <w:t>ReservationBiz.NotifyAfterReturn方法在还书后触发：检查归还的图书是否有排队中的预约，按预约时间先后顺序通知首位预约者（状态更新为待取书），每通知一个减一本可借数，直到可借数耗尽或队列清空。</w:t>
      </w:r>
    </w:p>
    <w:p w14:paraId="2E9B6EF4">
      <w:pPr>
        <w:spacing w:line="288" w:lineRule="auto"/>
        <w:ind w:firstLine="437"/>
      </w:pPr>
      <w:r>
        <w:rPr>
          <w:rFonts w:ascii="Times New Roman" w:hAnsi="Times New Roman" w:eastAsia="宋体"/>
          <w:b w:val="0"/>
          <w:sz w:val="24"/>
        </w:rPr>
        <w:t>还书触发预约通知（NotifyAfterReturn）</w:t>
      </w:r>
    </w:p>
    <w:p w14:paraId="1D30ED0C">
      <w:pPr>
        <w:spacing w:line="288" w:lineRule="auto"/>
        <w:ind w:firstLine="437"/>
      </w:pPr>
      <w:r>
        <w:rPr>
          <w:rFonts w:ascii="Times New Roman" w:hAnsi="Times New Roman" w:eastAsia="宋体"/>
          <w:b w:val="0"/>
          <w:sz w:val="24"/>
        </w:rPr>
        <w:t>检查可借数量，依次通知排队预约者，FIFO方式通知首位。</w:t>
      </w:r>
    </w:p>
    <w:p w14:paraId="50B6191B">
      <w:pPr>
        <w:spacing w:line="288" w:lineRule="auto"/>
        <w:ind w:firstLine="437"/>
      </w:pPr>
      <w:r>
        <w:rPr>
          <w:rFonts w:ascii="Times New Roman" w:hAnsi="Times New Roman" w:eastAsia="宋体"/>
          <w:b w:val="0"/>
          <w:sz w:val="24"/>
        </w:rPr>
        <w:t>BLL层代码（ReservationBiz.cs）</w:t>
      </w:r>
    </w:p>
    <w:p w14:paraId="537B4CA0">
      <w:pPr>
        <w:spacing w:line="240" w:lineRule="auto"/>
        <w:ind w:firstLine="437"/>
      </w:pPr>
      <w:r>
        <w:rPr>
          <w:rFonts w:ascii="Times New Roman" w:hAnsi="Times New Roman" w:eastAsia="Times New Roman"/>
          <w:b w:val="0"/>
          <w:sz w:val="21"/>
        </w:rPr>
        <w:t>public int NotifyAfterReturn(string bookID, string userName)</w:t>
      </w:r>
    </w:p>
    <w:p w14:paraId="6615F761">
      <w:pPr>
        <w:spacing w:line="240" w:lineRule="auto"/>
        <w:ind w:firstLine="437"/>
      </w:pPr>
      <w:r>
        <w:rPr>
          <w:rFonts w:ascii="Times New Roman" w:hAnsi="Times New Roman" w:eastAsia="Times New Roman"/>
          <w:b w:val="0"/>
          <w:sz w:val="21"/>
        </w:rPr>
        <w:t>{</w:t>
      </w:r>
    </w:p>
    <w:p w14:paraId="061591E2">
      <w:pPr>
        <w:spacing w:line="240" w:lineRule="auto"/>
        <w:ind w:firstLine="437"/>
      </w:pPr>
      <w:r>
        <w:rPr>
          <w:rFonts w:ascii="Times New Roman" w:hAnsi="Times New Roman" w:eastAsia="Times New Roman"/>
          <w:b w:val="0"/>
          <w:sz w:val="21"/>
        </w:rPr>
        <w:t xml:space="preserve">    int notified = 0;</w:t>
      </w:r>
    </w:p>
    <w:p w14:paraId="267C0743">
      <w:pPr>
        <w:spacing w:line="240" w:lineRule="auto"/>
        <w:ind w:firstLine="437"/>
      </w:pPr>
      <w:r>
        <w:rPr>
          <w:rFonts w:ascii="Times New Roman" w:hAnsi="Times New Roman" w:eastAsia="Times New Roman"/>
          <w:b w:val="0"/>
          <w:sz w:val="21"/>
        </w:rPr>
        <w:t xml:space="preserve">    var book = _bookDao.FindById(bookID);</w:t>
      </w:r>
    </w:p>
    <w:p w14:paraId="2F6DFDCF">
      <w:pPr>
        <w:spacing w:line="240" w:lineRule="auto"/>
        <w:ind w:firstLine="437"/>
      </w:pPr>
      <w:r>
        <w:rPr>
          <w:rFonts w:ascii="Times New Roman" w:hAnsi="Times New Roman" w:eastAsia="Times New Roman"/>
          <w:b w:val="0"/>
          <w:sz w:val="21"/>
        </w:rPr>
        <w:t xml:space="preserve">    if (book == null || book.AvailableCount &lt;= 0)</w:t>
      </w:r>
    </w:p>
    <w:p w14:paraId="12D88981">
      <w:pPr>
        <w:spacing w:line="240" w:lineRule="auto"/>
        <w:ind w:firstLine="437"/>
      </w:pPr>
      <w:r>
        <w:rPr>
          <w:rFonts w:ascii="Times New Roman" w:hAnsi="Times New Roman" w:eastAsia="Times New Roman"/>
          <w:b w:val="0"/>
          <w:sz w:val="21"/>
        </w:rPr>
        <w:t xml:space="preserve">        return notified;</w:t>
      </w:r>
    </w:p>
    <w:p w14:paraId="54CB61AE">
      <w:pPr>
        <w:spacing w:line="240" w:lineRule="auto"/>
        <w:ind w:firstLine="437"/>
      </w:pPr>
      <w:r>
        <w:rPr>
          <w:rFonts w:ascii="Times New Roman" w:hAnsi="Times New Roman" w:eastAsia="Times New Roman"/>
          <w:b w:val="0"/>
          <w:sz w:val="21"/>
        </w:rPr>
        <w:t xml:space="preserve">    while (book.AvailableCount &gt; 0)</w:t>
      </w:r>
    </w:p>
    <w:p w14:paraId="17A6534B">
      <w:pPr>
        <w:spacing w:line="240" w:lineRule="auto"/>
        <w:ind w:firstLine="437"/>
      </w:pPr>
      <w:r>
        <w:rPr>
          <w:rFonts w:ascii="Times New Roman" w:hAnsi="Times New Roman" w:eastAsia="Times New Roman"/>
          <w:b w:val="0"/>
          <w:sz w:val="21"/>
        </w:rPr>
        <w:t xml:space="preserve">    {</w:t>
      </w:r>
    </w:p>
    <w:p w14:paraId="7FEDF12E">
      <w:pPr>
        <w:spacing w:line="240" w:lineRule="auto"/>
        <w:ind w:firstLine="437"/>
      </w:pPr>
      <w:r>
        <w:rPr>
          <w:rFonts w:ascii="Times New Roman" w:hAnsi="Times New Roman" w:eastAsia="Times New Roman"/>
          <w:b w:val="0"/>
          <w:sz w:val="21"/>
        </w:rPr>
        <w:t xml:space="preserve">        var first = _dao.GetFirstQueuing(bookID);</w:t>
      </w:r>
    </w:p>
    <w:p w14:paraId="61FE8F72">
      <w:pPr>
        <w:spacing w:line="240" w:lineRule="auto"/>
        <w:ind w:firstLine="437"/>
      </w:pPr>
      <w:r>
        <w:rPr>
          <w:rFonts w:ascii="Times New Roman" w:hAnsi="Times New Roman" w:eastAsia="Times New Roman"/>
          <w:b w:val="0"/>
          <w:sz w:val="21"/>
        </w:rPr>
        <w:t xml:space="preserve">        if (first == null) break;</w:t>
      </w:r>
    </w:p>
    <w:p w14:paraId="7E8A3212">
      <w:pPr>
        <w:spacing w:line="240" w:lineRule="auto"/>
        <w:ind w:firstLine="437"/>
      </w:pPr>
      <w:r>
        <w:rPr>
          <w:rFonts w:ascii="Times New Roman" w:hAnsi="Times New Roman" w:eastAsia="Times New Roman"/>
          <w:b w:val="0"/>
          <w:sz w:val="21"/>
        </w:rPr>
        <w:t xml:space="preserve">        _dao.UpdateStatus(first.ReserveID,</w:t>
      </w:r>
    </w:p>
    <w:p w14:paraId="0CD27973">
      <w:pPr>
        <w:spacing w:line="240" w:lineRule="auto"/>
        <w:ind w:firstLine="437"/>
      </w:pPr>
      <w:r>
        <w:rPr>
          <w:rFonts w:ascii="Times New Roman" w:hAnsi="Times New Roman" w:eastAsia="Times New Roman"/>
          <w:b w:val="0"/>
          <w:sz w:val="21"/>
        </w:rPr>
        <w:t xml:space="preserve">            BusinessConstants.RESERVE_WAITING,</w:t>
      </w:r>
    </w:p>
    <w:p w14:paraId="7ADE3D93">
      <w:pPr>
        <w:spacing w:line="240" w:lineRule="auto"/>
        <w:ind w:firstLine="437"/>
      </w:pPr>
      <w:r>
        <w:rPr>
          <w:rFonts w:ascii="Times New Roman" w:hAnsi="Times New Roman" w:eastAsia="Times New Roman"/>
          <w:b w:val="0"/>
          <w:sz w:val="21"/>
        </w:rPr>
        <w:t xml:space="preserve">            notifyDate: DateTime.Now);</w:t>
      </w:r>
    </w:p>
    <w:p w14:paraId="50D25E70">
      <w:pPr>
        <w:spacing w:line="240" w:lineRule="auto"/>
        <w:ind w:firstLine="437"/>
      </w:pPr>
      <w:r>
        <w:rPr>
          <w:rFonts w:ascii="Times New Roman" w:hAnsi="Times New Roman" w:eastAsia="Times New Roman"/>
          <w:b w:val="0"/>
          <w:sz w:val="21"/>
        </w:rPr>
        <w:t xml:space="preserve">        notified++;</w:t>
      </w:r>
    </w:p>
    <w:p w14:paraId="41EE77F4">
      <w:pPr>
        <w:spacing w:line="240" w:lineRule="auto"/>
        <w:ind w:firstLine="437"/>
      </w:pPr>
      <w:r>
        <w:rPr>
          <w:rFonts w:ascii="Times New Roman" w:hAnsi="Times New Roman" w:eastAsia="Times New Roman"/>
          <w:b w:val="0"/>
          <w:sz w:val="21"/>
        </w:rPr>
        <w:t xml:space="preserve">        book.AvailableCount--;</w:t>
      </w:r>
    </w:p>
    <w:p w14:paraId="0D9DA5D3">
      <w:pPr>
        <w:spacing w:line="240" w:lineRule="auto"/>
        <w:ind w:firstLine="437"/>
      </w:pPr>
      <w:r>
        <w:rPr>
          <w:rFonts w:ascii="Times New Roman" w:hAnsi="Times New Roman" w:eastAsia="Times New Roman"/>
          <w:b w:val="0"/>
          <w:sz w:val="21"/>
        </w:rPr>
        <w:t xml:space="preserve">    }</w:t>
      </w:r>
    </w:p>
    <w:p w14:paraId="046ADE76">
      <w:pPr>
        <w:spacing w:line="240" w:lineRule="auto"/>
        <w:ind w:firstLine="437"/>
      </w:pPr>
      <w:r>
        <w:rPr>
          <w:rFonts w:ascii="Times New Roman" w:hAnsi="Times New Roman" w:eastAsia="Times New Roman"/>
          <w:b w:val="0"/>
          <w:sz w:val="21"/>
        </w:rPr>
        <w:t xml:space="preserve">    return notified;</w:t>
      </w:r>
    </w:p>
    <w:p w14:paraId="0D08CB1A">
      <w:pPr>
        <w:spacing w:line="240" w:lineRule="auto"/>
        <w:ind w:firstLine="437"/>
      </w:pPr>
      <w:r>
        <w:rPr>
          <w:rFonts w:ascii="Times New Roman" w:hAnsi="Times New Roman" w:eastAsia="Times New Roman"/>
          <w:b w:val="0"/>
          <w:sz w:val="21"/>
        </w:rPr>
        <w:t>}</w:t>
      </w:r>
    </w:p>
    <w:p w14:paraId="7001532E">
      <w:pPr>
        <w:spacing w:line="288" w:lineRule="auto"/>
      </w:pPr>
    </w:p>
    <w:p w14:paraId="0B8493F2">
      <w:pPr>
        <w:pStyle w:val="4"/>
        <w:ind w:firstLine="0"/>
      </w:pPr>
      <w:bookmarkStart w:id="33" w:name="_Toc9114"/>
      <w:r>
        <w:rPr>
          <w:rFonts w:ascii="黑体" w:hAnsi="黑体" w:eastAsia="黑体"/>
          <w:b w:val="0"/>
          <w:sz w:val="30"/>
        </w:rPr>
        <w:t>3.6 罚款管理</w:t>
      </w:r>
      <w:bookmarkEnd w:id="33"/>
    </w:p>
    <w:p w14:paraId="283FEDD3">
      <w:pPr>
        <w:spacing w:line="288" w:lineRule="auto"/>
        <w:ind w:firstLine="482"/>
        <w:jc w:val="both"/>
      </w:pPr>
      <w:r>
        <w:rPr>
          <w:rFonts w:ascii="Times New Roman" w:hAnsi="Times New Roman" w:eastAsia="宋体"/>
          <w:b w:val="0"/>
          <w:sz w:val="24"/>
        </w:rPr>
        <w:t>罚款管理模块提供罚款记录查询和缴费登记功能。罚款在还书时自动生成（逾期天数乘以0.3元/天），状态为未缴。有未缴罚款的读者将被限制借书，缴费后状态更新为已缴并记录缴费日期，自动解除借书限制。</w:t>
      </w:r>
    </w:p>
    <w:p w14:paraId="5F43D1CB">
      <w:pPr>
        <w:pStyle w:val="5"/>
        <w:ind w:firstLine="0"/>
      </w:pPr>
      <w:bookmarkStart w:id="34" w:name="_Toc14882"/>
      <w:r>
        <w:rPr>
          <w:rFonts w:ascii="黑体" w:hAnsi="黑体" w:eastAsia="黑体"/>
          <w:b w:val="0"/>
          <w:sz w:val="28"/>
        </w:rPr>
        <w:t>3.6.1 界面设计</w:t>
      </w:r>
      <w:bookmarkEnd w:id="34"/>
    </w:p>
    <w:p w14:paraId="65CED5EC">
      <w:pPr>
        <w:spacing w:line="288" w:lineRule="auto"/>
        <w:ind w:firstLine="482"/>
        <w:jc w:val="both"/>
      </w:pPr>
      <w:r>
        <w:rPr>
          <w:rFonts w:ascii="Times New Roman" w:hAnsi="Times New Roman" w:eastAsia="宋体"/>
          <w:b w:val="0"/>
          <w:sz w:val="24"/>
        </w:rPr>
        <w:t>罚款管理窗体FrmFine顶部为查询区（按读者、状态筛选），中部DataGridView展示罚款记录（包含罚款编号、读者、图书、逾期天数、罚款金额、状态、生成日期、缴费日期等列），底部为操作按钮区（登记缴费、刷新）。罚款管理界面如图3-6所示。</w:t>
      </w:r>
    </w:p>
    <w:p w14:paraId="17ADE10A">
      <w:pPr>
        <w:spacing w:line="288" w:lineRule="auto"/>
      </w:pPr>
    </w:p>
    <w:p w14:paraId="7872466E">
      <w:pPr>
        <w:spacing w:line="288" w:lineRule="auto"/>
      </w:pPr>
    </w:p>
    <w:p w14:paraId="21C6F0E7">
      <w:pPr>
        <w:spacing w:line="288" w:lineRule="auto"/>
      </w:pPr>
    </w:p>
    <w:p w14:paraId="184A5311">
      <w:pPr>
        <w:spacing w:line="288" w:lineRule="auto"/>
      </w:pPr>
    </w:p>
    <w:p w14:paraId="011BB9C7">
      <w:pPr>
        <w:spacing w:line="288" w:lineRule="auto"/>
        <w:jc w:val="center"/>
      </w:pPr>
      <w:r>
        <w:rPr>
          <w:rFonts w:ascii="黑体" w:hAnsi="黑体" w:eastAsia="黑体"/>
          <w:b w:val="0"/>
          <w:sz w:val="21"/>
        </w:rPr>
        <w:t>图3-6 罚款管理界面</w:t>
      </w:r>
    </w:p>
    <w:p w14:paraId="7C403F17">
      <w:pPr>
        <w:pStyle w:val="5"/>
        <w:ind w:firstLine="0"/>
      </w:pPr>
      <w:bookmarkStart w:id="35" w:name="_Toc24125"/>
      <w:r>
        <w:rPr>
          <w:rFonts w:ascii="黑体" w:hAnsi="黑体" w:eastAsia="黑体"/>
          <w:b w:val="0"/>
          <w:sz w:val="28"/>
        </w:rPr>
        <w:t>3.6.2 编码实现</w:t>
      </w:r>
      <w:bookmarkEnd w:id="35"/>
    </w:p>
    <w:p w14:paraId="2C7EA967">
      <w:pPr>
        <w:spacing w:line="288" w:lineRule="auto"/>
        <w:ind w:firstLine="482"/>
        <w:jc w:val="both"/>
      </w:pPr>
      <w:r>
        <w:rPr>
          <w:rFonts w:ascii="Times New Roman" w:hAnsi="Times New Roman" w:eastAsia="宋体"/>
          <w:b w:val="0"/>
          <w:sz w:val="24"/>
        </w:rPr>
        <w:t>FineBiz类提供罚款查询和缴费功能。缴费时更新状态为已缴并设置缴费日期，同时记录操作日志。罚款金额在还书时由BorrowBiz自动计算并插入T_Fine表，同一条借阅记录最多生成一条罚款。</w:t>
      </w:r>
    </w:p>
    <w:p w14:paraId="6D9418A9">
      <w:pPr>
        <w:pStyle w:val="3"/>
      </w:pPr>
      <w:bookmarkStart w:id="36" w:name="_Toc29507"/>
      <w:r>
        <w:t>第4章 系统测试</w:t>
      </w:r>
      <w:bookmarkEnd w:id="36"/>
    </w:p>
    <w:p w14:paraId="595B19A6">
      <w:pPr>
        <w:spacing w:after="120" w:line="288" w:lineRule="auto"/>
        <w:ind w:firstLine="482"/>
        <w:jc w:val="both"/>
      </w:pPr>
      <w:r>
        <w:rPr>
          <w:rFonts w:ascii="宋体" w:hAnsi="宋体" w:eastAsia="宋体"/>
          <w:b w:val="0"/>
          <w:sz w:val="24"/>
        </w:rPr>
        <w:t>软件生命周期的每个阶段都不可回避地会产生差错，力求在每个阶段加速之前通过严格的技术审查尽可能早地发现并纠正错误。测试的目的就是在软件投入实际使用前，尽可能地多发现软件中的错误，实现对软件规格说明设计和程序代码的最终审查。本系统按照需求规格说明书中的22项验收标准进行了全面测试。</w:t>
      </w:r>
    </w:p>
    <w:p w14:paraId="43D287F5">
      <w:pPr>
        <w:pStyle w:val="4"/>
        <w:ind w:firstLine="0"/>
      </w:pPr>
      <w:bookmarkStart w:id="37" w:name="_Toc18143"/>
      <w:r>
        <w:t>4.1 系统测试的原则</w:t>
      </w:r>
      <w:bookmarkEnd w:id="37"/>
    </w:p>
    <w:p w14:paraId="16D95FC9">
      <w:pPr>
        <w:spacing w:line="288" w:lineRule="auto"/>
        <w:ind w:firstLine="482"/>
        <w:jc w:val="both"/>
      </w:pPr>
      <w:r>
        <w:rPr>
          <w:rFonts w:ascii="Times New Roman" w:hAnsi="Times New Roman" w:eastAsia="宋体"/>
          <w:b w:val="0"/>
          <w:sz w:val="24"/>
        </w:rPr>
        <w:t>1．尽早地和不断地进行软件测试。应当把软件测试贯穿到整个软件开发的过程中，而不应该把软件测试看作是其过程中的一个独立阶段。因为在软件开发的每一环节都有可能产生意想不到的问题，其影响因素有很多，比如软件本身的抽象性和复杂性、软件所涉及的学科、软件开发过程的各类人员之间的通信因素等等。</w:t>
      </w:r>
    </w:p>
    <w:p w14:paraId="37146957">
      <w:pPr>
        <w:spacing w:line="288" w:lineRule="auto"/>
        <w:ind w:firstLine="482"/>
        <w:jc w:val="both"/>
      </w:pPr>
      <w:r>
        <w:rPr>
          <w:rFonts w:ascii="Times New Roman" w:hAnsi="Times New Roman" w:eastAsia="宋体"/>
          <w:b w:val="0"/>
          <w:sz w:val="24"/>
        </w:rPr>
        <w:t>2．对测试用例要有正确的态度。第一，测试用例应当由测试输入数据和预期输出结果这两部分组成；第二，在设计测试用例时，不仅要考虑合理的输入条件，更要注意不合理的输入条件。因为软件投入实际运行中，往往不遵守正常的使用方法，却进行了一些甚至意外的输入。</w:t>
      </w:r>
    </w:p>
    <w:p w14:paraId="210AD43E">
      <w:pPr>
        <w:spacing w:line="288" w:lineRule="auto"/>
        <w:ind w:firstLine="482"/>
        <w:jc w:val="both"/>
      </w:pPr>
      <w:r>
        <w:rPr>
          <w:rFonts w:ascii="Times New Roman" w:hAnsi="Times New Roman" w:eastAsia="宋体"/>
          <w:b w:val="0"/>
          <w:sz w:val="24"/>
        </w:rPr>
        <w:t>3．严格执行测试计划，排除测试的随意性，以避免发生疏漏或者重复无效工作。</w:t>
      </w:r>
    </w:p>
    <w:p w14:paraId="2BC092DD">
      <w:pPr>
        <w:spacing w:line="288" w:lineRule="auto"/>
        <w:ind w:firstLine="482"/>
        <w:jc w:val="both"/>
      </w:pPr>
      <w:r>
        <w:rPr>
          <w:rFonts w:ascii="Times New Roman" w:hAnsi="Times New Roman" w:eastAsia="宋体"/>
          <w:b w:val="0"/>
          <w:sz w:val="24"/>
        </w:rPr>
        <w:t>4．应当对每一个测试结果进行全面检查。一定要全面地、仔细地检查测试结果，但常常被人们忽略，导致许多错误被遗漏。</w:t>
      </w:r>
    </w:p>
    <w:p w14:paraId="3D192AEF">
      <w:pPr>
        <w:spacing w:line="288" w:lineRule="auto"/>
        <w:ind w:firstLine="482"/>
        <w:jc w:val="both"/>
      </w:pPr>
      <w:r>
        <w:rPr>
          <w:rFonts w:ascii="Times New Roman" w:hAnsi="Times New Roman" w:eastAsia="宋体"/>
          <w:b w:val="0"/>
          <w:sz w:val="24"/>
        </w:rPr>
        <w:t>5．妥善保存测试用例、测试计划、测试报告和最终分析报告，以备回归测试及维护之用。</w:t>
      </w:r>
    </w:p>
    <w:p w14:paraId="2FAF05E1">
      <w:pPr>
        <w:spacing w:line="288" w:lineRule="auto"/>
        <w:ind w:firstLine="482"/>
        <w:jc w:val="both"/>
      </w:pPr>
      <w:r>
        <w:rPr>
          <w:rFonts w:ascii="Times New Roman" w:hAnsi="Times New Roman" w:eastAsia="宋体"/>
          <w:b w:val="0"/>
          <w:sz w:val="24"/>
        </w:rPr>
        <w:t>在遵守以上原则的基础上进行软件测试，可以以最少的时间和人力找出软件中的各种缺陷，从而达到保证软件质量的目的。</w:t>
      </w:r>
    </w:p>
    <w:p w14:paraId="00FD6363">
      <w:pPr>
        <w:pStyle w:val="4"/>
        <w:ind w:firstLine="0"/>
      </w:pPr>
      <w:bookmarkStart w:id="38" w:name="_Toc4080"/>
      <w:r>
        <w:t>4.2 测试结果</w:t>
      </w:r>
      <w:bookmarkEnd w:id="38"/>
    </w:p>
    <w:p w14:paraId="6B6DC6D5">
      <w:pPr>
        <w:spacing w:line="288" w:lineRule="auto"/>
        <w:ind w:firstLine="482"/>
        <w:jc w:val="both"/>
      </w:pPr>
      <w:r>
        <w:rPr>
          <w:rFonts w:ascii="Times New Roman" w:hAnsi="Times New Roman" w:eastAsia="宋体"/>
          <w:b w:val="0"/>
          <w:sz w:val="24"/>
        </w:rPr>
        <w:t>主要对系统功能模块进行测试，按照需求规格说明书的验收标准逐项验证，得到的测试结果如表4-1所示。</w:t>
      </w:r>
    </w:p>
    <w:p w14:paraId="648569CF">
      <w:pPr>
        <w:spacing w:line="288" w:lineRule="auto"/>
        <w:jc w:val="center"/>
      </w:pPr>
      <w:r>
        <w:rPr>
          <w:rFonts w:ascii="黑体" w:hAnsi="黑体" w:eastAsia="黑体"/>
          <w:b w:val="0"/>
          <w:sz w:val="21"/>
        </w:rPr>
        <w:t>表4-1 系统测试结果表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2F40D3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jc w:val="center"/>
        </w:trPr>
        <w:tc>
          <w:tcPr>
            <w:tcW w:w="1758" w:type="dxa"/>
          </w:tcPr>
          <w:p w14:paraId="2B0A0DB8">
            <w:pPr>
              <w:jc w:val="center"/>
            </w:pPr>
            <w:r>
              <w:rPr>
                <w:rFonts w:ascii="Times New Roman" w:hAnsi="Times New Roman" w:eastAsia="宋体"/>
                <w:b/>
                <w:sz w:val="18"/>
              </w:rPr>
              <w:t>测试项目</w:t>
            </w:r>
          </w:p>
        </w:tc>
        <w:tc>
          <w:tcPr>
            <w:tcW w:w="1758" w:type="dxa"/>
          </w:tcPr>
          <w:p w14:paraId="429554E5">
            <w:pPr>
              <w:jc w:val="center"/>
            </w:pPr>
            <w:r>
              <w:rPr>
                <w:rFonts w:ascii="Times New Roman" w:hAnsi="Times New Roman" w:eastAsia="宋体"/>
                <w:b/>
                <w:sz w:val="18"/>
              </w:rPr>
              <w:t>验证过程</w:t>
            </w:r>
          </w:p>
        </w:tc>
        <w:tc>
          <w:tcPr>
            <w:tcW w:w="1758" w:type="dxa"/>
          </w:tcPr>
          <w:p w14:paraId="1094D053">
            <w:pPr>
              <w:jc w:val="center"/>
            </w:pPr>
            <w:r>
              <w:rPr>
                <w:rFonts w:ascii="Times New Roman" w:hAnsi="Times New Roman" w:eastAsia="宋体"/>
                <w:b/>
                <w:sz w:val="18"/>
              </w:rPr>
              <w:t>预期结果</w:t>
            </w:r>
          </w:p>
        </w:tc>
        <w:tc>
          <w:tcPr>
            <w:tcW w:w="1758" w:type="dxa"/>
          </w:tcPr>
          <w:p w14:paraId="079140FA">
            <w:pPr>
              <w:jc w:val="center"/>
            </w:pPr>
            <w:r>
              <w:rPr>
                <w:rFonts w:ascii="Times New Roman" w:hAnsi="Times New Roman" w:eastAsia="宋体"/>
                <w:b/>
                <w:sz w:val="18"/>
              </w:rPr>
              <w:t>实际结果</w:t>
            </w:r>
          </w:p>
        </w:tc>
        <w:tc>
          <w:tcPr>
            <w:tcW w:w="1758" w:type="dxa"/>
          </w:tcPr>
          <w:p w14:paraId="4EAA1C56">
            <w:pPr>
              <w:jc w:val="center"/>
            </w:pPr>
            <w:r>
              <w:rPr>
                <w:rFonts w:ascii="Times New Roman" w:hAnsi="Times New Roman" w:eastAsia="宋体"/>
                <w:b/>
                <w:sz w:val="18"/>
              </w:rPr>
              <w:t>结论说明</w:t>
            </w:r>
          </w:p>
        </w:tc>
      </w:tr>
      <w:tr w14:paraId="7BAE76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B5B4FCB">
            <w:pPr>
              <w:jc w:val="center"/>
            </w:pPr>
            <w:r>
              <w:rPr>
                <w:rFonts w:ascii="Times New Roman" w:hAnsi="Times New Roman" w:eastAsia="宋体"/>
                <w:b w:val="0"/>
                <w:sz w:val="18"/>
              </w:rPr>
              <w:t>管理员登录</w:t>
            </w:r>
          </w:p>
        </w:tc>
        <w:tc>
          <w:tcPr>
            <w:tcW w:w="1758" w:type="dxa"/>
          </w:tcPr>
          <w:p w14:paraId="593EEAB4">
            <w:pPr>
              <w:jc w:val="both"/>
            </w:pPr>
            <w:r>
              <w:rPr>
                <w:rFonts w:ascii="Times New Roman" w:hAnsi="Times New Roman" w:eastAsia="宋体"/>
                <w:b w:val="0"/>
                <w:sz w:val="18"/>
              </w:rPr>
              <w:t>输入用户名admin密码admin123选择管理员身份点击登录</w:t>
            </w:r>
          </w:p>
        </w:tc>
        <w:tc>
          <w:tcPr>
            <w:tcW w:w="1758" w:type="dxa"/>
          </w:tcPr>
          <w:p w14:paraId="4954225C">
            <w:pPr>
              <w:jc w:val="both"/>
            </w:pPr>
            <w:r>
              <w:rPr>
                <w:rFonts w:ascii="Times New Roman" w:hAnsi="Times New Roman" w:eastAsia="宋体"/>
                <w:b w:val="0"/>
                <w:sz w:val="18"/>
              </w:rPr>
              <w:t>进入MDI主窗体TreeView全部节点可用</w:t>
            </w:r>
          </w:p>
        </w:tc>
        <w:tc>
          <w:tcPr>
            <w:tcW w:w="1758" w:type="dxa"/>
          </w:tcPr>
          <w:p w14:paraId="53C7C0E0">
            <w:pPr>
              <w:jc w:val="both"/>
            </w:pPr>
            <w:r>
              <w:rPr>
                <w:rFonts w:ascii="Times New Roman" w:hAnsi="Times New Roman" w:eastAsia="宋体"/>
                <w:b w:val="0"/>
                <w:sz w:val="18"/>
              </w:rPr>
              <w:t>进入MDI主窗体全部节点可用</w:t>
            </w:r>
          </w:p>
        </w:tc>
        <w:tc>
          <w:tcPr>
            <w:tcW w:w="1758" w:type="dxa"/>
          </w:tcPr>
          <w:p w14:paraId="4D1B9976">
            <w:pPr>
              <w:jc w:val="both"/>
            </w:pPr>
            <w:r>
              <w:rPr>
                <w:rFonts w:ascii="Times New Roman" w:hAnsi="Times New Roman" w:eastAsia="宋体"/>
                <w:b w:val="0"/>
                <w:sz w:val="18"/>
              </w:rPr>
              <w:t>测试成功通过</w:t>
            </w:r>
          </w:p>
        </w:tc>
      </w:tr>
      <w:tr w14:paraId="7E0FB4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5903C9C">
            <w:pPr>
              <w:jc w:val="center"/>
            </w:pPr>
            <w:r>
              <w:rPr>
                <w:rFonts w:ascii="Times New Roman" w:hAnsi="Times New Roman" w:eastAsia="宋体"/>
                <w:b w:val="0"/>
                <w:sz w:val="18"/>
              </w:rPr>
              <w:t>普通用户登录</w:t>
            </w:r>
          </w:p>
        </w:tc>
        <w:tc>
          <w:tcPr>
            <w:tcW w:w="1758" w:type="dxa"/>
          </w:tcPr>
          <w:p w14:paraId="5421F7EC">
            <w:pPr>
              <w:jc w:val="both"/>
            </w:pPr>
            <w:r>
              <w:rPr>
                <w:rFonts w:ascii="Times New Roman" w:hAnsi="Times New Roman" w:eastAsia="宋体"/>
                <w:b w:val="0"/>
                <w:sz w:val="18"/>
              </w:rPr>
              <w:t>输入用户名user01密码user123选择普通用户身份点击登录</w:t>
            </w:r>
          </w:p>
        </w:tc>
        <w:tc>
          <w:tcPr>
            <w:tcW w:w="1758" w:type="dxa"/>
          </w:tcPr>
          <w:p w14:paraId="6A8BB7D6">
            <w:pPr>
              <w:jc w:val="both"/>
            </w:pPr>
            <w:r>
              <w:rPr>
                <w:rFonts w:ascii="Times New Roman" w:hAnsi="Times New Roman" w:eastAsia="宋体"/>
                <w:b w:val="0"/>
                <w:sz w:val="18"/>
              </w:rPr>
              <w:t>进入主窗体部分节点禁用增删改按钮禁用</w:t>
            </w:r>
          </w:p>
        </w:tc>
        <w:tc>
          <w:tcPr>
            <w:tcW w:w="1758" w:type="dxa"/>
          </w:tcPr>
          <w:p w14:paraId="2D60E519">
            <w:pPr>
              <w:jc w:val="both"/>
            </w:pPr>
            <w:r>
              <w:rPr>
                <w:rFonts w:ascii="Times New Roman" w:hAnsi="Times New Roman" w:eastAsia="宋体"/>
                <w:b w:val="0"/>
                <w:sz w:val="18"/>
              </w:rPr>
              <w:t>进入主窗体部分节点禁用按钮禁用</w:t>
            </w:r>
          </w:p>
        </w:tc>
        <w:tc>
          <w:tcPr>
            <w:tcW w:w="1758" w:type="dxa"/>
          </w:tcPr>
          <w:p w14:paraId="3E62875C">
            <w:pPr>
              <w:jc w:val="both"/>
            </w:pPr>
            <w:r>
              <w:rPr>
                <w:rFonts w:ascii="Times New Roman" w:hAnsi="Times New Roman" w:eastAsia="宋体"/>
                <w:b w:val="0"/>
                <w:sz w:val="18"/>
              </w:rPr>
              <w:t>测试成功通过</w:t>
            </w:r>
          </w:p>
        </w:tc>
      </w:tr>
      <w:tr w14:paraId="19B179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D97B684">
            <w:pPr>
              <w:jc w:val="center"/>
            </w:pPr>
            <w:r>
              <w:rPr>
                <w:rFonts w:ascii="Times New Roman" w:hAnsi="Times New Roman" w:eastAsia="宋体"/>
                <w:b w:val="0"/>
                <w:sz w:val="18"/>
              </w:rPr>
              <w:t>Dashboard显示</w:t>
            </w:r>
          </w:p>
        </w:tc>
        <w:tc>
          <w:tcPr>
            <w:tcW w:w="1758" w:type="dxa"/>
          </w:tcPr>
          <w:p w14:paraId="253FC7CB">
            <w:pPr>
              <w:jc w:val="both"/>
            </w:pPr>
            <w:r>
              <w:rPr>
                <w:rFonts w:ascii="Times New Roman" w:hAnsi="Times New Roman" w:eastAsia="宋体"/>
                <w:b w:val="0"/>
                <w:sz w:val="18"/>
              </w:rPr>
              <w:t>登录后查看首页</w:t>
            </w:r>
          </w:p>
        </w:tc>
        <w:tc>
          <w:tcPr>
            <w:tcW w:w="1758" w:type="dxa"/>
          </w:tcPr>
          <w:p w14:paraId="496917A7">
            <w:pPr>
              <w:jc w:val="both"/>
            </w:pPr>
            <w:r>
              <w:rPr>
                <w:rFonts w:ascii="Times New Roman" w:hAnsi="Times New Roman" w:eastAsia="宋体"/>
                <w:b w:val="0"/>
                <w:sz w:val="18"/>
              </w:rPr>
              <w:t>正确显示6个统计卡片和热度排行</w:t>
            </w:r>
          </w:p>
        </w:tc>
        <w:tc>
          <w:tcPr>
            <w:tcW w:w="1758" w:type="dxa"/>
          </w:tcPr>
          <w:p w14:paraId="1E03B75B">
            <w:pPr>
              <w:jc w:val="both"/>
            </w:pPr>
            <w:r>
              <w:rPr>
                <w:rFonts w:ascii="Times New Roman" w:hAnsi="Times New Roman" w:eastAsia="宋体"/>
                <w:b w:val="0"/>
                <w:sz w:val="18"/>
              </w:rPr>
              <w:t>6个卡片数字正确排行有数据</w:t>
            </w:r>
          </w:p>
        </w:tc>
        <w:tc>
          <w:tcPr>
            <w:tcW w:w="1758" w:type="dxa"/>
          </w:tcPr>
          <w:p w14:paraId="741D5512">
            <w:pPr>
              <w:jc w:val="both"/>
            </w:pPr>
            <w:r>
              <w:rPr>
                <w:rFonts w:ascii="Times New Roman" w:hAnsi="Times New Roman" w:eastAsia="宋体"/>
                <w:b w:val="0"/>
                <w:sz w:val="18"/>
              </w:rPr>
              <w:t>测试成功通过</w:t>
            </w:r>
          </w:p>
        </w:tc>
      </w:tr>
      <w:tr w14:paraId="28F7C3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B3B7890">
            <w:pPr>
              <w:jc w:val="center"/>
            </w:pPr>
            <w:r>
              <w:rPr>
                <w:rFonts w:ascii="Times New Roman" w:hAnsi="Times New Roman" w:eastAsia="宋体"/>
                <w:b w:val="0"/>
                <w:sz w:val="18"/>
              </w:rPr>
              <w:t>图书类别增删改查</w:t>
            </w:r>
          </w:p>
        </w:tc>
        <w:tc>
          <w:tcPr>
            <w:tcW w:w="1758" w:type="dxa"/>
          </w:tcPr>
          <w:p w14:paraId="383C8785">
            <w:pPr>
              <w:jc w:val="both"/>
            </w:pPr>
            <w:r>
              <w:rPr>
                <w:rFonts w:ascii="Times New Roman" w:hAnsi="Times New Roman" w:eastAsia="宋体"/>
                <w:b w:val="0"/>
                <w:sz w:val="18"/>
              </w:rPr>
              <w:t>添加类别T05历史类查询修改删除</w:t>
            </w:r>
          </w:p>
        </w:tc>
        <w:tc>
          <w:tcPr>
            <w:tcW w:w="1758" w:type="dxa"/>
          </w:tcPr>
          <w:p w14:paraId="7E4B4CAF">
            <w:pPr>
              <w:jc w:val="both"/>
            </w:pPr>
            <w:r>
              <w:rPr>
                <w:rFonts w:ascii="Times New Roman" w:hAnsi="Times New Roman" w:eastAsia="宋体"/>
                <w:b w:val="0"/>
                <w:sz w:val="18"/>
              </w:rPr>
              <w:t>增删改查正常有关联图书时删除被拦截</w:t>
            </w:r>
          </w:p>
        </w:tc>
        <w:tc>
          <w:tcPr>
            <w:tcW w:w="1758" w:type="dxa"/>
          </w:tcPr>
          <w:p w14:paraId="41757511">
            <w:pPr>
              <w:jc w:val="both"/>
            </w:pPr>
            <w:r>
              <w:rPr>
                <w:rFonts w:ascii="Times New Roman" w:hAnsi="Times New Roman" w:eastAsia="宋体"/>
                <w:b w:val="0"/>
                <w:sz w:val="18"/>
              </w:rPr>
              <w:t>增删改查正常拦截有效</w:t>
            </w:r>
          </w:p>
        </w:tc>
        <w:tc>
          <w:tcPr>
            <w:tcW w:w="1758" w:type="dxa"/>
          </w:tcPr>
          <w:p w14:paraId="15D184DB">
            <w:pPr>
              <w:jc w:val="both"/>
            </w:pPr>
            <w:r>
              <w:rPr>
                <w:rFonts w:ascii="Times New Roman" w:hAnsi="Times New Roman" w:eastAsia="宋体"/>
                <w:b w:val="0"/>
                <w:sz w:val="18"/>
              </w:rPr>
              <w:t>测试成功通过</w:t>
            </w:r>
          </w:p>
        </w:tc>
      </w:tr>
      <w:tr w14:paraId="776381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2D80584">
            <w:pPr>
              <w:jc w:val="center"/>
            </w:pPr>
            <w:r>
              <w:rPr>
                <w:rFonts w:ascii="Times New Roman" w:hAnsi="Times New Roman" w:eastAsia="宋体"/>
                <w:b w:val="0"/>
                <w:sz w:val="18"/>
              </w:rPr>
              <w:t>图书增删改查</w:t>
            </w:r>
          </w:p>
        </w:tc>
        <w:tc>
          <w:tcPr>
            <w:tcW w:w="1758" w:type="dxa"/>
          </w:tcPr>
          <w:p w14:paraId="288FD64E">
            <w:pPr>
              <w:jc w:val="both"/>
            </w:pPr>
            <w:r>
              <w:rPr>
                <w:rFonts w:ascii="Times New Roman" w:hAnsi="Times New Roman" w:eastAsia="宋体"/>
                <w:b w:val="0"/>
                <w:sz w:val="18"/>
              </w:rPr>
              <w:t>添加图书B007四条件组合查询修改馆藏删除</w:t>
            </w:r>
          </w:p>
        </w:tc>
        <w:tc>
          <w:tcPr>
            <w:tcW w:w="1758" w:type="dxa"/>
          </w:tcPr>
          <w:p w14:paraId="09266CAF">
            <w:pPr>
              <w:jc w:val="both"/>
            </w:pPr>
            <w:r>
              <w:rPr>
                <w:rFonts w:ascii="Times New Roman" w:hAnsi="Times New Roman" w:eastAsia="宋体"/>
                <w:b w:val="0"/>
                <w:sz w:val="18"/>
              </w:rPr>
              <w:t>增删改查正常修改馆藏时可借数重算</w:t>
            </w:r>
          </w:p>
        </w:tc>
        <w:tc>
          <w:tcPr>
            <w:tcW w:w="1758" w:type="dxa"/>
          </w:tcPr>
          <w:p w14:paraId="2E2E5F4A">
            <w:pPr>
              <w:jc w:val="both"/>
            </w:pPr>
            <w:r>
              <w:rPr>
                <w:rFonts w:ascii="Times New Roman" w:hAnsi="Times New Roman" w:eastAsia="宋体"/>
                <w:b w:val="0"/>
                <w:sz w:val="18"/>
              </w:rPr>
              <w:t>增删改查正常可借数正确</w:t>
            </w:r>
          </w:p>
        </w:tc>
        <w:tc>
          <w:tcPr>
            <w:tcW w:w="1758" w:type="dxa"/>
          </w:tcPr>
          <w:p w14:paraId="47696C7C">
            <w:pPr>
              <w:jc w:val="both"/>
            </w:pPr>
            <w:r>
              <w:rPr>
                <w:rFonts w:ascii="Times New Roman" w:hAnsi="Times New Roman" w:eastAsia="宋体"/>
                <w:b w:val="0"/>
                <w:sz w:val="18"/>
              </w:rPr>
              <w:t>测试成功通过</w:t>
            </w:r>
          </w:p>
        </w:tc>
      </w:tr>
      <w:tr w14:paraId="2CDC1A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87E38F1">
            <w:pPr>
              <w:jc w:val="center"/>
            </w:pPr>
            <w:r>
              <w:rPr>
                <w:rFonts w:ascii="Times New Roman" w:hAnsi="Times New Roman" w:eastAsia="宋体"/>
                <w:b w:val="0"/>
                <w:sz w:val="18"/>
              </w:rPr>
              <w:t>图书删除校验</w:t>
            </w:r>
          </w:p>
        </w:tc>
        <w:tc>
          <w:tcPr>
            <w:tcW w:w="1758" w:type="dxa"/>
          </w:tcPr>
          <w:p w14:paraId="38820EBF">
            <w:pPr>
              <w:jc w:val="both"/>
            </w:pPr>
            <w:r>
              <w:rPr>
                <w:rFonts w:ascii="Times New Roman" w:hAnsi="Times New Roman" w:eastAsia="宋体"/>
                <w:b w:val="0"/>
                <w:sz w:val="18"/>
              </w:rPr>
              <w:t>删除有未还借阅的图书B001</w:t>
            </w:r>
          </w:p>
        </w:tc>
        <w:tc>
          <w:tcPr>
            <w:tcW w:w="1758" w:type="dxa"/>
          </w:tcPr>
          <w:p w14:paraId="784F5226">
            <w:pPr>
              <w:jc w:val="both"/>
            </w:pPr>
            <w:r>
              <w:rPr>
                <w:rFonts w:ascii="Times New Roman" w:hAnsi="Times New Roman" w:eastAsia="宋体"/>
                <w:b w:val="0"/>
                <w:sz w:val="18"/>
              </w:rPr>
              <w:t>提示有未归还借阅拒绝删除</w:t>
            </w:r>
          </w:p>
        </w:tc>
        <w:tc>
          <w:tcPr>
            <w:tcW w:w="1758" w:type="dxa"/>
          </w:tcPr>
          <w:p w14:paraId="488DADE9">
            <w:pPr>
              <w:jc w:val="both"/>
            </w:pPr>
            <w:r>
              <w:rPr>
                <w:rFonts w:ascii="Times New Roman" w:hAnsi="Times New Roman" w:eastAsia="宋体"/>
                <w:b w:val="0"/>
                <w:sz w:val="18"/>
              </w:rPr>
              <w:t>提示拒绝删除</w:t>
            </w:r>
          </w:p>
        </w:tc>
        <w:tc>
          <w:tcPr>
            <w:tcW w:w="1758" w:type="dxa"/>
          </w:tcPr>
          <w:p w14:paraId="183565D9">
            <w:pPr>
              <w:jc w:val="both"/>
            </w:pPr>
            <w:r>
              <w:rPr>
                <w:rFonts w:ascii="Times New Roman" w:hAnsi="Times New Roman" w:eastAsia="宋体"/>
                <w:b w:val="0"/>
                <w:sz w:val="18"/>
              </w:rPr>
              <w:t>测试成功通过</w:t>
            </w:r>
          </w:p>
        </w:tc>
      </w:tr>
      <w:tr w14:paraId="6E302A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1D366D4">
            <w:pPr>
              <w:jc w:val="center"/>
            </w:pPr>
            <w:r>
              <w:rPr>
                <w:rFonts w:ascii="Times New Roman" w:hAnsi="Times New Roman" w:eastAsia="宋体"/>
                <w:b w:val="0"/>
                <w:sz w:val="18"/>
              </w:rPr>
              <w:t>读者增删改查</w:t>
            </w:r>
          </w:p>
        </w:tc>
        <w:tc>
          <w:tcPr>
            <w:tcW w:w="1758" w:type="dxa"/>
          </w:tcPr>
          <w:p w14:paraId="45918C49">
            <w:pPr>
              <w:jc w:val="both"/>
            </w:pPr>
            <w:r>
              <w:rPr>
                <w:rFonts w:ascii="Times New Roman" w:hAnsi="Times New Roman" w:eastAsia="宋体"/>
                <w:b w:val="0"/>
                <w:sz w:val="18"/>
              </w:rPr>
              <w:t>添加读者R004三条件查询修改删除</w:t>
            </w:r>
          </w:p>
        </w:tc>
        <w:tc>
          <w:tcPr>
            <w:tcW w:w="1758" w:type="dxa"/>
          </w:tcPr>
          <w:p w14:paraId="451CA654">
            <w:pPr>
              <w:jc w:val="both"/>
            </w:pPr>
            <w:r>
              <w:rPr>
                <w:rFonts w:ascii="Times New Roman" w:hAnsi="Times New Roman" w:eastAsia="宋体"/>
                <w:b w:val="0"/>
                <w:sz w:val="18"/>
              </w:rPr>
              <w:t>增删改查正常删除有未还借阅时被拦截</w:t>
            </w:r>
          </w:p>
        </w:tc>
        <w:tc>
          <w:tcPr>
            <w:tcW w:w="1758" w:type="dxa"/>
          </w:tcPr>
          <w:p w14:paraId="66D2E07F">
            <w:pPr>
              <w:jc w:val="both"/>
            </w:pPr>
            <w:r>
              <w:rPr>
                <w:rFonts w:ascii="Times New Roman" w:hAnsi="Times New Roman" w:eastAsia="宋体"/>
                <w:b w:val="0"/>
                <w:sz w:val="18"/>
              </w:rPr>
              <w:t>增删改查正常拦截有效</w:t>
            </w:r>
          </w:p>
        </w:tc>
        <w:tc>
          <w:tcPr>
            <w:tcW w:w="1758" w:type="dxa"/>
          </w:tcPr>
          <w:p w14:paraId="29A316B2">
            <w:pPr>
              <w:jc w:val="both"/>
            </w:pPr>
            <w:r>
              <w:rPr>
                <w:rFonts w:ascii="Times New Roman" w:hAnsi="Times New Roman" w:eastAsia="宋体"/>
                <w:b w:val="0"/>
                <w:sz w:val="18"/>
              </w:rPr>
              <w:t>测试成功通过</w:t>
            </w:r>
          </w:p>
        </w:tc>
      </w:tr>
      <w:tr w14:paraId="140D0E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11E2BFF">
            <w:pPr>
              <w:jc w:val="center"/>
            </w:pPr>
            <w:r>
              <w:rPr>
                <w:rFonts w:ascii="Times New Roman" w:hAnsi="Times New Roman" w:eastAsia="宋体"/>
                <w:b w:val="0"/>
                <w:sz w:val="18"/>
              </w:rPr>
              <w:t>借书成功流程</w:t>
            </w:r>
          </w:p>
        </w:tc>
        <w:tc>
          <w:tcPr>
            <w:tcW w:w="1758" w:type="dxa"/>
          </w:tcPr>
          <w:p w14:paraId="354383AE">
            <w:pPr>
              <w:jc w:val="both"/>
            </w:pPr>
            <w:r>
              <w:rPr>
                <w:rFonts w:ascii="Times New Roman" w:hAnsi="Times New Roman" w:eastAsia="宋体"/>
                <w:b w:val="0"/>
                <w:sz w:val="18"/>
              </w:rPr>
              <w:t>输入读者R001图书B002点击借书</w:t>
            </w:r>
          </w:p>
        </w:tc>
        <w:tc>
          <w:tcPr>
            <w:tcW w:w="1758" w:type="dxa"/>
          </w:tcPr>
          <w:p w14:paraId="7C59114E">
            <w:pPr>
              <w:jc w:val="both"/>
            </w:pPr>
            <w:r>
              <w:rPr>
                <w:rFonts w:ascii="Times New Roman" w:hAnsi="Times New Roman" w:eastAsia="宋体"/>
                <w:b w:val="0"/>
                <w:sz w:val="18"/>
              </w:rPr>
              <w:t>生成借阅记录应还日期为45天后可借数减1</w:t>
            </w:r>
          </w:p>
        </w:tc>
        <w:tc>
          <w:tcPr>
            <w:tcW w:w="1758" w:type="dxa"/>
          </w:tcPr>
          <w:p w14:paraId="19A2FFE5">
            <w:pPr>
              <w:jc w:val="both"/>
            </w:pPr>
            <w:r>
              <w:rPr>
                <w:rFonts w:ascii="Times New Roman" w:hAnsi="Times New Roman" w:eastAsia="宋体"/>
                <w:b w:val="0"/>
                <w:sz w:val="18"/>
              </w:rPr>
              <w:t>借阅记录生成可借数减1</w:t>
            </w:r>
          </w:p>
        </w:tc>
        <w:tc>
          <w:tcPr>
            <w:tcW w:w="1758" w:type="dxa"/>
          </w:tcPr>
          <w:p w14:paraId="3168D743">
            <w:pPr>
              <w:jc w:val="both"/>
            </w:pPr>
            <w:r>
              <w:rPr>
                <w:rFonts w:ascii="Times New Roman" w:hAnsi="Times New Roman" w:eastAsia="宋体"/>
                <w:b w:val="0"/>
                <w:sz w:val="18"/>
              </w:rPr>
              <w:t>测试成功通过</w:t>
            </w:r>
          </w:p>
        </w:tc>
      </w:tr>
      <w:tr w14:paraId="75C0B7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8001168">
            <w:pPr>
              <w:jc w:val="center"/>
            </w:pPr>
            <w:r>
              <w:rPr>
                <w:rFonts w:ascii="Times New Roman" w:hAnsi="Times New Roman" w:eastAsia="宋体"/>
                <w:b w:val="0"/>
                <w:sz w:val="18"/>
              </w:rPr>
              <w:t>借书校验-可借为零</w:t>
            </w:r>
          </w:p>
        </w:tc>
        <w:tc>
          <w:tcPr>
            <w:tcW w:w="1758" w:type="dxa"/>
          </w:tcPr>
          <w:p w14:paraId="4F92D270">
            <w:pPr>
              <w:jc w:val="both"/>
            </w:pPr>
            <w:r>
              <w:rPr>
                <w:rFonts w:ascii="Times New Roman" w:hAnsi="Times New Roman" w:eastAsia="宋体"/>
                <w:b w:val="0"/>
                <w:sz w:val="18"/>
              </w:rPr>
              <w:t>输入可借数为0的图书编号借书</w:t>
            </w:r>
          </w:p>
        </w:tc>
        <w:tc>
          <w:tcPr>
            <w:tcW w:w="1758" w:type="dxa"/>
          </w:tcPr>
          <w:p w14:paraId="71BD77B5">
            <w:pPr>
              <w:jc w:val="both"/>
            </w:pPr>
            <w:r>
              <w:rPr>
                <w:rFonts w:ascii="Times New Roman" w:hAnsi="Times New Roman" w:eastAsia="宋体"/>
                <w:b w:val="0"/>
                <w:sz w:val="18"/>
              </w:rPr>
              <w:t>提示图书已全部借出</w:t>
            </w:r>
          </w:p>
        </w:tc>
        <w:tc>
          <w:tcPr>
            <w:tcW w:w="1758" w:type="dxa"/>
          </w:tcPr>
          <w:p w14:paraId="193FEBE6">
            <w:pPr>
              <w:jc w:val="both"/>
            </w:pPr>
            <w:r>
              <w:rPr>
                <w:rFonts w:ascii="Times New Roman" w:hAnsi="Times New Roman" w:eastAsia="宋体"/>
                <w:b w:val="0"/>
                <w:sz w:val="18"/>
              </w:rPr>
              <w:t>提示已全部借出</w:t>
            </w:r>
          </w:p>
        </w:tc>
        <w:tc>
          <w:tcPr>
            <w:tcW w:w="1758" w:type="dxa"/>
          </w:tcPr>
          <w:p w14:paraId="01DB832E">
            <w:pPr>
              <w:jc w:val="both"/>
            </w:pPr>
            <w:r>
              <w:rPr>
                <w:rFonts w:ascii="Times New Roman" w:hAnsi="Times New Roman" w:eastAsia="宋体"/>
                <w:b w:val="0"/>
                <w:sz w:val="18"/>
              </w:rPr>
              <w:t>测试成功通过</w:t>
            </w:r>
          </w:p>
        </w:tc>
      </w:tr>
      <w:tr w14:paraId="6EEDD0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2C4F70A">
            <w:pPr>
              <w:jc w:val="center"/>
            </w:pPr>
            <w:r>
              <w:rPr>
                <w:rFonts w:ascii="Times New Roman" w:hAnsi="Times New Roman" w:eastAsia="宋体"/>
                <w:b w:val="0"/>
                <w:sz w:val="18"/>
              </w:rPr>
              <w:t>借书校验-有逾期</w:t>
            </w:r>
          </w:p>
        </w:tc>
        <w:tc>
          <w:tcPr>
            <w:tcW w:w="1758" w:type="dxa"/>
          </w:tcPr>
          <w:p w14:paraId="69AD951E">
            <w:pPr>
              <w:jc w:val="both"/>
            </w:pPr>
            <w:r>
              <w:rPr>
                <w:rFonts w:ascii="Times New Roman" w:hAnsi="Times New Roman" w:eastAsia="宋体"/>
                <w:b w:val="0"/>
                <w:sz w:val="18"/>
              </w:rPr>
              <w:t>为有逾期未还的读者借书</w:t>
            </w:r>
          </w:p>
        </w:tc>
        <w:tc>
          <w:tcPr>
            <w:tcW w:w="1758" w:type="dxa"/>
          </w:tcPr>
          <w:p w14:paraId="4D3BD3E6">
            <w:pPr>
              <w:jc w:val="both"/>
            </w:pPr>
            <w:r>
              <w:rPr>
                <w:rFonts w:ascii="Times New Roman" w:hAnsi="Times New Roman" w:eastAsia="宋体"/>
                <w:b w:val="0"/>
                <w:sz w:val="18"/>
              </w:rPr>
              <w:t>提示有逾期未还图书</w:t>
            </w:r>
          </w:p>
        </w:tc>
        <w:tc>
          <w:tcPr>
            <w:tcW w:w="1758" w:type="dxa"/>
          </w:tcPr>
          <w:p w14:paraId="030513B2">
            <w:pPr>
              <w:jc w:val="both"/>
            </w:pPr>
            <w:r>
              <w:rPr>
                <w:rFonts w:ascii="Times New Roman" w:hAnsi="Times New Roman" w:eastAsia="宋体"/>
                <w:b w:val="0"/>
                <w:sz w:val="18"/>
              </w:rPr>
              <w:t>提示有逾期</w:t>
            </w:r>
          </w:p>
        </w:tc>
        <w:tc>
          <w:tcPr>
            <w:tcW w:w="1758" w:type="dxa"/>
          </w:tcPr>
          <w:p w14:paraId="2AEF7587">
            <w:pPr>
              <w:jc w:val="both"/>
            </w:pPr>
            <w:r>
              <w:rPr>
                <w:rFonts w:ascii="Times New Roman" w:hAnsi="Times New Roman" w:eastAsia="宋体"/>
                <w:b w:val="0"/>
                <w:sz w:val="18"/>
              </w:rPr>
              <w:t>测试成功通过</w:t>
            </w:r>
          </w:p>
        </w:tc>
      </w:tr>
      <w:tr w14:paraId="0F6D70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D0D60C3">
            <w:pPr>
              <w:jc w:val="center"/>
            </w:pPr>
            <w:r>
              <w:rPr>
                <w:rFonts w:ascii="Times New Roman" w:hAnsi="Times New Roman" w:eastAsia="宋体"/>
                <w:b w:val="0"/>
                <w:sz w:val="18"/>
              </w:rPr>
              <w:t>借书校验-有欠款</w:t>
            </w:r>
          </w:p>
        </w:tc>
        <w:tc>
          <w:tcPr>
            <w:tcW w:w="1758" w:type="dxa"/>
          </w:tcPr>
          <w:p w14:paraId="5C17B4D1">
            <w:pPr>
              <w:jc w:val="both"/>
            </w:pPr>
            <w:r>
              <w:rPr>
                <w:rFonts w:ascii="Times New Roman" w:hAnsi="Times New Roman" w:eastAsia="宋体"/>
                <w:b w:val="0"/>
                <w:sz w:val="18"/>
              </w:rPr>
              <w:t>为有未缴罚款的读者借书</w:t>
            </w:r>
          </w:p>
        </w:tc>
        <w:tc>
          <w:tcPr>
            <w:tcW w:w="1758" w:type="dxa"/>
          </w:tcPr>
          <w:p w14:paraId="2EA1F18E">
            <w:pPr>
              <w:jc w:val="both"/>
            </w:pPr>
            <w:r>
              <w:rPr>
                <w:rFonts w:ascii="Times New Roman" w:hAnsi="Times New Roman" w:eastAsia="宋体"/>
                <w:b w:val="0"/>
                <w:sz w:val="18"/>
              </w:rPr>
              <w:t>提示有未缴清罚款</w:t>
            </w:r>
          </w:p>
        </w:tc>
        <w:tc>
          <w:tcPr>
            <w:tcW w:w="1758" w:type="dxa"/>
          </w:tcPr>
          <w:p w14:paraId="3DFF8132">
            <w:pPr>
              <w:jc w:val="both"/>
            </w:pPr>
            <w:r>
              <w:rPr>
                <w:rFonts w:ascii="Times New Roman" w:hAnsi="Times New Roman" w:eastAsia="宋体"/>
                <w:b w:val="0"/>
                <w:sz w:val="18"/>
              </w:rPr>
              <w:t>提示有未缴罚款</w:t>
            </w:r>
          </w:p>
        </w:tc>
        <w:tc>
          <w:tcPr>
            <w:tcW w:w="1758" w:type="dxa"/>
          </w:tcPr>
          <w:p w14:paraId="366DF9EA">
            <w:pPr>
              <w:jc w:val="both"/>
            </w:pPr>
            <w:r>
              <w:rPr>
                <w:rFonts w:ascii="Times New Roman" w:hAnsi="Times New Roman" w:eastAsia="宋体"/>
                <w:b w:val="0"/>
                <w:sz w:val="18"/>
              </w:rPr>
              <w:t>测试成功通过</w:t>
            </w:r>
          </w:p>
        </w:tc>
      </w:tr>
      <w:tr w14:paraId="264B69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21134F7">
            <w:pPr>
              <w:jc w:val="center"/>
            </w:pPr>
            <w:r>
              <w:rPr>
                <w:rFonts w:ascii="Times New Roman" w:hAnsi="Times New Roman" w:eastAsia="宋体"/>
                <w:b w:val="0"/>
                <w:sz w:val="18"/>
              </w:rPr>
              <w:t>借书校验-满3本</w:t>
            </w:r>
          </w:p>
        </w:tc>
        <w:tc>
          <w:tcPr>
            <w:tcW w:w="1758" w:type="dxa"/>
          </w:tcPr>
          <w:p w14:paraId="6193234D">
            <w:pPr>
              <w:jc w:val="both"/>
            </w:pPr>
            <w:r>
              <w:rPr>
                <w:rFonts w:ascii="Times New Roman" w:hAnsi="Times New Roman" w:eastAsia="宋体"/>
                <w:b w:val="0"/>
                <w:sz w:val="18"/>
              </w:rPr>
              <w:t>为已借3本的读者借书</w:t>
            </w:r>
          </w:p>
        </w:tc>
        <w:tc>
          <w:tcPr>
            <w:tcW w:w="1758" w:type="dxa"/>
          </w:tcPr>
          <w:p w14:paraId="6DAF5378">
            <w:pPr>
              <w:jc w:val="both"/>
            </w:pPr>
            <w:r>
              <w:rPr>
                <w:rFonts w:ascii="Times New Roman" w:hAnsi="Times New Roman" w:eastAsia="宋体"/>
                <w:b w:val="0"/>
                <w:sz w:val="18"/>
              </w:rPr>
              <w:t>提示已达到借阅上限</w:t>
            </w:r>
          </w:p>
        </w:tc>
        <w:tc>
          <w:tcPr>
            <w:tcW w:w="1758" w:type="dxa"/>
          </w:tcPr>
          <w:p w14:paraId="29421EE1">
            <w:pPr>
              <w:jc w:val="both"/>
            </w:pPr>
            <w:r>
              <w:rPr>
                <w:rFonts w:ascii="Times New Roman" w:hAnsi="Times New Roman" w:eastAsia="宋体"/>
                <w:b w:val="0"/>
                <w:sz w:val="18"/>
              </w:rPr>
              <w:t>提示达到上限</w:t>
            </w:r>
          </w:p>
        </w:tc>
        <w:tc>
          <w:tcPr>
            <w:tcW w:w="1758" w:type="dxa"/>
          </w:tcPr>
          <w:p w14:paraId="08447BCF">
            <w:pPr>
              <w:jc w:val="both"/>
            </w:pPr>
            <w:r>
              <w:rPr>
                <w:rFonts w:ascii="Times New Roman" w:hAnsi="Times New Roman" w:eastAsia="宋体"/>
                <w:b w:val="0"/>
                <w:sz w:val="18"/>
              </w:rPr>
              <w:t>测试成功通过</w:t>
            </w:r>
          </w:p>
        </w:tc>
      </w:tr>
      <w:tr w14:paraId="6BF631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EFCF9F8">
            <w:pPr>
              <w:jc w:val="center"/>
            </w:pPr>
            <w:r>
              <w:rPr>
                <w:rFonts w:ascii="Times New Roman" w:hAnsi="Times New Roman" w:eastAsia="宋体"/>
                <w:b w:val="0"/>
                <w:sz w:val="18"/>
              </w:rPr>
              <w:t>还书正常流程</w:t>
            </w:r>
          </w:p>
        </w:tc>
        <w:tc>
          <w:tcPr>
            <w:tcW w:w="1758" w:type="dxa"/>
          </w:tcPr>
          <w:p w14:paraId="6865A5E0">
            <w:pPr>
              <w:jc w:val="both"/>
            </w:pPr>
            <w:r>
              <w:rPr>
                <w:rFonts w:ascii="Times New Roman" w:hAnsi="Times New Roman" w:eastAsia="宋体"/>
                <w:b w:val="0"/>
                <w:sz w:val="18"/>
              </w:rPr>
              <w:t>选中借出记录点击确认归还</w:t>
            </w:r>
          </w:p>
        </w:tc>
        <w:tc>
          <w:tcPr>
            <w:tcW w:w="1758" w:type="dxa"/>
          </w:tcPr>
          <w:p w14:paraId="30BD4210">
            <w:pPr>
              <w:jc w:val="both"/>
            </w:pPr>
            <w:r>
              <w:rPr>
                <w:rFonts w:ascii="Times New Roman" w:hAnsi="Times New Roman" w:eastAsia="宋体"/>
                <w:b w:val="0"/>
                <w:sz w:val="18"/>
              </w:rPr>
              <w:t>状态变为已还可借数加1不生成罚款</w:t>
            </w:r>
          </w:p>
        </w:tc>
        <w:tc>
          <w:tcPr>
            <w:tcW w:w="1758" w:type="dxa"/>
          </w:tcPr>
          <w:p w14:paraId="745CE718">
            <w:pPr>
              <w:jc w:val="both"/>
            </w:pPr>
            <w:r>
              <w:rPr>
                <w:rFonts w:ascii="Times New Roman" w:hAnsi="Times New Roman" w:eastAsia="宋体"/>
                <w:b w:val="0"/>
                <w:sz w:val="18"/>
              </w:rPr>
              <w:t>状态已还可借数加1</w:t>
            </w:r>
          </w:p>
        </w:tc>
        <w:tc>
          <w:tcPr>
            <w:tcW w:w="1758" w:type="dxa"/>
          </w:tcPr>
          <w:p w14:paraId="14837627">
            <w:pPr>
              <w:jc w:val="both"/>
            </w:pPr>
            <w:r>
              <w:rPr>
                <w:rFonts w:ascii="Times New Roman" w:hAnsi="Times New Roman" w:eastAsia="宋体"/>
                <w:b w:val="0"/>
                <w:sz w:val="18"/>
              </w:rPr>
              <w:t>测试成功通过</w:t>
            </w:r>
          </w:p>
        </w:tc>
      </w:tr>
      <w:tr w14:paraId="18C93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ECD8E34">
            <w:pPr>
              <w:jc w:val="center"/>
            </w:pPr>
            <w:r>
              <w:rPr>
                <w:rFonts w:ascii="Times New Roman" w:hAnsi="Times New Roman" w:eastAsia="宋体"/>
                <w:b w:val="0"/>
                <w:sz w:val="18"/>
              </w:rPr>
              <w:t>还书逾期罚款</w:t>
            </w:r>
          </w:p>
        </w:tc>
        <w:tc>
          <w:tcPr>
            <w:tcW w:w="1758" w:type="dxa"/>
          </w:tcPr>
          <w:p w14:paraId="2ABA3093">
            <w:pPr>
              <w:jc w:val="both"/>
            </w:pPr>
            <w:r>
              <w:rPr>
                <w:rFonts w:ascii="Times New Roman" w:hAnsi="Times New Roman" w:eastAsia="宋体"/>
                <w:b w:val="0"/>
                <w:sz w:val="18"/>
              </w:rPr>
              <w:t>归还超过应还日期的图书</w:t>
            </w:r>
          </w:p>
        </w:tc>
        <w:tc>
          <w:tcPr>
            <w:tcW w:w="1758" w:type="dxa"/>
          </w:tcPr>
          <w:p w14:paraId="5B9313C1">
            <w:pPr>
              <w:jc w:val="both"/>
            </w:pPr>
            <w:r>
              <w:rPr>
                <w:rFonts w:ascii="Times New Roman" w:hAnsi="Times New Roman" w:eastAsia="宋体"/>
                <w:b w:val="0"/>
                <w:sz w:val="18"/>
              </w:rPr>
              <w:t>自动生成罚款金额为逾期天数乘0.3</w:t>
            </w:r>
          </w:p>
        </w:tc>
        <w:tc>
          <w:tcPr>
            <w:tcW w:w="1758" w:type="dxa"/>
          </w:tcPr>
          <w:p w14:paraId="5B5F702A">
            <w:pPr>
              <w:jc w:val="both"/>
            </w:pPr>
            <w:r>
              <w:rPr>
                <w:rFonts w:ascii="Times New Roman" w:hAnsi="Times New Roman" w:eastAsia="宋体"/>
                <w:b w:val="0"/>
                <w:sz w:val="18"/>
              </w:rPr>
              <w:t>罚款记录生成金额正确</w:t>
            </w:r>
          </w:p>
        </w:tc>
        <w:tc>
          <w:tcPr>
            <w:tcW w:w="1758" w:type="dxa"/>
          </w:tcPr>
          <w:p w14:paraId="7B06BC6C">
            <w:pPr>
              <w:jc w:val="both"/>
            </w:pPr>
            <w:r>
              <w:rPr>
                <w:rFonts w:ascii="Times New Roman" w:hAnsi="Times New Roman" w:eastAsia="宋体"/>
                <w:b w:val="0"/>
                <w:sz w:val="18"/>
              </w:rPr>
              <w:t>测试成功通过</w:t>
            </w:r>
          </w:p>
        </w:tc>
      </w:tr>
      <w:tr w14:paraId="376114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7D5E0BD">
            <w:pPr>
              <w:jc w:val="center"/>
            </w:pPr>
            <w:r>
              <w:rPr>
                <w:rFonts w:ascii="Times New Roman" w:hAnsi="Times New Roman" w:eastAsia="宋体"/>
                <w:b w:val="0"/>
                <w:sz w:val="18"/>
              </w:rPr>
              <w:t>还书触发预约通知</w:t>
            </w:r>
          </w:p>
        </w:tc>
        <w:tc>
          <w:tcPr>
            <w:tcW w:w="1758" w:type="dxa"/>
          </w:tcPr>
          <w:p w14:paraId="6C5DE495">
            <w:pPr>
              <w:jc w:val="both"/>
            </w:pPr>
            <w:r>
              <w:rPr>
                <w:rFonts w:ascii="Times New Roman" w:hAnsi="Times New Roman" w:eastAsia="宋体"/>
                <w:b w:val="0"/>
                <w:sz w:val="18"/>
              </w:rPr>
              <w:t>归还一本有排队预约的图书</w:t>
            </w:r>
          </w:p>
        </w:tc>
        <w:tc>
          <w:tcPr>
            <w:tcW w:w="1758" w:type="dxa"/>
          </w:tcPr>
          <w:p w14:paraId="7FE80F42">
            <w:pPr>
              <w:jc w:val="both"/>
            </w:pPr>
            <w:r>
              <w:rPr>
                <w:rFonts w:ascii="Times New Roman" w:hAnsi="Times New Roman" w:eastAsia="宋体"/>
                <w:b w:val="0"/>
                <w:sz w:val="18"/>
              </w:rPr>
              <w:t>最早预约记录变为待取书通知日期为当天</w:t>
            </w:r>
          </w:p>
        </w:tc>
        <w:tc>
          <w:tcPr>
            <w:tcW w:w="1758" w:type="dxa"/>
          </w:tcPr>
          <w:p w14:paraId="0F606CE6">
            <w:pPr>
              <w:jc w:val="both"/>
            </w:pPr>
            <w:r>
              <w:rPr>
                <w:rFonts w:ascii="Times New Roman" w:hAnsi="Times New Roman" w:eastAsia="宋体"/>
                <w:b w:val="0"/>
                <w:sz w:val="18"/>
              </w:rPr>
              <w:t>预约状态更新为待取书</w:t>
            </w:r>
          </w:p>
        </w:tc>
        <w:tc>
          <w:tcPr>
            <w:tcW w:w="1758" w:type="dxa"/>
          </w:tcPr>
          <w:p w14:paraId="3EAB6386">
            <w:pPr>
              <w:jc w:val="both"/>
            </w:pPr>
            <w:r>
              <w:rPr>
                <w:rFonts w:ascii="Times New Roman" w:hAnsi="Times New Roman" w:eastAsia="宋体"/>
                <w:b w:val="0"/>
                <w:sz w:val="18"/>
              </w:rPr>
              <w:t>测试成功通过</w:t>
            </w:r>
          </w:p>
        </w:tc>
      </w:tr>
      <w:tr w14:paraId="5201B5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C58E9CC">
            <w:pPr>
              <w:jc w:val="center"/>
            </w:pPr>
            <w:r>
              <w:rPr>
                <w:rFonts w:ascii="Times New Roman" w:hAnsi="Times New Roman" w:eastAsia="宋体"/>
                <w:b w:val="0"/>
                <w:sz w:val="18"/>
              </w:rPr>
              <w:t>预约登记</w:t>
            </w:r>
          </w:p>
        </w:tc>
        <w:tc>
          <w:tcPr>
            <w:tcW w:w="1758" w:type="dxa"/>
          </w:tcPr>
          <w:p w14:paraId="0FA14858">
            <w:pPr>
              <w:jc w:val="both"/>
            </w:pPr>
            <w:r>
              <w:rPr>
                <w:rFonts w:ascii="Times New Roman" w:hAnsi="Times New Roman" w:eastAsia="宋体"/>
                <w:b w:val="0"/>
                <w:sz w:val="18"/>
              </w:rPr>
              <w:t>为可借数为0的图书预约</w:t>
            </w:r>
          </w:p>
        </w:tc>
        <w:tc>
          <w:tcPr>
            <w:tcW w:w="1758" w:type="dxa"/>
          </w:tcPr>
          <w:p w14:paraId="46DD725C">
            <w:pPr>
              <w:jc w:val="both"/>
            </w:pPr>
            <w:r>
              <w:rPr>
                <w:rFonts w:ascii="Times New Roman" w:hAnsi="Times New Roman" w:eastAsia="宋体"/>
                <w:b w:val="0"/>
                <w:sz w:val="18"/>
              </w:rPr>
              <w:t>预约成功有效期3天后状态排队中</w:t>
            </w:r>
          </w:p>
        </w:tc>
        <w:tc>
          <w:tcPr>
            <w:tcW w:w="1758" w:type="dxa"/>
          </w:tcPr>
          <w:p w14:paraId="618A7C7D">
            <w:pPr>
              <w:jc w:val="both"/>
            </w:pPr>
            <w:r>
              <w:rPr>
                <w:rFonts w:ascii="Times New Roman" w:hAnsi="Times New Roman" w:eastAsia="宋体"/>
                <w:b w:val="0"/>
                <w:sz w:val="18"/>
              </w:rPr>
              <w:t>预约成功状态排队中</w:t>
            </w:r>
          </w:p>
        </w:tc>
        <w:tc>
          <w:tcPr>
            <w:tcW w:w="1758" w:type="dxa"/>
          </w:tcPr>
          <w:p w14:paraId="00FF84AC">
            <w:pPr>
              <w:jc w:val="both"/>
            </w:pPr>
            <w:r>
              <w:rPr>
                <w:rFonts w:ascii="Times New Roman" w:hAnsi="Times New Roman" w:eastAsia="宋体"/>
                <w:b w:val="0"/>
                <w:sz w:val="18"/>
              </w:rPr>
              <w:t>测试成功通过</w:t>
            </w:r>
          </w:p>
        </w:tc>
      </w:tr>
      <w:tr w14:paraId="590AC4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A2899F7">
            <w:pPr>
              <w:jc w:val="center"/>
            </w:pPr>
            <w:r>
              <w:rPr>
                <w:rFonts w:ascii="Times New Roman" w:hAnsi="Times New Roman" w:eastAsia="宋体"/>
                <w:b w:val="0"/>
                <w:sz w:val="18"/>
              </w:rPr>
              <w:t>预约重复校验</w:t>
            </w:r>
          </w:p>
        </w:tc>
        <w:tc>
          <w:tcPr>
            <w:tcW w:w="1758" w:type="dxa"/>
          </w:tcPr>
          <w:p w14:paraId="2F9F388E">
            <w:pPr>
              <w:jc w:val="both"/>
            </w:pPr>
            <w:r>
              <w:rPr>
                <w:rFonts w:ascii="Times New Roman" w:hAnsi="Times New Roman" w:eastAsia="宋体"/>
                <w:b w:val="0"/>
                <w:sz w:val="18"/>
              </w:rPr>
              <w:t>同一读者对同一本书重复预约</w:t>
            </w:r>
          </w:p>
        </w:tc>
        <w:tc>
          <w:tcPr>
            <w:tcW w:w="1758" w:type="dxa"/>
          </w:tcPr>
          <w:p w14:paraId="56E6648E">
            <w:pPr>
              <w:jc w:val="both"/>
            </w:pPr>
            <w:r>
              <w:rPr>
                <w:rFonts w:ascii="Times New Roman" w:hAnsi="Times New Roman" w:eastAsia="宋体"/>
                <w:b w:val="0"/>
                <w:sz w:val="18"/>
              </w:rPr>
              <w:t>提示已预约过该书</w:t>
            </w:r>
          </w:p>
        </w:tc>
        <w:tc>
          <w:tcPr>
            <w:tcW w:w="1758" w:type="dxa"/>
          </w:tcPr>
          <w:p w14:paraId="678BFA83">
            <w:pPr>
              <w:jc w:val="both"/>
            </w:pPr>
            <w:r>
              <w:rPr>
                <w:rFonts w:ascii="Times New Roman" w:hAnsi="Times New Roman" w:eastAsia="宋体"/>
                <w:b w:val="0"/>
                <w:sz w:val="18"/>
              </w:rPr>
              <w:t>提示已预约</w:t>
            </w:r>
          </w:p>
        </w:tc>
        <w:tc>
          <w:tcPr>
            <w:tcW w:w="1758" w:type="dxa"/>
          </w:tcPr>
          <w:p w14:paraId="5F693B51">
            <w:pPr>
              <w:jc w:val="both"/>
            </w:pPr>
            <w:r>
              <w:rPr>
                <w:rFonts w:ascii="Times New Roman" w:hAnsi="Times New Roman" w:eastAsia="宋体"/>
                <w:b w:val="0"/>
                <w:sz w:val="18"/>
              </w:rPr>
              <w:t>测试成功通过</w:t>
            </w:r>
          </w:p>
        </w:tc>
      </w:tr>
      <w:tr w14:paraId="1D4C31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4ECD731">
            <w:pPr>
              <w:jc w:val="center"/>
            </w:pPr>
            <w:r>
              <w:rPr>
                <w:rFonts w:ascii="Times New Roman" w:hAnsi="Times New Roman" w:eastAsia="宋体"/>
                <w:b w:val="0"/>
                <w:sz w:val="18"/>
              </w:rPr>
              <w:t>预约取书</w:t>
            </w:r>
          </w:p>
        </w:tc>
        <w:tc>
          <w:tcPr>
            <w:tcW w:w="1758" w:type="dxa"/>
          </w:tcPr>
          <w:p w14:paraId="0C8956A6">
            <w:pPr>
              <w:jc w:val="both"/>
            </w:pPr>
            <w:r>
              <w:rPr>
                <w:rFonts w:ascii="Times New Roman" w:hAnsi="Times New Roman" w:eastAsia="宋体"/>
                <w:b w:val="0"/>
                <w:sz w:val="18"/>
              </w:rPr>
              <w:t>对待取书状态的预约办理借书</w:t>
            </w:r>
          </w:p>
        </w:tc>
        <w:tc>
          <w:tcPr>
            <w:tcW w:w="1758" w:type="dxa"/>
          </w:tcPr>
          <w:p w14:paraId="2A9433AB">
            <w:pPr>
              <w:jc w:val="both"/>
            </w:pPr>
            <w:r>
              <w:rPr>
                <w:rFonts w:ascii="Times New Roman" w:hAnsi="Times New Roman" w:eastAsia="宋体"/>
                <w:b w:val="0"/>
                <w:sz w:val="18"/>
              </w:rPr>
              <w:t>预约变为已完成了可借数减1</w:t>
            </w:r>
          </w:p>
        </w:tc>
        <w:tc>
          <w:tcPr>
            <w:tcW w:w="1758" w:type="dxa"/>
          </w:tcPr>
          <w:p w14:paraId="1FBF33F0">
            <w:pPr>
              <w:jc w:val="both"/>
            </w:pPr>
            <w:r>
              <w:rPr>
                <w:rFonts w:ascii="Times New Roman" w:hAnsi="Times New Roman" w:eastAsia="宋体"/>
                <w:b w:val="0"/>
                <w:sz w:val="18"/>
              </w:rPr>
              <w:t>预约完成可借数减1</w:t>
            </w:r>
          </w:p>
        </w:tc>
        <w:tc>
          <w:tcPr>
            <w:tcW w:w="1758" w:type="dxa"/>
          </w:tcPr>
          <w:p w14:paraId="05D531B9">
            <w:pPr>
              <w:jc w:val="both"/>
            </w:pPr>
            <w:r>
              <w:rPr>
                <w:rFonts w:ascii="Times New Roman" w:hAnsi="Times New Roman" w:eastAsia="宋体"/>
                <w:b w:val="0"/>
                <w:sz w:val="18"/>
              </w:rPr>
              <w:t>测试成功通过</w:t>
            </w:r>
          </w:p>
        </w:tc>
      </w:tr>
      <w:tr w14:paraId="5FA486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FD38373">
            <w:pPr>
              <w:jc w:val="center"/>
            </w:pPr>
            <w:r>
              <w:rPr>
                <w:rFonts w:ascii="Times New Roman" w:hAnsi="Times New Roman" w:eastAsia="宋体"/>
                <w:b w:val="0"/>
                <w:sz w:val="18"/>
              </w:rPr>
              <w:t>预约超时取消</w:t>
            </w:r>
          </w:p>
        </w:tc>
        <w:tc>
          <w:tcPr>
            <w:tcW w:w="1758" w:type="dxa"/>
          </w:tcPr>
          <w:p w14:paraId="6F519ACF">
            <w:pPr>
              <w:jc w:val="both"/>
            </w:pPr>
            <w:r>
              <w:rPr>
                <w:rFonts w:ascii="Times New Roman" w:hAnsi="Times New Roman" w:eastAsia="宋体"/>
                <w:b w:val="0"/>
                <w:sz w:val="18"/>
              </w:rPr>
              <w:t>等待超过有效期3天后加载预约界面</w:t>
            </w:r>
          </w:p>
        </w:tc>
        <w:tc>
          <w:tcPr>
            <w:tcW w:w="1758" w:type="dxa"/>
          </w:tcPr>
          <w:p w14:paraId="1D1F4178">
            <w:pPr>
              <w:jc w:val="both"/>
            </w:pPr>
            <w:r>
              <w:rPr>
                <w:rFonts w:ascii="Times New Roman" w:hAnsi="Times New Roman" w:eastAsia="宋体"/>
                <w:b w:val="0"/>
                <w:sz w:val="18"/>
              </w:rPr>
              <w:t>超时预约自动标记已取消顺位通知下一位</w:t>
            </w:r>
          </w:p>
        </w:tc>
        <w:tc>
          <w:tcPr>
            <w:tcW w:w="1758" w:type="dxa"/>
          </w:tcPr>
          <w:p w14:paraId="2140D35A">
            <w:pPr>
              <w:jc w:val="both"/>
            </w:pPr>
            <w:r>
              <w:rPr>
                <w:rFonts w:ascii="Times New Roman" w:hAnsi="Times New Roman" w:eastAsia="宋体"/>
                <w:b w:val="0"/>
                <w:sz w:val="18"/>
              </w:rPr>
              <w:t>自动取消顺位通知</w:t>
            </w:r>
          </w:p>
        </w:tc>
        <w:tc>
          <w:tcPr>
            <w:tcW w:w="1758" w:type="dxa"/>
          </w:tcPr>
          <w:p w14:paraId="10135F34">
            <w:pPr>
              <w:jc w:val="both"/>
            </w:pPr>
            <w:r>
              <w:rPr>
                <w:rFonts w:ascii="Times New Roman" w:hAnsi="Times New Roman" w:eastAsia="宋体"/>
                <w:b w:val="0"/>
                <w:sz w:val="18"/>
              </w:rPr>
              <w:t>测试成功通过</w:t>
            </w:r>
          </w:p>
        </w:tc>
      </w:tr>
      <w:tr w14:paraId="62A0FA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8982E8C">
            <w:pPr>
              <w:jc w:val="center"/>
            </w:pPr>
            <w:r>
              <w:rPr>
                <w:rFonts w:ascii="Times New Roman" w:hAnsi="Times New Roman" w:eastAsia="宋体"/>
                <w:b w:val="0"/>
                <w:sz w:val="18"/>
              </w:rPr>
              <w:t>罚款缴费</w:t>
            </w:r>
          </w:p>
        </w:tc>
        <w:tc>
          <w:tcPr>
            <w:tcW w:w="1758" w:type="dxa"/>
          </w:tcPr>
          <w:p w14:paraId="22D12F2C">
            <w:pPr>
              <w:jc w:val="both"/>
            </w:pPr>
            <w:r>
              <w:rPr>
                <w:rFonts w:ascii="Times New Roman" w:hAnsi="Times New Roman" w:eastAsia="宋体"/>
                <w:b w:val="0"/>
                <w:sz w:val="18"/>
              </w:rPr>
              <w:t>选中未缴罚款点击登记缴费</w:t>
            </w:r>
          </w:p>
        </w:tc>
        <w:tc>
          <w:tcPr>
            <w:tcW w:w="1758" w:type="dxa"/>
          </w:tcPr>
          <w:p w14:paraId="3D95AF14">
            <w:pPr>
              <w:jc w:val="both"/>
            </w:pPr>
            <w:r>
              <w:rPr>
                <w:rFonts w:ascii="Times New Roman" w:hAnsi="Times New Roman" w:eastAsia="宋体"/>
                <w:b w:val="0"/>
                <w:sz w:val="18"/>
              </w:rPr>
              <w:t>状态变为已缴记录缴费日期读者可借书</w:t>
            </w:r>
          </w:p>
        </w:tc>
        <w:tc>
          <w:tcPr>
            <w:tcW w:w="1758" w:type="dxa"/>
          </w:tcPr>
          <w:p w14:paraId="3AD7617C">
            <w:pPr>
              <w:jc w:val="both"/>
            </w:pPr>
            <w:r>
              <w:rPr>
                <w:rFonts w:ascii="Times New Roman" w:hAnsi="Times New Roman" w:eastAsia="宋体"/>
                <w:b w:val="0"/>
                <w:sz w:val="18"/>
              </w:rPr>
              <w:t>状态已缴可借书</w:t>
            </w:r>
          </w:p>
        </w:tc>
        <w:tc>
          <w:tcPr>
            <w:tcW w:w="1758" w:type="dxa"/>
          </w:tcPr>
          <w:p w14:paraId="0AD93230">
            <w:pPr>
              <w:jc w:val="both"/>
            </w:pPr>
            <w:r>
              <w:rPr>
                <w:rFonts w:ascii="Times New Roman" w:hAnsi="Times New Roman" w:eastAsia="宋体"/>
                <w:b w:val="0"/>
                <w:sz w:val="18"/>
              </w:rPr>
              <w:t>测试成功通过</w:t>
            </w:r>
          </w:p>
        </w:tc>
      </w:tr>
      <w:tr w14:paraId="111429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77D3C8E">
            <w:pPr>
              <w:jc w:val="center"/>
            </w:pPr>
            <w:r>
              <w:rPr>
                <w:rFonts w:ascii="Times New Roman" w:hAnsi="Times New Roman" w:eastAsia="宋体"/>
                <w:b w:val="0"/>
                <w:sz w:val="18"/>
              </w:rPr>
              <w:t>用户管理</w:t>
            </w:r>
          </w:p>
        </w:tc>
        <w:tc>
          <w:tcPr>
            <w:tcW w:w="1758" w:type="dxa"/>
          </w:tcPr>
          <w:p w14:paraId="4E672AD3">
            <w:pPr>
              <w:jc w:val="both"/>
            </w:pPr>
            <w:r>
              <w:rPr>
                <w:rFonts w:ascii="Times New Roman" w:hAnsi="Times New Roman" w:eastAsia="宋体"/>
                <w:b w:val="0"/>
                <w:sz w:val="18"/>
              </w:rPr>
              <w:t>添加修改删除用户不能删除当前登录账号</w:t>
            </w:r>
          </w:p>
        </w:tc>
        <w:tc>
          <w:tcPr>
            <w:tcW w:w="1758" w:type="dxa"/>
          </w:tcPr>
          <w:p w14:paraId="2527E22E">
            <w:pPr>
              <w:jc w:val="both"/>
            </w:pPr>
            <w:r>
              <w:rPr>
                <w:rFonts w:ascii="Times New Roman" w:hAnsi="Times New Roman" w:eastAsia="宋体"/>
                <w:b w:val="0"/>
                <w:sz w:val="18"/>
              </w:rPr>
              <w:t>增删改正常密码MD5存储禁止删除自身</w:t>
            </w:r>
          </w:p>
        </w:tc>
        <w:tc>
          <w:tcPr>
            <w:tcW w:w="1758" w:type="dxa"/>
          </w:tcPr>
          <w:p w14:paraId="2EC59245">
            <w:pPr>
              <w:jc w:val="both"/>
            </w:pPr>
            <w:r>
              <w:rPr>
                <w:rFonts w:ascii="Times New Roman" w:hAnsi="Times New Roman" w:eastAsia="宋体"/>
                <w:b w:val="0"/>
                <w:sz w:val="18"/>
              </w:rPr>
              <w:t>增删改正常禁止删除自身</w:t>
            </w:r>
          </w:p>
        </w:tc>
        <w:tc>
          <w:tcPr>
            <w:tcW w:w="1758" w:type="dxa"/>
          </w:tcPr>
          <w:p w14:paraId="5DCA7501">
            <w:pPr>
              <w:jc w:val="both"/>
            </w:pPr>
            <w:r>
              <w:rPr>
                <w:rFonts w:ascii="Times New Roman" w:hAnsi="Times New Roman" w:eastAsia="宋体"/>
                <w:b w:val="0"/>
                <w:sz w:val="18"/>
              </w:rPr>
              <w:t>测试成功通过</w:t>
            </w:r>
          </w:p>
        </w:tc>
      </w:tr>
      <w:tr w14:paraId="730EC6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B9C595C">
            <w:pPr>
              <w:jc w:val="center"/>
            </w:pPr>
            <w:r>
              <w:rPr>
                <w:rFonts w:ascii="Times New Roman" w:hAnsi="Times New Roman" w:eastAsia="宋体"/>
                <w:b w:val="0"/>
                <w:sz w:val="18"/>
              </w:rPr>
              <w:t>操作日志</w:t>
            </w:r>
          </w:p>
        </w:tc>
        <w:tc>
          <w:tcPr>
            <w:tcW w:w="1758" w:type="dxa"/>
          </w:tcPr>
          <w:p w14:paraId="2256AF15">
            <w:pPr>
              <w:jc w:val="both"/>
            </w:pPr>
            <w:r>
              <w:rPr>
                <w:rFonts w:ascii="Times New Roman" w:hAnsi="Times New Roman" w:eastAsia="宋体"/>
                <w:b w:val="0"/>
                <w:sz w:val="18"/>
              </w:rPr>
              <w:t>执行登录借还书等操作后查看日志</w:t>
            </w:r>
          </w:p>
        </w:tc>
        <w:tc>
          <w:tcPr>
            <w:tcW w:w="1758" w:type="dxa"/>
          </w:tcPr>
          <w:p w14:paraId="192F4598">
            <w:pPr>
              <w:jc w:val="both"/>
            </w:pPr>
            <w:r>
              <w:rPr>
                <w:rFonts w:ascii="Times New Roman" w:hAnsi="Times New Roman" w:eastAsia="宋体"/>
                <w:b w:val="0"/>
                <w:sz w:val="18"/>
              </w:rPr>
              <w:t>所有关键操作均有日志记录可筛选查看</w:t>
            </w:r>
          </w:p>
        </w:tc>
        <w:tc>
          <w:tcPr>
            <w:tcW w:w="1758" w:type="dxa"/>
          </w:tcPr>
          <w:p w14:paraId="126DA583">
            <w:pPr>
              <w:jc w:val="both"/>
            </w:pPr>
            <w:r>
              <w:rPr>
                <w:rFonts w:ascii="Times New Roman" w:hAnsi="Times New Roman" w:eastAsia="宋体"/>
                <w:b w:val="0"/>
                <w:sz w:val="18"/>
              </w:rPr>
              <w:t>日志记录完整可筛选</w:t>
            </w:r>
          </w:p>
        </w:tc>
        <w:tc>
          <w:tcPr>
            <w:tcW w:w="1758" w:type="dxa"/>
          </w:tcPr>
          <w:p w14:paraId="20F2043E">
            <w:pPr>
              <w:jc w:val="both"/>
            </w:pPr>
            <w:r>
              <w:rPr>
                <w:rFonts w:ascii="Times New Roman" w:hAnsi="Times New Roman" w:eastAsia="宋体"/>
                <w:b w:val="0"/>
                <w:sz w:val="18"/>
              </w:rPr>
              <w:t>测试成功通过</w:t>
            </w:r>
          </w:p>
        </w:tc>
      </w:tr>
    </w:tbl>
    <w:p w14:paraId="7C348359">
      <w:pPr>
        <w:spacing w:line="288" w:lineRule="auto"/>
      </w:pPr>
    </w:p>
    <w:p w14:paraId="397C912D">
      <w:pPr>
        <w:spacing w:line="288" w:lineRule="auto"/>
      </w:pPr>
    </w:p>
    <w:p w14:paraId="2CBE70CB">
      <w:pPr>
        <w:spacing w:line="288" w:lineRule="auto"/>
      </w:pPr>
    </w:p>
    <w:p w14:paraId="16601D21">
      <w:pPr>
        <w:spacing w:line="288" w:lineRule="auto"/>
      </w:pPr>
    </w:p>
    <w:p w14:paraId="1D37ABE9">
      <w:pPr>
        <w:pStyle w:val="3"/>
      </w:pPr>
      <w:bookmarkStart w:id="39" w:name="_Toc13630"/>
      <w:r>
        <w:t>结 论</w:t>
      </w:r>
      <w:bookmarkEnd w:id="39"/>
    </w:p>
    <w:p w14:paraId="7AC09F66">
      <w:pPr>
        <w:spacing w:line="288" w:lineRule="auto"/>
        <w:ind w:firstLine="482"/>
      </w:pPr>
      <w:r>
        <w:rPr>
          <w:rFonts w:ascii="Times New Roman" w:hAnsi="Times New Roman" w:eastAsia="宋体"/>
          <w:b w:val="0"/>
          <w:sz w:val="24"/>
        </w:rPr>
        <w:t>智慧图书馆信息管理系统是基于C/S三层架构、C# .NET 8.0 WinForms开发语言、Visual Studio 2022开发环境以及SQL Server 2019数据库管理系统进行构建开发的。系统在基础图书/读者/借还管理之上，重点实现了图书预约排队和逾期罚款管理两大特色业务闭环，辅以统计面板和操作日志，使图书馆管理工作规范化、系统化、程序化。具体实现的功能如下：</w:t>
      </w:r>
    </w:p>
    <w:p w14:paraId="7EF78E21">
      <w:pPr>
        <w:spacing w:line="288" w:lineRule="auto"/>
        <w:ind w:firstLine="482"/>
      </w:pPr>
      <w:r>
        <w:rPr>
          <w:rFonts w:ascii="Times New Roman" w:hAnsi="Times New Roman" w:eastAsia="宋体"/>
          <w:b w:val="0"/>
          <w:sz w:val="24"/>
        </w:rPr>
        <w:t>1．系统登录与权限控制，支持管理员和普通用户两种角色，登录后根据权限动态控制功能可用性，密码以MD5哈希值安全存储；</w:t>
      </w:r>
    </w:p>
    <w:p w14:paraId="0571D3E3">
      <w:pPr>
        <w:spacing w:line="288" w:lineRule="auto"/>
        <w:ind w:firstLine="482"/>
      </w:pPr>
      <w:r>
        <w:rPr>
          <w:rFonts w:ascii="Times New Roman" w:hAnsi="Times New Roman" w:eastAsia="宋体"/>
          <w:b w:val="0"/>
          <w:sz w:val="24"/>
        </w:rPr>
        <w:t>2．图书类别管理，实现类别的增删改查，删除前校验关联图书防止数据孤立；</w:t>
      </w:r>
    </w:p>
    <w:p w14:paraId="6D616FA4">
      <w:pPr>
        <w:spacing w:line="288" w:lineRule="auto"/>
        <w:ind w:firstLine="482"/>
      </w:pPr>
      <w:r>
        <w:rPr>
          <w:rFonts w:ascii="Times New Roman" w:hAnsi="Times New Roman" w:eastAsia="宋体"/>
          <w:b w:val="0"/>
          <w:sz w:val="24"/>
        </w:rPr>
        <w:t>3．图书管理，支持四条件组合查询，馆藏修改时自动重算可借数，删除前校验未归还借阅，全部采用参数化查询防止SQL注入；</w:t>
      </w:r>
    </w:p>
    <w:p w14:paraId="48949CE0">
      <w:pPr>
        <w:spacing w:line="288" w:lineRule="auto"/>
        <w:ind w:firstLine="482"/>
      </w:pPr>
      <w:r>
        <w:rPr>
          <w:rFonts w:ascii="Times New Roman" w:hAnsi="Times New Roman" w:eastAsia="宋体"/>
          <w:b w:val="0"/>
          <w:sz w:val="24"/>
        </w:rPr>
        <w:t>4．读者信息管理，支持三条件查询，删除前校验未归还借阅和未缴罚款；</w:t>
      </w:r>
    </w:p>
    <w:p w14:paraId="3E445F6B">
      <w:pPr>
        <w:spacing w:line="288" w:lineRule="auto"/>
        <w:ind w:firstLine="482"/>
      </w:pPr>
      <w:r>
        <w:rPr>
          <w:rFonts w:ascii="Times New Roman" w:hAnsi="Times New Roman" w:eastAsia="宋体"/>
          <w:b w:val="0"/>
          <w:sz w:val="24"/>
        </w:rPr>
        <w:t>5．图书借阅与归还，借书执行六重校验后事务内扣减库存，还书恢复库存并自动生成逾期罚款，并发安全通过乐观锁模式保证；</w:t>
      </w:r>
    </w:p>
    <w:p w14:paraId="21EA1CA0">
      <w:pPr>
        <w:spacing w:line="288" w:lineRule="auto"/>
        <w:ind w:firstLine="482"/>
      </w:pPr>
      <w:r>
        <w:rPr>
          <w:rFonts w:ascii="Times New Roman" w:hAnsi="Times New Roman" w:eastAsia="宋体"/>
          <w:b w:val="0"/>
          <w:sz w:val="24"/>
        </w:rPr>
        <w:t>6．预约排队管理，实现排队中、待取书、已完成、已取消完整生命周期，还书自动通知首位预约者，超时自动取消并顺位通知；</w:t>
      </w:r>
    </w:p>
    <w:p w14:paraId="164879C8">
      <w:pPr>
        <w:spacing w:line="288" w:lineRule="auto"/>
        <w:ind w:firstLine="482"/>
      </w:pPr>
      <w:r>
        <w:rPr>
          <w:rFonts w:ascii="Times New Roman" w:hAnsi="Times New Roman" w:eastAsia="宋体"/>
          <w:b w:val="0"/>
          <w:sz w:val="24"/>
        </w:rPr>
        <w:t>7．逾期罚款管理，还书时自动计算罚款（0.3元/天），有未缴罚款限制借书，缴费后自动解除限制；</w:t>
      </w:r>
    </w:p>
    <w:p w14:paraId="6222C1DD">
      <w:pPr>
        <w:spacing w:line="288" w:lineRule="auto"/>
        <w:ind w:firstLine="482"/>
      </w:pPr>
      <w:r>
        <w:rPr>
          <w:rFonts w:ascii="Times New Roman" w:hAnsi="Times New Roman" w:eastAsia="宋体"/>
          <w:b w:val="0"/>
          <w:sz w:val="24"/>
        </w:rPr>
        <w:t>8．Dashboard首页概览，以卡片形式展示6个统计指标，辅以借阅热度排行和待处理提醒列表；</w:t>
      </w:r>
    </w:p>
    <w:p w14:paraId="6C77AF19">
      <w:pPr>
        <w:spacing w:line="288" w:lineRule="auto"/>
        <w:ind w:firstLine="482"/>
      </w:pPr>
      <w:r>
        <w:rPr>
          <w:rFonts w:ascii="Times New Roman" w:hAnsi="Times New Roman" w:eastAsia="宋体"/>
          <w:b w:val="0"/>
          <w:sz w:val="24"/>
        </w:rPr>
        <w:t>9．操作日志，记录登录、增删改、借还书、预约、缴费等关键操作，管理员可按用户、类型、时间筛选查看。</w:t>
      </w:r>
    </w:p>
    <w:p w14:paraId="7FBD27BB">
      <w:pPr>
        <w:spacing w:line="288" w:lineRule="auto"/>
        <w:ind w:firstLine="482"/>
      </w:pPr>
      <w:r>
        <w:rPr>
          <w:rFonts w:ascii="Times New Roman" w:hAnsi="Times New Roman" w:eastAsia="宋体"/>
          <w:b w:val="0"/>
          <w:sz w:val="24"/>
        </w:rPr>
        <w:t>在系统开发过程中使用和扩展的关键技术如下：</w:t>
      </w:r>
    </w:p>
    <w:p w14:paraId="446B7D5D">
      <w:pPr>
        <w:spacing w:line="288" w:lineRule="auto"/>
        <w:ind w:firstLine="482"/>
      </w:pPr>
      <w:r>
        <w:rPr>
          <w:rFonts w:ascii="Times New Roman" w:hAnsi="Times New Roman" w:eastAsia="宋体"/>
          <w:b w:val="0"/>
          <w:sz w:val="24"/>
        </w:rPr>
        <w:t>1．三层架构设计，将系统分为UI层、BLL层、DAL层，各层职责清晰、互不越界，降低了系统耦合度，提高了可维护性；</w:t>
      </w:r>
    </w:p>
    <w:p w14:paraId="6C34221C">
      <w:pPr>
        <w:spacing w:line="288" w:lineRule="auto"/>
        <w:ind w:firstLine="482"/>
      </w:pPr>
      <w:r>
        <w:rPr>
          <w:rFonts w:ascii="Times New Roman" w:hAnsi="Times New Roman" w:eastAsia="宋体"/>
          <w:b w:val="0"/>
          <w:sz w:val="24"/>
        </w:rPr>
        <w:t>2．泛型基类BaseRepository&lt;T&gt;，使用C#泛型封装公共CRUD操作，子类继承复用，减少了大量重复代码，体现了面向对象的继承与代码复用原则；</w:t>
      </w:r>
    </w:p>
    <w:p w14:paraId="4EBF875A">
      <w:pPr>
        <w:spacing w:line="288" w:lineRule="auto"/>
        <w:ind w:firstLine="482"/>
      </w:pPr>
      <w:r>
        <w:rPr>
          <w:rFonts w:ascii="Times New Roman" w:hAnsi="Times New Roman" w:eastAsia="宋体"/>
          <w:b w:val="0"/>
          <w:sz w:val="24"/>
        </w:rPr>
        <w:t>3．事务一致性保证，借书、还书等核心业务在SqlTransaction中执行，确保数据操作的原子性，回滚异常通过内层try-catch包裹防止掩盖原始异常；</w:t>
      </w:r>
    </w:p>
    <w:p w14:paraId="30CA45A9">
      <w:pPr>
        <w:spacing w:line="288" w:lineRule="auto"/>
        <w:ind w:firstLine="482"/>
      </w:pPr>
      <w:r>
        <w:rPr>
          <w:rFonts w:ascii="Times New Roman" w:hAnsi="Times New Roman" w:eastAsia="宋体"/>
          <w:b w:val="0"/>
          <w:sz w:val="24"/>
        </w:rPr>
        <w:t>4．乐观并发控制，库存扣减使用WHERE availableCount &gt; 0条件，通过受影响行数判断并发冲突，无需显式加锁即可保证线程安全；</w:t>
      </w:r>
    </w:p>
    <w:p w14:paraId="4E32F313">
      <w:pPr>
        <w:spacing w:line="288" w:lineRule="auto"/>
        <w:ind w:firstLine="482"/>
      </w:pPr>
      <w:r>
        <w:rPr>
          <w:rFonts w:ascii="Times New Roman" w:hAnsi="Times New Roman" w:eastAsia="宋体"/>
          <w:b w:val="0"/>
          <w:sz w:val="24"/>
        </w:rPr>
        <w:t>5．参数化查询防注入，所有SQL操作均使用SqlParameter参数化，有效防止SQL注入攻击；</w:t>
      </w:r>
    </w:p>
    <w:p w14:paraId="7080AB44">
      <w:pPr>
        <w:spacing w:line="288" w:lineRule="auto"/>
        <w:ind w:firstLine="482"/>
      </w:pPr>
      <w:r>
        <w:rPr>
          <w:rFonts w:ascii="Times New Roman" w:hAnsi="Times New Roman" w:eastAsia="宋体"/>
          <w:b w:val="0"/>
          <w:sz w:val="24"/>
        </w:rPr>
        <w:t>6．MD5密码加密，使用MD5哈希算法存储密码，配合SecurityUtil工具类实现安全的密码存储和验证；</w:t>
      </w:r>
    </w:p>
    <w:p w14:paraId="3928C02B">
      <w:pPr>
        <w:spacing w:line="288" w:lineRule="auto"/>
        <w:ind w:firstLine="482"/>
      </w:pPr>
      <w:r>
        <w:rPr>
          <w:rFonts w:ascii="Times New Roman" w:hAnsi="Times New Roman" w:eastAsia="宋体"/>
          <w:b w:val="0"/>
          <w:sz w:val="24"/>
        </w:rPr>
        <w:t>7．MDI容器窗体与TreeView导航，主窗体作为MDI容器，左侧TreeView按功能分组导航，右侧Panel嵌入子窗体，界面层次清晰。</w:t>
      </w:r>
    </w:p>
    <w:p w14:paraId="2E1A6317">
      <w:pPr>
        <w:spacing w:line="288" w:lineRule="auto"/>
        <w:ind w:firstLine="482"/>
      </w:pPr>
      <w:r>
        <w:rPr>
          <w:rFonts w:ascii="Times New Roman" w:hAnsi="Times New Roman" w:eastAsia="宋体"/>
          <w:b w:val="0"/>
          <w:sz w:val="24"/>
        </w:rPr>
        <w:t>系统具有一定的局限性，具体体现在：</w:t>
      </w:r>
    </w:p>
    <w:p w14:paraId="423147A1">
      <w:pPr>
        <w:spacing w:line="288" w:lineRule="auto"/>
        <w:ind w:firstLine="482"/>
      </w:pPr>
      <w:r>
        <w:rPr>
          <w:rFonts w:ascii="Times New Roman" w:hAnsi="Times New Roman" w:eastAsia="宋体"/>
          <w:b w:val="0"/>
          <w:sz w:val="24"/>
        </w:rPr>
        <w:t>1．预约通知采用系统内状态标记方式，未实现短信或邮件通知，读者需要主动登录系统查看预约状态；</w:t>
      </w:r>
    </w:p>
    <w:p w14:paraId="24C74B82">
      <w:pPr>
        <w:spacing w:line="288" w:lineRule="auto"/>
        <w:ind w:firstLine="482"/>
      </w:pPr>
      <w:r>
        <w:rPr>
          <w:rFonts w:ascii="Times New Roman" w:hAnsi="Times New Roman" w:eastAsia="宋体"/>
          <w:b w:val="0"/>
          <w:sz w:val="24"/>
        </w:rPr>
        <w:t>2．预约超时检测采用懒检测策略（界面加载时触发），未使用Windows服务或定时器进行实时检测，可能在非操作时段存在延迟；</w:t>
      </w:r>
    </w:p>
    <w:p w14:paraId="1BCFCC6E">
      <w:pPr>
        <w:spacing w:line="288" w:lineRule="auto"/>
        <w:ind w:firstLine="482"/>
      </w:pPr>
      <w:r>
        <w:rPr>
          <w:rFonts w:ascii="Times New Roman" w:hAnsi="Times New Roman" w:eastAsia="宋体"/>
          <w:b w:val="0"/>
          <w:sz w:val="24"/>
        </w:rPr>
        <w:t>3．数据导出功能尚未实现，统计面板仅以DataGridView展示数据，未提供Excel或PDF导出能力。</w:t>
      </w:r>
    </w:p>
    <w:p w14:paraId="638955CB">
      <w:pPr>
        <w:spacing w:line="288" w:lineRule="auto"/>
      </w:pPr>
    </w:p>
    <w:p w14:paraId="4D43687D">
      <w:pPr>
        <w:spacing w:line="288" w:lineRule="auto"/>
      </w:pPr>
    </w:p>
    <w:p w14:paraId="5B58EA19">
      <w:pPr>
        <w:spacing w:line="288" w:lineRule="auto"/>
      </w:pPr>
    </w:p>
    <w:p w14:paraId="30675645">
      <w:pPr>
        <w:spacing w:line="288" w:lineRule="auto"/>
      </w:pPr>
    </w:p>
    <w:p w14:paraId="09907B40">
      <w:pPr>
        <w:pStyle w:val="3"/>
      </w:pPr>
      <w:bookmarkStart w:id="40" w:name="_Toc8003"/>
      <w:r>
        <w:t>参考文献</w:t>
      </w:r>
      <w:bookmarkEnd w:id="40"/>
    </w:p>
    <w:p w14:paraId="5EE36D09">
      <w:pPr>
        <w:spacing w:line="288" w:lineRule="auto"/>
      </w:pPr>
    </w:p>
    <w:p w14:paraId="7C73167E">
      <w:pPr>
        <w:spacing w:line="288" w:lineRule="auto"/>
      </w:pPr>
    </w:p>
    <w:p w14:paraId="47D2C75B">
      <w:pPr>
        <w:spacing w:line="288" w:lineRule="auto"/>
        <w:ind w:left="363" w:hanging="363"/>
        <w:jc w:val="left"/>
      </w:pPr>
      <w:r>
        <w:rPr>
          <w:rFonts w:ascii="Times New Roman" w:hAnsi="Times New Roman" w:eastAsia="宋体"/>
          <w:b w:val="0"/>
          <w:sz w:val="24"/>
        </w:rPr>
        <w:t>[1]江红．C#程序设计教程[M]．北京：清华大学出版社，2024．</w:t>
      </w:r>
    </w:p>
    <w:p w14:paraId="23876E8C">
      <w:pPr>
        <w:spacing w:line="288" w:lineRule="auto"/>
        <w:ind w:left="363" w:hanging="363"/>
        <w:jc w:val="left"/>
      </w:pPr>
      <w:r>
        <w:rPr>
          <w:rFonts w:ascii="Times New Roman" w:hAnsi="Times New Roman" w:eastAsia="宋体"/>
          <w:b w:val="0"/>
          <w:sz w:val="24"/>
        </w:rPr>
        <w:t>[2]明日科技．SQL Server完全自学教程[M]．北京：人民邮电出版社，2023．</w:t>
      </w:r>
    </w:p>
    <w:p w14:paraId="47FC789B">
      <w:pPr>
        <w:spacing w:line="288" w:lineRule="auto"/>
        <w:ind w:left="363" w:hanging="363"/>
        <w:jc w:val="left"/>
      </w:pPr>
      <w:r>
        <w:rPr>
          <w:rFonts w:ascii="Times New Roman" w:hAnsi="Times New Roman" w:eastAsia="宋体"/>
          <w:b w:val="0"/>
          <w:sz w:val="24"/>
        </w:rPr>
        <w:t>[3]曹宇，许高峰，王佳丽．C#程序设计与编程案例[M]．北京：清华大学出版社，2022．</w:t>
      </w:r>
    </w:p>
    <w:p w14:paraId="7B33E8EC">
      <w:pPr>
        <w:spacing w:line="288" w:lineRule="auto"/>
        <w:ind w:left="363" w:hanging="363"/>
        <w:jc w:val="left"/>
      </w:pPr>
      <w:r>
        <w:rPr>
          <w:rFonts w:ascii="Times New Roman" w:hAnsi="Times New Roman" w:eastAsia="宋体"/>
          <w:b w:val="0"/>
          <w:sz w:val="24"/>
        </w:rPr>
        <w:t>[4]赵秀丽．互联网时代图书馆服务系统设计[J]．数字通信世界，2023，(11)：70-72．</w:t>
      </w:r>
    </w:p>
    <w:p w14:paraId="352567EF">
      <w:pPr>
        <w:spacing w:line="288" w:lineRule="auto"/>
        <w:ind w:left="363" w:hanging="363"/>
        <w:jc w:val="left"/>
      </w:pPr>
      <w:r>
        <w:rPr>
          <w:rFonts w:ascii="Times New Roman" w:hAnsi="Times New Roman" w:eastAsia="宋体"/>
          <w:b w:val="0"/>
          <w:sz w:val="24"/>
        </w:rPr>
        <w:t>[5]李春葆．C#程序设计教程[M]．北京：清华大学出版社，2018．</w:t>
      </w:r>
    </w:p>
    <w:p w14:paraId="7CD6331B">
      <w:pPr>
        <w:spacing w:line="288" w:lineRule="auto"/>
        <w:ind w:left="363" w:hanging="363"/>
        <w:jc w:val="left"/>
      </w:pPr>
      <w:r>
        <w:rPr>
          <w:rFonts w:ascii="Times New Roman" w:hAnsi="Times New Roman" w:eastAsia="宋体"/>
          <w:b w:val="0"/>
          <w:sz w:val="24"/>
        </w:rPr>
        <w:t>[6]吕凯．数据库原理及应用—SQL Server 2019[M]．北京：清华大学出版社，2021．</w:t>
      </w:r>
    </w:p>
    <w:p w14:paraId="364C6E1E">
      <w:pPr>
        <w:spacing w:line="288" w:lineRule="auto"/>
        <w:ind w:left="363" w:hanging="363"/>
        <w:jc w:val="left"/>
      </w:pPr>
      <w:r>
        <w:rPr>
          <w:rFonts w:ascii="Times New Roman" w:hAnsi="Times New Roman" w:eastAsia="宋体"/>
          <w:b w:val="0"/>
          <w:sz w:val="24"/>
        </w:rPr>
        <w:t>[7]张才千，钱慎一．C#程序设计与开发经典课堂[M]．北京：清华大学出版社，2020．</w:t>
      </w:r>
    </w:p>
    <w:p w14:paraId="63A8E54F">
      <w:pPr>
        <w:spacing w:line="288" w:lineRule="auto"/>
        <w:ind w:left="363" w:hanging="363"/>
      </w:pPr>
      <w:r>
        <w:rPr>
          <w:rFonts w:ascii="Times New Roman" w:hAnsi="Times New Roman" w:eastAsia="宋体"/>
          <w:b w:val="0"/>
          <w:sz w:val="24"/>
        </w:rPr>
        <w:t>注：将任务书中的参考文献放到这里，自己再找2~3篇相关的文献。</w:t>
      </w:r>
    </w:p>
    <w:p w14:paraId="7C35488F">
      <w:pPr>
        <w:spacing w:line="288" w:lineRule="auto"/>
        <w:ind w:left="363" w:hanging="363"/>
      </w:pPr>
      <w:r>
        <w:rPr>
          <w:rFonts w:ascii="Times New Roman" w:hAnsi="Times New Roman" w:eastAsia="宋体"/>
          <w:b w:val="0"/>
          <w:sz w:val="24"/>
        </w:rPr>
        <w:t xml:space="preserve">    到校园网图书馆的中国知网寻找参考文献。</w:t>
      </w:r>
    </w:p>
    <w:p w14:paraId="044B5324">
      <w:pPr>
        <w:pStyle w:val="3"/>
        <w:jc w:val="left"/>
      </w:pPr>
      <w:bookmarkStart w:id="41" w:name="_Toc279"/>
      <w:r>
        <w:t>附录1团队开发会议记录1</w:t>
      </w:r>
      <w:bookmarkEnd w:id="41"/>
    </w:p>
    <w:p w14:paraId="3B5B9690">
      <w:pPr>
        <w:spacing w:line="288" w:lineRule="auto"/>
      </w:pPr>
    </w:p>
    <w:p w14:paraId="7358E58C">
      <w:pPr>
        <w:jc w:val="center"/>
      </w:pPr>
      <w:r>
        <w:rPr>
          <w:rFonts w:ascii="Times New Roman" w:hAnsi="Times New Roman" w:eastAsia="宋体"/>
          <w:b w:val="0"/>
          <w:sz w:val="24"/>
        </w:rPr>
        <w:t>智慧图书馆信息管理系统开发团队会议记录1</w:t>
      </w:r>
    </w:p>
    <w:p w14:paraId="51ABD2E9">
      <w:pPr>
        <w:spacing w:line="288" w:lineRule="auto"/>
      </w:pPr>
    </w:p>
    <w:p w14:paraId="3630DD3D">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42B1CCF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972AE09">
            <w:pPr>
              <w:jc w:val="center"/>
            </w:pPr>
            <w:r>
              <w:rPr>
                <w:rFonts w:ascii="Times New Roman" w:hAnsi="Times New Roman" w:eastAsia="宋体"/>
                <w:b w:val="0"/>
                <w:sz w:val="18"/>
              </w:rPr>
              <w:t>开发小组</w:t>
            </w:r>
          </w:p>
        </w:tc>
        <w:tc>
          <w:tcPr>
            <w:tcW w:w="1758" w:type="dxa"/>
          </w:tcPr>
          <w:p w14:paraId="392DA9F5">
            <w:pPr>
              <w:jc w:val="left"/>
            </w:pPr>
            <w:r>
              <w:rPr>
                <w:rFonts w:ascii="Times New Roman" w:hAnsi="Times New Roman" w:eastAsia="宋体"/>
                <w:b w:val="0"/>
                <w:sz w:val="18"/>
              </w:rPr>
              <w:t>智慧图书馆信息管理系统开发团队</w:t>
            </w:r>
          </w:p>
        </w:tc>
        <w:tc>
          <w:tcPr>
            <w:tcW w:w="1758" w:type="dxa"/>
          </w:tcPr>
          <w:p w14:paraId="2F681938">
            <w:pPr>
              <w:jc w:val="center"/>
            </w:pPr>
            <w:r>
              <w:rPr>
                <w:rFonts w:ascii="Times New Roman" w:hAnsi="Times New Roman" w:eastAsia="宋体"/>
                <w:b w:val="0"/>
                <w:sz w:val="18"/>
              </w:rPr>
              <w:t>指导教师</w:t>
            </w:r>
          </w:p>
        </w:tc>
        <w:tc>
          <w:tcPr>
            <w:tcW w:w="1758" w:type="dxa"/>
          </w:tcPr>
          <w:p w14:paraId="657D0185">
            <w:pPr>
              <w:jc w:val="center"/>
            </w:pPr>
          </w:p>
        </w:tc>
      </w:tr>
      <w:tr w14:paraId="749A48E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6D6E91C">
            <w:pPr>
              <w:jc w:val="center"/>
            </w:pPr>
            <w:r>
              <w:rPr>
                <w:rFonts w:ascii="Times New Roman" w:hAnsi="Times New Roman" w:eastAsia="宋体"/>
                <w:b w:val="0"/>
                <w:sz w:val="18"/>
              </w:rPr>
              <w:t>团队组长</w:t>
            </w:r>
          </w:p>
        </w:tc>
        <w:tc>
          <w:tcPr>
            <w:tcW w:w="1758" w:type="dxa"/>
          </w:tcPr>
          <w:p w14:paraId="23420C59">
            <w:pPr>
              <w:jc w:val="left"/>
            </w:pPr>
            <w:r>
              <w:rPr>
                <w:rFonts w:ascii="Times New Roman" w:hAnsi="Times New Roman" w:eastAsia="宋体"/>
                <w:b w:val="0"/>
                <w:sz w:val="18"/>
              </w:rPr>
              <w:t>刘雅婷</w:t>
            </w:r>
          </w:p>
        </w:tc>
        <w:tc>
          <w:tcPr>
            <w:tcW w:w="1758" w:type="dxa"/>
          </w:tcPr>
          <w:p w14:paraId="1960C480">
            <w:pPr>
              <w:jc w:val="center"/>
            </w:pPr>
            <w:r>
              <w:rPr>
                <w:rFonts w:ascii="Times New Roman" w:hAnsi="Times New Roman" w:eastAsia="宋体"/>
                <w:b w:val="0"/>
                <w:sz w:val="18"/>
              </w:rPr>
              <w:t>记录人员</w:t>
            </w:r>
          </w:p>
        </w:tc>
        <w:tc>
          <w:tcPr>
            <w:tcW w:w="1758" w:type="dxa"/>
          </w:tcPr>
          <w:p w14:paraId="36ECB85E">
            <w:pPr>
              <w:jc w:val="center"/>
            </w:pPr>
            <w:r>
              <w:rPr>
                <w:rFonts w:ascii="Times New Roman" w:hAnsi="Times New Roman" w:eastAsia="宋体"/>
                <w:b w:val="0"/>
                <w:sz w:val="18"/>
              </w:rPr>
              <w:t>刘雅婷</w:t>
            </w:r>
          </w:p>
        </w:tc>
      </w:tr>
      <w:tr w14:paraId="2081FAE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DCA15CE">
            <w:pPr>
              <w:jc w:val="center"/>
            </w:pPr>
            <w:r>
              <w:rPr>
                <w:rFonts w:ascii="Times New Roman" w:hAnsi="Times New Roman" w:eastAsia="宋体"/>
                <w:b w:val="0"/>
                <w:sz w:val="18"/>
              </w:rPr>
              <w:t>会议主题</w:t>
            </w:r>
          </w:p>
        </w:tc>
        <w:tc>
          <w:tcPr>
            <w:tcW w:w="1758" w:type="dxa"/>
          </w:tcPr>
          <w:p w14:paraId="7CE680A2">
            <w:pPr>
              <w:jc w:val="left"/>
            </w:pPr>
            <w:r>
              <w:rPr>
                <w:rFonts w:ascii="Times New Roman" w:hAnsi="Times New Roman" w:eastAsia="宋体"/>
                <w:b w:val="0"/>
                <w:sz w:val="18"/>
              </w:rPr>
              <w:t>项目开发背景调研及基本功能模块设计</w:t>
            </w:r>
          </w:p>
        </w:tc>
        <w:tc>
          <w:tcPr>
            <w:tcW w:w="1758" w:type="dxa"/>
          </w:tcPr>
          <w:p w14:paraId="6EEF3571">
            <w:pPr>
              <w:jc w:val="center"/>
            </w:pPr>
            <w:r>
              <w:rPr>
                <w:rFonts w:ascii="Times New Roman" w:hAnsi="Times New Roman" w:eastAsia="宋体"/>
                <w:b w:val="0"/>
                <w:sz w:val="18"/>
              </w:rPr>
              <w:t>会议地点</w:t>
            </w:r>
          </w:p>
        </w:tc>
        <w:tc>
          <w:tcPr>
            <w:tcW w:w="1758" w:type="dxa"/>
          </w:tcPr>
          <w:p w14:paraId="32FACEFA">
            <w:pPr>
              <w:jc w:val="center"/>
            </w:pPr>
            <w:r>
              <w:rPr>
                <w:rFonts w:ascii="Times New Roman" w:hAnsi="Times New Roman" w:eastAsia="宋体"/>
                <w:b w:val="0"/>
                <w:sz w:val="18"/>
              </w:rPr>
              <w:t>1C205</w:t>
            </w:r>
          </w:p>
        </w:tc>
      </w:tr>
      <w:tr w14:paraId="3D89BD6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D8FD277">
            <w:pPr>
              <w:jc w:val="center"/>
            </w:pPr>
            <w:r>
              <w:rPr>
                <w:rFonts w:ascii="Times New Roman" w:hAnsi="Times New Roman" w:eastAsia="宋体"/>
                <w:b w:val="0"/>
                <w:sz w:val="18"/>
              </w:rPr>
              <w:t>会议时间</w:t>
            </w:r>
          </w:p>
        </w:tc>
        <w:tc>
          <w:tcPr>
            <w:tcW w:w="1758" w:type="dxa"/>
          </w:tcPr>
          <w:p w14:paraId="1FB33E1F">
            <w:pPr>
              <w:jc w:val="left"/>
            </w:pPr>
            <w:r>
              <w:rPr>
                <w:rFonts w:ascii="Times New Roman" w:hAnsi="Times New Roman" w:eastAsia="宋体"/>
                <w:b w:val="0"/>
                <w:sz w:val="18"/>
              </w:rPr>
              <w:t>2026-07-06</w:t>
            </w:r>
          </w:p>
        </w:tc>
        <w:tc>
          <w:tcPr>
            <w:tcW w:w="1758" w:type="dxa"/>
          </w:tcPr>
          <w:p w14:paraId="1A400594">
            <w:pPr>
              <w:jc w:val="center"/>
            </w:pPr>
            <w:r>
              <w:rPr>
                <w:rFonts w:ascii="Times New Roman" w:hAnsi="Times New Roman" w:eastAsia="宋体"/>
                <w:b w:val="0"/>
                <w:sz w:val="18"/>
              </w:rPr>
              <w:t>记录时间</w:t>
            </w:r>
          </w:p>
        </w:tc>
        <w:tc>
          <w:tcPr>
            <w:tcW w:w="1758" w:type="dxa"/>
          </w:tcPr>
          <w:p w14:paraId="73B44E43">
            <w:pPr>
              <w:jc w:val="center"/>
            </w:pPr>
            <w:r>
              <w:rPr>
                <w:rFonts w:ascii="Times New Roman" w:hAnsi="Times New Roman" w:eastAsia="宋体"/>
                <w:b w:val="0"/>
                <w:sz w:val="18"/>
              </w:rPr>
              <w:t>2026-07-06</w:t>
            </w:r>
          </w:p>
        </w:tc>
      </w:tr>
      <w:tr w14:paraId="79E87AC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8C8BE1B">
            <w:pPr>
              <w:jc w:val="center"/>
            </w:pPr>
            <w:r>
              <w:rPr>
                <w:rFonts w:ascii="Times New Roman" w:hAnsi="Times New Roman" w:eastAsia="宋体"/>
                <w:b w:val="0"/>
                <w:sz w:val="18"/>
              </w:rPr>
              <w:t>团队组员</w:t>
            </w:r>
          </w:p>
        </w:tc>
        <w:tc>
          <w:tcPr>
            <w:tcW w:w="1758" w:type="dxa"/>
          </w:tcPr>
          <w:p w14:paraId="0E8FD6B8">
            <w:pPr>
              <w:jc w:val="left"/>
            </w:pPr>
            <w:r>
              <w:rPr>
                <w:rFonts w:ascii="Times New Roman" w:hAnsi="Times New Roman" w:eastAsia="宋体"/>
                <w:b w:val="0"/>
                <w:sz w:val="18"/>
              </w:rPr>
              <w:t>刘雅婷</w:t>
            </w:r>
          </w:p>
        </w:tc>
        <w:tc>
          <w:tcPr>
            <w:tcW w:w="1758" w:type="dxa"/>
          </w:tcPr>
          <w:p w14:paraId="4251DC03">
            <w:pPr>
              <w:jc w:val="center"/>
            </w:pPr>
            <w:r>
              <w:rPr>
                <w:rFonts w:ascii="Times New Roman" w:hAnsi="Times New Roman" w:eastAsia="宋体"/>
                <w:b w:val="0"/>
                <w:sz w:val="18"/>
              </w:rPr>
              <w:t>记录形式</w:t>
            </w:r>
          </w:p>
        </w:tc>
        <w:tc>
          <w:tcPr>
            <w:tcW w:w="1758" w:type="dxa"/>
          </w:tcPr>
          <w:p w14:paraId="4F85B91E">
            <w:pPr>
              <w:jc w:val="center"/>
            </w:pPr>
            <w:r>
              <w:rPr>
                <w:rFonts w:ascii="Times New Roman" w:hAnsi="Times New Roman" w:eastAsia="宋体"/>
                <w:b w:val="0"/>
                <w:sz w:val="18"/>
              </w:rPr>
              <w:t>文档</w:t>
            </w:r>
          </w:p>
        </w:tc>
      </w:tr>
      <w:tr w14:paraId="1ED1797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4D0842D4">
            <w:pPr>
              <w:jc w:val="center"/>
            </w:pPr>
            <w:r>
              <w:rPr>
                <w:rFonts w:ascii="Times New Roman" w:hAnsi="Times New Roman" w:eastAsia="宋体"/>
                <w:b w:val="0"/>
                <w:sz w:val="18"/>
              </w:rPr>
              <w:t>会议内容概要</w:t>
            </w:r>
          </w:p>
        </w:tc>
      </w:tr>
      <w:tr w14:paraId="5742DE2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2ED8AB5">
            <w:pPr>
              <w:jc w:val="center"/>
            </w:pPr>
          </w:p>
        </w:tc>
        <w:tc>
          <w:tcPr>
            <w:tcW w:w="1758" w:type="dxa"/>
            <w:gridSpan w:val="3"/>
          </w:tcPr>
          <w:p w14:paraId="5A370133">
            <w:pPr>
              <w:jc w:val="left"/>
            </w:pPr>
            <w:r>
              <w:rPr>
                <w:rFonts w:ascii="Times New Roman" w:hAnsi="Times New Roman" w:eastAsia="宋体"/>
                <w:b w:val="0"/>
                <w:sz w:val="18"/>
              </w:rPr>
              <w:t>项目开发背景调研</w:t>
            </w:r>
          </w:p>
        </w:tc>
      </w:tr>
      <w:tr w14:paraId="2D0BCC5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CAC02FB">
            <w:pPr>
              <w:jc w:val="center"/>
            </w:pPr>
          </w:p>
        </w:tc>
        <w:tc>
          <w:tcPr>
            <w:tcW w:w="1758" w:type="dxa"/>
            <w:gridSpan w:val="3"/>
          </w:tcPr>
          <w:p w14:paraId="4019C4AA">
            <w:pPr>
              <w:jc w:val="left"/>
            </w:pPr>
            <w:r>
              <w:rPr>
                <w:rFonts w:ascii="Times New Roman" w:hAnsi="Times New Roman" w:eastAsia="宋体"/>
                <w:b w:val="0"/>
                <w:sz w:val="18"/>
              </w:rPr>
              <w:t>系统基本功能模块设计</w:t>
            </w:r>
          </w:p>
        </w:tc>
      </w:tr>
      <w:tr w14:paraId="6AD58F0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1E82994">
            <w:pPr>
              <w:jc w:val="center"/>
            </w:pPr>
          </w:p>
        </w:tc>
        <w:tc>
          <w:tcPr>
            <w:tcW w:w="1758" w:type="dxa"/>
            <w:gridSpan w:val="3"/>
          </w:tcPr>
          <w:p w14:paraId="0D97100F">
            <w:pPr>
              <w:jc w:val="left"/>
            </w:pPr>
            <w:r>
              <w:rPr>
                <w:rFonts w:ascii="Times New Roman" w:hAnsi="Times New Roman" w:eastAsia="宋体"/>
                <w:b w:val="0"/>
                <w:sz w:val="18"/>
              </w:rPr>
              <w:t>系统开发进度安排</w:t>
            </w:r>
          </w:p>
        </w:tc>
      </w:tr>
      <w:tr w14:paraId="4E239E9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5836E76B">
            <w:pPr>
              <w:jc w:val="center"/>
            </w:pPr>
            <w:r>
              <w:rPr>
                <w:rFonts w:ascii="Times New Roman" w:hAnsi="Times New Roman" w:eastAsia="宋体"/>
                <w:b w:val="0"/>
                <w:sz w:val="18"/>
              </w:rPr>
              <w:t>会议详情</w:t>
            </w:r>
          </w:p>
        </w:tc>
      </w:tr>
      <w:tr w14:paraId="4FA4BB4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1F9ED7F">
            <w:pPr>
              <w:jc w:val="center"/>
            </w:pPr>
            <w:r>
              <w:rPr>
                <w:rFonts w:ascii="Times New Roman" w:hAnsi="Times New Roman" w:eastAsia="宋体"/>
                <w:b w:val="0"/>
                <w:sz w:val="18"/>
              </w:rPr>
              <w:t>1</w:t>
            </w:r>
          </w:p>
        </w:tc>
        <w:tc>
          <w:tcPr>
            <w:tcW w:w="1758" w:type="dxa"/>
            <w:gridSpan w:val="3"/>
          </w:tcPr>
          <w:p w14:paraId="55165A39">
            <w:pPr>
              <w:jc w:val="left"/>
            </w:pPr>
            <w:r>
              <w:rPr>
                <w:rFonts w:ascii="Times New Roman" w:hAnsi="Times New Roman" w:eastAsia="宋体"/>
                <w:b w:val="0"/>
                <w:sz w:val="18"/>
              </w:rPr>
              <w:t>项目开发背景调研：</w:t>
            </w:r>
          </w:p>
          <w:p w14:paraId="31F28C6A">
            <w:pPr>
              <w:jc w:val="left"/>
            </w:pPr>
            <w:r>
              <w:rPr>
                <w:rFonts w:ascii="Times New Roman" w:hAnsi="Times New Roman" w:eastAsia="宋体"/>
                <w:b w:val="0"/>
                <w:sz w:val="18"/>
              </w:rPr>
              <w:t>通过文献检索、网络查询等方式，对项目开发背景进行调研。高校图书馆作为教学科研的重要支撑设施，日均处理大量图书借还、读者咨询、预约排队和馆藏维护业务。在传统管理模式下，热门图书全部借出后读者无法预约排队，逾期图书缺乏自动化的罚款计算机制。通过本系统的开发能改善图书馆服务质量、降低管理成本。图书馆管理系统将使图书馆管理工作规范化、系统化、程序化，避免管理的随意性，提高信息处理的速度和准确性。</w:t>
            </w:r>
          </w:p>
        </w:tc>
      </w:tr>
      <w:tr w14:paraId="4F3D07C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EDEAE53">
            <w:pPr>
              <w:jc w:val="center"/>
            </w:pPr>
            <w:r>
              <w:rPr>
                <w:rFonts w:ascii="Times New Roman" w:hAnsi="Times New Roman" w:eastAsia="宋体"/>
                <w:b w:val="0"/>
                <w:sz w:val="18"/>
              </w:rPr>
              <w:t>2</w:t>
            </w:r>
          </w:p>
        </w:tc>
        <w:tc>
          <w:tcPr>
            <w:tcW w:w="1758" w:type="dxa"/>
            <w:gridSpan w:val="3"/>
          </w:tcPr>
          <w:p w14:paraId="49E126D0">
            <w:pPr>
              <w:jc w:val="left"/>
            </w:pPr>
            <w:r>
              <w:rPr>
                <w:rFonts w:ascii="Times New Roman" w:hAnsi="Times New Roman" w:eastAsia="宋体"/>
                <w:b w:val="0"/>
                <w:sz w:val="18"/>
              </w:rPr>
              <w:t>系统基本功能模块设计：</w:t>
            </w:r>
          </w:p>
          <w:p w14:paraId="20492C31">
            <w:pPr>
              <w:jc w:val="left"/>
            </w:pPr>
            <w:r>
              <w:rPr>
                <w:rFonts w:ascii="Times New Roman" w:hAnsi="Times New Roman" w:eastAsia="宋体"/>
                <w:b w:val="0"/>
                <w:sz w:val="18"/>
              </w:rPr>
              <w:t>（1）系统登录模块：完成用户的登录操作，支持管理员和普通用户两种角色。</w:t>
            </w:r>
          </w:p>
          <w:p w14:paraId="7AE4BEAB">
            <w:pPr>
              <w:jc w:val="left"/>
            </w:pPr>
            <w:r>
              <w:rPr>
                <w:rFonts w:ascii="Times New Roman" w:hAnsi="Times New Roman" w:eastAsia="宋体"/>
                <w:b w:val="0"/>
                <w:sz w:val="18"/>
              </w:rPr>
              <w:t>（2）图书类别管理模块：完成图书类别的增删改查。</w:t>
            </w:r>
          </w:p>
          <w:p w14:paraId="504149FF">
            <w:pPr>
              <w:jc w:val="left"/>
            </w:pPr>
            <w:r>
              <w:rPr>
                <w:rFonts w:ascii="Times New Roman" w:hAnsi="Times New Roman" w:eastAsia="宋体"/>
                <w:b w:val="0"/>
                <w:sz w:val="18"/>
              </w:rPr>
              <w:t>（3）图书管理模块：完成图书信息的增删改查和多条件查询。</w:t>
            </w:r>
          </w:p>
          <w:p w14:paraId="26A713A8">
            <w:pPr>
              <w:jc w:val="left"/>
            </w:pPr>
            <w:r>
              <w:rPr>
                <w:rFonts w:ascii="Times New Roman" w:hAnsi="Times New Roman" w:eastAsia="宋体"/>
                <w:b w:val="0"/>
                <w:sz w:val="18"/>
              </w:rPr>
              <w:t>（4）读者信息管理模块：完成读者信息的增删改查。</w:t>
            </w:r>
          </w:p>
          <w:p w14:paraId="65FB57CC">
            <w:pPr>
              <w:jc w:val="left"/>
            </w:pPr>
            <w:r>
              <w:rPr>
                <w:rFonts w:ascii="Times New Roman" w:hAnsi="Times New Roman" w:eastAsia="宋体"/>
                <w:b w:val="0"/>
                <w:sz w:val="18"/>
              </w:rPr>
              <w:t>（5）借阅与归还模块：完成借书登记、还书登记、借阅记录查询，支持借阅上限控制和并发安全扣减。</w:t>
            </w:r>
          </w:p>
          <w:p w14:paraId="006D8E96">
            <w:pPr>
              <w:jc w:val="left"/>
            </w:pPr>
            <w:r>
              <w:rPr>
                <w:rFonts w:ascii="Times New Roman" w:hAnsi="Times New Roman" w:eastAsia="宋体"/>
                <w:b w:val="0"/>
                <w:sz w:val="18"/>
              </w:rPr>
              <w:t>（6）预约与逾期管理模块：完成预约排队、预约取书、预约取消、逾期罚款计算和缴费登记。</w:t>
            </w:r>
          </w:p>
          <w:p w14:paraId="679784C7">
            <w:pPr>
              <w:jc w:val="left"/>
            </w:pPr>
            <w:r>
              <w:rPr>
                <w:rFonts w:ascii="Times New Roman" w:hAnsi="Times New Roman" w:eastAsia="宋体"/>
                <w:b w:val="0"/>
                <w:sz w:val="18"/>
              </w:rPr>
              <w:t>（7）系统用户管理模块：完成用户增删改和密码修改。</w:t>
            </w:r>
          </w:p>
        </w:tc>
      </w:tr>
      <w:tr w14:paraId="0BAE96E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749E370">
            <w:pPr>
              <w:jc w:val="center"/>
            </w:pPr>
            <w:r>
              <w:rPr>
                <w:rFonts w:ascii="Times New Roman" w:hAnsi="Times New Roman" w:eastAsia="宋体"/>
                <w:b w:val="0"/>
                <w:sz w:val="18"/>
              </w:rPr>
              <w:t>3</w:t>
            </w:r>
          </w:p>
        </w:tc>
        <w:tc>
          <w:tcPr>
            <w:tcW w:w="1758" w:type="dxa"/>
            <w:gridSpan w:val="3"/>
          </w:tcPr>
          <w:p w14:paraId="3210B944">
            <w:pPr>
              <w:jc w:val="left"/>
            </w:pPr>
            <w:r>
              <w:rPr>
                <w:rFonts w:ascii="Times New Roman" w:hAnsi="Times New Roman" w:eastAsia="宋体"/>
                <w:b w:val="0"/>
                <w:sz w:val="18"/>
              </w:rPr>
              <w:t>系统开发进度安排：（共80学时）</w:t>
            </w:r>
          </w:p>
          <w:p w14:paraId="7F50CBDB">
            <w:pPr>
              <w:jc w:val="left"/>
            </w:pPr>
            <w:r>
              <w:rPr>
                <w:rFonts w:ascii="Times New Roman" w:hAnsi="Times New Roman" w:eastAsia="宋体"/>
                <w:b w:val="0"/>
                <w:sz w:val="18"/>
              </w:rPr>
              <w:t xml:space="preserve">    第1周：需求分析、系统设计</w:t>
            </w:r>
          </w:p>
          <w:p w14:paraId="5733DD61">
            <w:pPr>
              <w:jc w:val="left"/>
            </w:pPr>
            <w:r>
              <w:rPr>
                <w:rFonts w:ascii="Times New Roman" w:hAnsi="Times New Roman" w:eastAsia="宋体"/>
                <w:b w:val="0"/>
                <w:sz w:val="18"/>
              </w:rPr>
              <w:t xml:space="preserve">    第2周：数据库设计、编码实现</w:t>
            </w:r>
          </w:p>
          <w:p w14:paraId="1420046C">
            <w:pPr>
              <w:jc w:val="left"/>
            </w:pPr>
            <w:r>
              <w:rPr>
                <w:rFonts w:ascii="Times New Roman" w:hAnsi="Times New Roman" w:eastAsia="宋体"/>
                <w:b w:val="0"/>
                <w:sz w:val="18"/>
              </w:rPr>
              <w:t xml:space="preserve">    第3周：编码实现、系统测试</w:t>
            </w:r>
          </w:p>
          <w:p w14:paraId="1A0364FF">
            <w:pPr>
              <w:jc w:val="left"/>
            </w:pPr>
            <w:r>
              <w:rPr>
                <w:rFonts w:ascii="Times New Roman" w:hAnsi="Times New Roman" w:eastAsia="宋体"/>
                <w:b w:val="0"/>
                <w:sz w:val="18"/>
              </w:rPr>
              <w:t xml:space="preserve">    第4周：系统测试、报告撰写</w:t>
            </w:r>
          </w:p>
        </w:tc>
      </w:tr>
      <w:tr w14:paraId="0E957CB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18B5D75A">
            <w:pPr>
              <w:jc w:val="center"/>
            </w:pPr>
            <w:r>
              <w:rPr>
                <w:rFonts w:ascii="Times New Roman" w:hAnsi="Times New Roman" w:eastAsia="宋体"/>
                <w:b w:val="0"/>
                <w:sz w:val="18"/>
              </w:rPr>
              <w:t>小组沟通情况总结</w:t>
            </w:r>
          </w:p>
        </w:tc>
      </w:tr>
      <w:tr w14:paraId="7294918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64BE9A7">
            <w:pPr>
              <w:jc w:val="center"/>
            </w:pPr>
            <w:r>
              <w:rPr>
                <w:rFonts w:ascii="Times New Roman" w:hAnsi="Times New Roman" w:eastAsia="宋体"/>
                <w:b w:val="0"/>
                <w:sz w:val="18"/>
              </w:rPr>
              <w:t>1</w:t>
            </w:r>
          </w:p>
        </w:tc>
        <w:tc>
          <w:tcPr>
            <w:tcW w:w="1758" w:type="dxa"/>
            <w:gridSpan w:val="3"/>
          </w:tcPr>
          <w:p w14:paraId="68CBD341">
            <w:pPr>
              <w:jc w:val="left"/>
            </w:pPr>
            <w:r>
              <w:rPr>
                <w:rFonts w:ascii="Times New Roman" w:hAnsi="Times New Roman" w:eastAsia="宋体"/>
                <w:b w:val="0"/>
                <w:sz w:val="18"/>
              </w:rPr>
              <w:t>项目成员沟通顺畅，充分了解彼此想法，有利于项目的推进</w:t>
            </w:r>
          </w:p>
        </w:tc>
      </w:tr>
      <w:tr w14:paraId="1415ABE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7D1D960">
            <w:pPr>
              <w:jc w:val="center"/>
            </w:pPr>
            <w:r>
              <w:rPr>
                <w:rFonts w:ascii="Times New Roman" w:hAnsi="Times New Roman" w:eastAsia="宋体"/>
                <w:b w:val="0"/>
                <w:sz w:val="18"/>
              </w:rPr>
              <w:t>2</w:t>
            </w:r>
          </w:p>
        </w:tc>
        <w:tc>
          <w:tcPr>
            <w:tcW w:w="1758" w:type="dxa"/>
            <w:gridSpan w:val="3"/>
          </w:tcPr>
          <w:p w14:paraId="0DE9BA54">
            <w:pPr>
              <w:jc w:val="left"/>
            </w:pPr>
            <w:r>
              <w:rPr>
                <w:rFonts w:ascii="Times New Roman" w:hAnsi="Times New Roman" w:eastAsia="宋体"/>
                <w:b w:val="0"/>
                <w:sz w:val="18"/>
              </w:rPr>
              <w:t>对讨论内容进行详细记录，确保开发方向一致</w:t>
            </w:r>
          </w:p>
        </w:tc>
      </w:tr>
      <w:tr w14:paraId="2C232E3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75D4B3D4">
            <w:pPr>
              <w:jc w:val="center"/>
            </w:pPr>
            <w:r>
              <w:rPr>
                <w:rFonts w:ascii="Times New Roman" w:hAnsi="Times New Roman" w:eastAsia="宋体"/>
                <w:b w:val="0"/>
                <w:sz w:val="18"/>
              </w:rPr>
              <w:t>纪律情况总结</w:t>
            </w:r>
          </w:p>
        </w:tc>
      </w:tr>
      <w:tr w14:paraId="2878C47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F02EB98">
            <w:pPr>
              <w:jc w:val="center"/>
            </w:pPr>
            <w:r>
              <w:rPr>
                <w:rFonts w:ascii="Times New Roman" w:hAnsi="Times New Roman" w:eastAsia="宋体"/>
                <w:b w:val="0"/>
                <w:sz w:val="18"/>
              </w:rPr>
              <w:t>1</w:t>
            </w:r>
          </w:p>
        </w:tc>
        <w:tc>
          <w:tcPr>
            <w:tcW w:w="1758" w:type="dxa"/>
            <w:gridSpan w:val="3"/>
          </w:tcPr>
          <w:p w14:paraId="6E0B1550">
            <w:pPr>
              <w:jc w:val="left"/>
            </w:pPr>
            <w:r>
              <w:rPr>
                <w:rFonts w:ascii="Times New Roman" w:hAnsi="Times New Roman" w:eastAsia="宋体"/>
                <w:b w:val="0"/>
                <w:sz w:val="18"/>
              </w:rPr>
              <w:t>团队无人迟到早退，按时参加会议</w:t>
            </w:r>
          </w:p>
        </w:tc>
      </w:tr>
      <w:tr w14:paraId="0FD8A7B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BA770CA">
            <w:pPr>
              <w:jc w:val="center"/>
            </w:pPr>
            <w:r>
              <w:rPr>
                <w:rFonts w:ascii="Times New Roman" w:hAnsi="Times New Roman" w:eastAsia="宋体"/>
                <w:b w:val="0"/>
                <w:sz w:val="18"/>
              </w:rPr>
              <w:t>2</w:t>
            </w:r>
          </w:p>
        </w:tc>
        <w:tc>
          <w:tcPr>
            <w:tcW w:w="1758" w:type="dxa"/>
            <w:gridSpan w:val="3"/>
          </w:tcPr>
          <w:p w14:paraId="7C51504C">
            <w:pPr>
              <w:jc w:val="left"/>
            </w:pPr>
            <w:r>
              <w:rPr>
                <w:rFonts w:ascii="Times New Roman" w:hAnsi="Times New Roman" w:eastAsia="宋体"/>
                <w:b w:val="0"/>
                <w:sz w:val="18"/>
              </w:rPr>
              <w:t>团队成员服从领导和安排</w:t>
            </w:r>
          </w:p>
        </w:tc>
      </w:tr>
    </w:tbl>
    <w:p w14:paraId="52EB3535">
      <w:pPr>
        <w:spacing w:line="288" w:lineRule="auto"/>
      </w:pPr>
    </w:p>
    <w:p w14:paraId="42447A52">
      <w:pPr>
        <w:spacing w:line="288" w:lineRule="auto"/>
      </w:pPr>
    </w:p>
    <w:p w14:paraId="56E8CFDB">
      <w:pPr>
        <w:pStyle w:val="3"/>
        <w:jc w:val="left"/>
      </w:pPr>
      <w:bookmarkStart w:id="42" w:name="_Toc13031"/>
      <w:r>
        <w:t>附录2团队开发会议记录2</w:t>
      </w:r>
      <w:bookmarkEnd w:id="42"/>
    </w:p>
    <w:p w14:paraId="43615B30">
      <w:pPr>
        <w:spacing w:line="288" w:lineRule="auto"/>
      </w:pPr>
    </w:p>
    <w:p w14:paraId="0B42AE3A">
      <w:pPr>
        <w:jc w:val="center"/>
      </w:pPr>
      <w:r>
        <w:rPr>
          <w:rFonts w:ascii="Times New Roman" w:hAnsi="Times New Roman" w:eastAsia="宋体"/>
          <w:b w:val="0"/>
          <w:sz w:val="24"/>
        </w:rPr>
        <w:t>智慧图书馆信息管理系统开发团队会议记录2</w:t>
      </w:r>
    </w:p>
    <w:p w14:paraId="652A575B">
      <w:pPr>
        <w:spacing w:line="288" w:lineRule="auto"/>
      </w:pPr>
    </w:p>
    <w:p w14:paraId="31A79140">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0FF2EDB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5B49D2A">
            <w:pPr>
              <w:jc w:val="center"/>
            </w:pPr>
            <w:r>
              <w:rPr>
                <w:rFonts w:ascii="Times New Roman" w:hAnsi="Times New Roman" w:eastAsia="宋体"/>
                <w:b w:val="0"/>
                <w:sz w:val="18"/>
              </w:rPr>
              <w:t>开发小组</w:t>
            </w:r>
          </w:p>
        </w:tc>
        <w:tc>
          <w:tcPr>
            <w:tcW w:w="1758" w:type="dxa"/>
          </w:tcPr>
          <w:p w14:paraId="3AB35AB8">
            <w:pPr>
              <w:jc w:val="left"/>
            </w:pPr>
            <w:r>
              <w:rPr>
                <w:rFonts w:ascii="Times New Roman" w:hAnsi="Times New Roman" w:eastAsia="宋体"/>
                <w:b w:val="0"/>
                <w:sz w:val="18"/>
              </w:rPr>
              <w:t>智慧图书馆信息管理系统开发团队</w:t>
            </w:r>
          </w:p>
        </w:tc>
        <w:tc>
          <w:tcPr>
            <w:tcW w:w="1758" w:type="dxa"/>
          </w:tcPr>
          <w:p w14:paraId="79ECBA20">
            <w:pPr>
              <w:jc w:val="center"/>
            </w:pPr>
            <w:r>
              <w:rPr>
                <w:rFonts w:ascii="Times New Roman" w:hAnsi="Times New Roman" w:eastAsia="宋体"/>
                <w:b w:val="0"/>
                <w:sz w:val="18"/>
              </w:rPr>
              <w:t>指导教师</w:t>
            </w:r>
          </w:p>
        </w:tc>
        <w:tc>
          <w:tcPr>
            <w:tcW w:w="1758" w:type="dxa"/>
          </w:tcPr>
          <w:p w14:paraId="4D8C6DFD">
            <w:pPr>
              <w:jc w:val="center"/>
            </w:pPr>
          </w:p>
        </w:tc>
      </w:tr>
      <w:tr w14:paraId="1AE1FCC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E637D97">
            <w:pPr>
              <w:jc w:val="center"/>
            </w:pPr>
            <w:r>
              <w:rPr>
                <w:rFonts w:ascii="Times New Roman" w:hAnsi="Times New Roman" w:eastAsia="宋体"/>
                <w:b w:val="0"/>
                <w:sz w:val="18"/>
              </w:rPr>
              <w:t>团队组长</w:t>
            </w:r>
          </w:p>
        </w:tc>
        <w:tc>
          <w:tcPr>
            <w:tcW w:w="1758" w:type="dxa"/>
          </w:tcPr>
          <w:p w14:paraId="555E12AD">
            <w:pPr>
              <w:jc w:val="left"/>
            </w:pPr>
            <w:r>
              <w:rPr>
                <w:rFonts w:ascii="Times New Roman" w:hAnsi="Times New Roman" w:eastAsia="宋体"/>
                <w:b w:val="0"/>
                <w:sz w:val="18"/>
              </w:rPr>
              <w:t>刘雅婷</w:t>
            </w:r>
          </w:p>
        </w:tc>
        <w:tc>
          <w:tcPr>
            <w:tcW w:w="1758" w:type="dxa"/>
          </w:tcPr>
          <w:p w14:paraId="6816F6AB">
            <w:pPr>
              <w:jc w:val="center"/>
            </w:pPr>
            <w:r>
              <w:rPr>
                <w:rFonts w:ascii="Times New Roman" w:hAnsi="Times New Roman" w:eastAsia="宋体"/>
                <w:b w:val="0"/>
                <w:sz w:val="18"/>
              </w:rPr>
              <w:t>记录人员</w:t>
            </w:r>
          </w:p>
        </w:tc>
        <w:tc>
          <w:tcPr>
            <w:tcW w:w="1758" w:type="dxa"/>
          </w:tcPr>
          <w:p w14:paraId="232DD7F2">
            <w:pPr>
              <w:jc w:val="center"/>
            </w:pPr>
            <w:r>
              <w:rPr>
                <w:rFonts w:ascii="Times New Roman" w:hAnsi="Times New Roman" w:eastAsia="宋体"/>
                <w:b w:val="0"/>
                <w:sz w:val="18"/>
              </w:rPr>
              <w:t>刘雅婷</w:t>
            </w:r>
          </w:p>
        </w:tc>
      </w:tr>
      <w:tr w14:paraId="1B2A9E0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02770A4">
            <w:pPr>
              <w:jc w:val="center"/>
            </w:pPr>
            <w:r>
              <w:rPr>
                <w:rFonts w:ascii="Times New Roman" w:hAnsi="Times New Roman" w:eastAsia="宋体"/>
                <w:b w:val="0"/>
                <w:sz w:val="18"/>
              </w:rPr>
              <w:t>会议主题</w:t>
            </w:r>
          </w:p>
        </w:tc>
        <w:tc>
          <w:tcPr>
            <w:tcW w:w="1758" w:type="dxa"/>
          </w:tcPr>
          <w:p w14:paraId="64A0B863">
            <w:pPr>
              <w:jc w:val="left"/>
            </w:pPr>
            <w:r>
              <w:rPr>
                <w:rFonts w:ascii="Times New Roman" w:hAnsi="Times New Roman" w:eastAsia="宋体"/>
                <w:b w:val="0"/>
                <w:sz w:val="18"/>
              </w:rPr>
              <w:t>项目开发关键技术交流及功能代码测试</w:t>
            </w:r>
          </w:p>
        </w:tc>
        <w:tc>
          <w:tcPr>
            <w:tcW w:w="1758" w:type="dxa"/>
          </w:tcPr>
          <w:p w14:paraId="08F12C6F">
            <w:pPr>
              <w:jc w:val="center"/>
            </w:pPr>
            <w:r>
              <w:rPr>
                <w:rFonts w:ascii="Times New Roman" w:hAnsi="Times New Roman" w:eastAsia="宋体"/>
                <w:b w:val="0"/>
                <w:sz w:val="18"/>
              </w:rPr>
              <w:t>会议地点</w:t>
            </w:r>
          </w:p>
        </w:tc>
        <w:tc>
          <w:tcPr>
            <w:tcW w:w="1758" w:type="dxa"/>
          </w:tcPr>
          <w:p w14:paraId="6F23351E">
            <w:pPr>
              <w:jc w:val="center"/>
            </w:pPr>
            <w:r>
              <w:rPr>
                <w:rFonts w:ascii="Times New Roman" w:hAnsi="Times New Roman" w:eastAsia="宋体"/>
                <w:b w:val="0"/>
                <w:sz w:val="18"/>
              </w:rPr>
              <w:t>1C205</w:t>
            </w:r>
          </w:p>
        </w:tc>
      </w:tr>
      <w:tr w14:paraId="3D30CEC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CEEA4AF">
            <w:pPr>
              <w:jc w:val="center"/>
            </w:pPr>
            <w:r>
              <w:rPr>
                <w:rFonts w:ascii="Times New Roman" w:hAnsi="Times New Roman" w:eastAsia="宋体"/>
                <w:b w:val="0"/>
                <w:sz w:val="18"/>
              </w:rPr>
              <w:t>会议时间</w:t>
            </w:r>
          </w:p>
        </w:tc>
        <w:tc>
          <w:tcPr>
            <w:tcW w:w="1758" w:type="dxa"/>
          </w:tcPr>
          <w:p w14:paraId="2F1B49DC">
            <w:pPr>
              <w:jc w:val="left"/>
            </w:pPr>
            <w:r>
              <w:rPr>
                <w:rFonts w:ascii="Times New Roman" w:hAnsi="Times New Roman" w:eastAsia="宋体"/>
                <w:b w:val="0"/>
                <w:sz w:val="18"/>
              </w:rPr>
              <w:t>2026-07-16</w:t>
            </w:r>
          </w:p>
        </w:tc>
        <w:tc>
          <w:tcPr>
            <w:tcW w:w="1758" w:type="dxa"/>
          </w:tcPr>
          <w:p w14:paraId="285D7B24">
            <w:pPr>
              <w:jc w:val="center"/>
            </w:pPr>
            <w:r>
              <w:rPr>
                <w:rFonts w:ascii="Times New Roman" w:hAnsi="Times New Roman" w:eastAsia="宋体"/>
                <w:b w:val="0"/>
                <w:sz w:val="18"/>
              </w:rPr>
              <w:t>记录时间</w:t>
            </w:r>
          </w:p>
        </w:tc>
        <w:tc>
          <w:tcPr>
            <w:tcW w:w="1758" w:type="dxa"/>
          </w:tcPr>
          <w:p w14:paraId="4D4221C6">
            <w:pPr>
              <w:jc w:val="center"/>
            </w:pPr>
            <w:r>
              <w:rPr>
                <w:rFonts w:ascii="Times New Roman" w:hAnsi="Times New Roman" w:eastAsia="宋体"/>
                <w:b w:val="0"/>
                <w:sz w:val="18"/>
              </w:rPr>
              <w:t>2026-07-16</w:t>
            </w:r>
          </w:p>
        </w:tc>
      </w:tr>
      <w:tr w14:paraId="497DB2A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8A6F3C1">
            <w:pPr>
              <w:jc w:val="center"/>
            </w:pPr>
            <w:r>
              <w:rPr>
                <w:rFonts w:ascii="Times New Roman" w:hAnsi="Times New Roman" w:eastAsia="宋体"/>
                <w:b w:val="0"/>
                <w:sz w:val="18"/>
              </w:rPr>
              <w:t>团队组员</w:t>
            </w:r>
          </w:p>
        </w:tc>
        <w:tc>
          <w:tcPr>
            <w:tcW w:w="1758" w:type="dxa"/>
          </w:tcPr>
          <w:p w14:paraId="746D717E">
            <w:pPr>
              <w:jc w:val="left"/>
            </w:pPr>
            <w:r>
              <w:rPr>
                <w:rFonts w:ascii="Times New Roman" w:hAnsi="Times New Roman" w:eastAsia="宋体"/>
                <w:b w:val="0"/>
                <w:sz w:val="18"/>
              </w:rPr>
              <w:t>刘雅婷</w:t>
            </w:r>
          </w:p>
        </w:tc>
        <w:tc>
          <w:tcPr>
            <w:tcW w:w="1758" w:type="dxa"/>
          </w:tcPr>
          <w:p w14:paraId="34D7FE57">
            <w:pPr>
              <w:jc w:val="center"/>
            </w:pPr>
            <w:r>
              <w:rPr>
                <w:rFonts w:ascii="Times New Roman" w:hAnsi="Times New Roman" w:eastAsia="宋体"/>
                <w:b w:val="0"/>
                <w:sz w:val="18"/>
              </w:rPr>
              <w:t>记录形式</w:t>
            </w:r>
          </w:p>
        </w:tc>
        <w:tc>
          <w:tcPr>
            <w:tcW w:w="1758" w:type="dxa"/>
          </w:tcPr>
          <w:p w14:paraId="70542C0D">
            <w:pPr>
              <w:jc w:val="center"/>
            </w:pPr>
            <w:r>
              <w:rPr>
                <w:rFonts w:ascii="Times New Roman" w:hAnsi="Times New Roman" w:eastAsia="宋体"/>
                <w:b w:val="0"/>
                <w:sz w:val="18"/>
              </w:rPr>
              <w:t>文档</w:t>
            </w:r>
          </w:p>
        </w:tc>
      </w:tr>
      <w:tr w14:paraId="774BD2A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5648EDA6">
            <w:pPr>
              <w:jc w:val="center"/>
            </w:pPr>
            <w:r>
              <w:rPr>
                <w:rFonts w:ascii="Times New Roman" w:hAnsi="Times New Roman" w:eastAsia="宋体"/>
                <w:b w:val="0"/>
                <w:sz w:val="18"/>
              </w:rPr>
              <w:t>会议内容概要</w:t>
            </w:r>
          </w:p>
        </w:tc>
      </w:tr>
      <w:tr w14:paraId="0836E97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E7FFBA4">
            <w:pPr>
              <w:jc w:val="center"/>
            </w:pPr>
          </w:p>
        </w:tc>
        <w:tc>
          <w:tcPr>
            <w:tcW w:w="1758" w:type="dxa"/>
            <w:gridSpan w:val="3"/>
          </w:tcPr>
          <w:p w14:paraId="0FE6123D">
            <w:pPr>
              <w:jc w:val="left"/>
            </w:pPr>
            <w:r>
              <w:rPr>
                <w:rFonts w:ascii="Times New Roman" w:hAnsi="Times New Roman" w:eastAsia="宋体"/>
                <w:b w:val="0"/>
                <w:sz w:val="18"/>
              </w:rPr>
              <w:t>项目开发关键技术交流</w:t>
            </w:r>
          </w:p>
        </w:tc>
      </w:tr>
      <w:tr w14:paraId="38D1B40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51C568F">
            <w:pPr>
              <w:jc w:val="center"/>
            </w:pPr>
          </w:p>
        </w:tc>
        <w:tc>
          <w:tcPr>
            <w:tcW w:w="1758" w:type="dxa"/>
            <w:gridSpan w:val="3"/>
          </w:tcPr>
          <w:p w14:paraId="4887B8C4">
            <w:pPr>
              <w:jc w:val="left"/>
            </w:pPr>
            <w:r>
              <w:rPr>
                <w:rFonts w:ascii="Times New Roman" w:hAnsi="Times New Roman" w:eastAsia="宋体"/>
                <w:b w:val="0"/>
                <w:sz w:val="18"/>
              </w:rPr>
              <w:t>系统功能模块测试</w:t>
            </w:r>
          </w:p>
        </w:tc>
      </w:tr>
      <w:tr w14:paraId="3A83361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281357BA">
            <w:pPr>
              <w:jc w:val="center"/>
            </w:pPr>
            <w:r>
              <w:rPr>
                <w:rFonts w:ascii="Times New Roman" w:hAnsi="Times New Roman" w:eastAsia="宋体"/>
                <w:b w:val="0"/>
                <w:sz w:val="18"/>
              </w:rPr>
              <w:t>会议详情</w:t>
            </w:r>
          </w:p>
        </w:tc>
      </w:tr>
      <w:tr w14:paraId="7669607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0E37C1B">
            <w:pPr>
              <w:jc w:val="center"/>
            </w:pPr>
            <w:r>
              <w:rPr>
                <w:rFonts w:ascii="Times New Roman" w:hAnsi="Times New Roman" w:eastAsia="宋体"/>
                <w:b w:val="0"/>
                <w:sz w:val="18"/>
              </w:rPr>
              <w:t>1</w:t>
            </w:r>
          </w:p>
        </w:tc>
        <w:tc>
          <w:tcPr>
            <w:tcW w:w="1758" w:type="dxa"/>
            <w:gridSpan w:val="3"/>
          </w:tcPr>
          <w:p w14:paraId="34652F63">
            <w:pPr>
              <w:jc w:val="left"/>
            </w:pPr>
            <w:r>
              <w:rPr>
                <w:rFonts w:ascii="Times New Roman" w:hAnsi="Times New Roman" w:eastAsia="宋体"/>
                <w:b w:val="0"/>
                <w:sz w:val="18"/>
              </w:rPr>
              <w:t>项目开发关键技术交流：</w:t>
            </w:r>
          </w:p>
          <w:p w14:paraId="66EB63A2">
            <w:pPr>
              <w:jc w:val="left"/>
            </w:pPr>
            <w:r>
              <w:rPr>
                <w:rFonts w:ascii="Times New Roman" w:hAnsi="Times New Roman" w:eastAsia="宋体"/>
                <w:b w:val="0"/>
                <w:sz w:val="18"/>
              </w:rPr>
              <w:t>对系统开发过程中遇到的关键技术问题进行讨论和交流，包括：泛型基类BaseRepository&lt;T&gt;的设计与实现、借还书事务的一致性保证、乐观锁模式下的并发安全扣减、预约排队状态机的设计、逾期罚款的自动计算逻辑、MD5密码加密与验证、MDI容器窗体与TreeView导航架构等。</w:t>
            </w:r>
          </w:p>
        </w:tc>
      </w:tr>
      <w:tr w14:paraId="176E64C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D2D68C6">
            <w:pPr>
              <w:jc w:val="center"/>
            </w:pPr>
            <w:r>
              <w:rPr>
                <w:rFonts w:ascii="Times New Roman" w:hAnsi="Times New Roman" w:eastAsia="宋体"/>
                <w:b w:val="0"/>
                <w:sz w:val="18"/>
              </w:rPr>
              <w:t>2</w:t>
            </w:r>
          </w:p>
        </w:tc>
        <w:tc>
          <w:tcPr>
            <w:tcW w:w="1758" w:type="dxa"/>
            <w:gridSpan w:val="3"/>
          </w:tcPr>
          <w:p w14:paraId="2B6FA714">
            <w:pPr>
              <w:jc w:val="left"/>
            </w:pPr>
            <w:r>
              <w:rPr>
                <w:rFonts w:ascii="Times New Roman" w:hAnsi="Times New Roman" w:eastAsia="宋体"/>
                <w:b w:val="0"/>
                <w:sz w:val="18"/>
              </w:rPr>
              <w:t>系统功能代码测试：</w:t>
            </w:r>
          </w:p>
          <w:p w14:paraId="1A32E855">
            <w:pPr>
              <w:jc w:val="left"/>
            </w:pPr>
            <w:r>
              <w:rPr>
                <w:rFonts w:ascii="Times New Roman" w:hAnsi="Times New Roman" w:eastAsia="宋体"/>
                <w:b w:val="0"/>
                <w:sz w:val="18"/>
              </w:rPr>
              <w:t>（1）登录模块测试：管理员和普通用户登录验证</w:t>
            </w:r>
          </w:p>
          <w:p w14:paraId="71F4DD59">
            <w:pPr>
              <w:jc w:val="left"/>
            </w:pPr>
            <w:r>
              <w:rPr>
                <w:rFonts w:ascii="Times New Roman" w:hAnsi="Times New Roman" w:eastAsia="宋体"/>
                <w:b w:val="0"/>
                <w:sz w:val="18"/>
              </w:rPr>
              <w:t>（2）图书管理模块测试：增删改查、多条件查询、删除校验</w:t>
            </w:r>
          </w:p>
          <w:p w14:paraId="71EAA6B9">
            <w:pPr>
              <w:jc w:val="left"/>
            </w:pPr>
            <w:r>
              <w:rPr>
                <w:rFonts w:ascii="Times New Roman" w:hAnsi="Times New Roman" w:eastAsia="宋体"/>
                <w:b w:val="0"/>
                <w:sz w:val="18"/>
              </w:rPr>
              <w:t>（3）借还书模块测试：借书六重校验、还书罚款生成、预约通知触发</w:t>
            </w:r>
          </w:p>
          <w:p w14:paraId="06385743">
            <w:pPr>
              <w:jc w:val="left"/>
            </w:pPr>
            <w:r>
              <w:rPr>
                <w:rFonts w:ascii="Times New Roman" w:hAnsi="Times New Roman" w:eastAsia="宋体"/>
                <w:b w:val="0"/>
                <w:sz w:val="18"/>
              </w:rPr>
              <w:t>（4）预约管理模块测试：预约登记、取书、取消、超时自动处理</w:t>
            </w:r>
          </w:p>
          <w:p w14:paraId="77F8BD06">
            <w:pPr>
              <w:jc w:val="left"/>
            </w:pPr>
            <w:r>
              <w:rPr>
                <w:rFonts w:ascii="Times New Roman" w:hAnsi="Times New Roman" w:eastAsia="宋体"/>
                <w:b w:val="0"/>
                <w:sz w:val="18"/>
              </w:rPr>
              <w:t>（5）罚款管理模块测试：罚款查询、缴费登记、欠款限制借书</w:t>
            </w:r>
          </w:p>
        </w:tc>
      </w:tr>
      <w:tr w14:paraId="3B058D3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05A9650E">
            <w:pPr>
              <w:jc w:val="center"/>
            </w:pPr>
            <w:r>
              <w:rPr>
                <w:rFonts w:ascii="Times New Roman" w:hAnsi="Times New Roman" w:eastAsia="宋体"/>
                <w:b w:val="0"/>
                <w:sz w:val="18"/>
              </w:rPr>
              <w:t>小组沟通情况总结</w:t>
            </w:r>
          </w:p>
        </w:tc>
      </w:tr>
      <w:tr w14:paraId="0CEBA5A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86C339C">
            <w:pPr>
              <w:jc w:val="center"/>
            </w:pPr>
            <w:r>
              <w:rPr>
                <w:rFonts w:ascii="Times New Roman" w:hAnsi="Times New Roman" w:eastAsia="宋体"/>
                <w:b w:val="0"/>
                <w:sz w:val="18"/>
              </w:rPr>
              <w:t>1</w:t>
            </w:r>
          </w:p>
        </w:tc>
        <w:tc>
          <w:tcPr>
            <w:tcW w:w="1758" w:type="dxa"/>
            <w:gridSpan w:val="3"/>
          </w:tcPr>
          <w:p w14:paraId="6CE767ED">
            <w:pPr>
              <w:jc w:val="left"/>
            </w:pPr>
            <w:r>
              <w:rPr>
                <w:rFonts w:ascii="Times New Roman" w:hAnsi="Times New Roman" w:eastAsia="宋体"/>
                <w:b w:val="0"/>
                <w:sz w:val="18"/>
              </w:rPr>
              <w:t>项目成员沟通顺畅，对于关键技术实现方法的讨论积极有效</w:t>
            </w:r>
          </w:p>
        </w:tc>
      </w:tr>
      <w:tr w14:paraId="64BF4B8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DA75CFE">
            <w:pPr>
              <w:jc w:val="center"/>
            </w:pPr>
            <w:r>
              <w:rPr>
                <w:rFonts w:ascii="Times New Roman" w:hAnsi="Times New Roman" w:eastAsia="宋体"/>
                <w:b w:val="0"/>
                <w:sz w:val="18"/>
              </w:rPr>
              <w:t>2</w:t>
            </w:r>
          </w:p>
        </w:tc>
        <w:tc>
          <w:tcPr>
            <w:tcW w:w="1758" w:type="dxa"/>
            <w:gridSpan w:val="3"/>
          </w:tcPr>
          <w:p w14:paraId="1A13296C">
            <w:pPr>
              <w:jc w:val="left"/>
            </w:pPr>
            <w:r>
              <w:rPr>
                <w:rFonts w:ascii="Times New Roman" w:hAnsi="Times New Roman" w:eastAsia="宋体"/>
                <w:b w:val="0"/>
                <w:sz w:val="18"/>
              </w:rPr>
              <w:t>对预约状态机设计和事务处理等关键技术点达成共识</w:t>
            </w:r>
          </w:p>
        </w:tc>
      </w:tr>
      <w:tr w14:paraId="2735833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5231E4B4">
            <w:pPr>
              <w:jc w:val="center"/>
            </w:pPr>
            <w:r>
              <w:rPr>
                <w:rFonts w:ascii="Times New Roman" w:hAnsi="Times New Roman" w:eastAsia="宋体"/>
                <w:b w:val="0"/>
                <w:sz w:val="18"/>
              </w:rPr>
              <w:t>纪律情况总结</w:t>
            </w:r>
          </w:p>
        </w:tc>
      </w:tr>
      <w:tr w14:paraId="3B26D94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3D8947C">
            <w:pPr>
              <w:jc w:val="center"/>
            </w:pPr>
            <w:r>
              <w:rPr>
                <w:rFonts w:ascii="Times New Roman" w:hAnsi="Times New Roman" w:eastAsia="宋体"/>
                <w:b w:val="0"/>
                <w:sz w:val="18"/>
              </w:rPr>
              <w:t>1</w:t>
            </w:r>
          </w:p>
        </w:tc>
        <w:tc>
          <w:tcPr>
            <w:tcW w:w="1758" w:type="dxa"/>
            <w:gridSpan w:val="3"/>
          </w:tcPr>
          <w:p w14:paraId="48D161DB">
            <w:pPr>
              <w:jc w:val="left"/>
            </w:pPr>
            <w:r>
              <w:rPr>
                <w:rFonts w:ascii="Times New Roman" w:hAnsi="Times New Roman" w:eastAsia="宋体"/>
                <w:b w:val="0"/>
                <w:sz w:val="18"/>
              </w:rPr>
              <w:t>团队无人迟到早退，按时参加会议</w:t>
            </w:r>
          </w:p>
        </w:tc>
      </w:tr>
      <w:tr w14:paraId="3D6C067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4D3EF2D">
            <w:pPr>
              <w:jc w:val="center"/>
            </w:pPr>
            <w:r>
              <w:rPr>
                <w:rFonts w:ascii="Times New Roman" w:hAnsi="Times New Roman" w:eastAsia="宋体"/>
                <w:b w:val="0"/>
                <w:sz w:val="18"/>
              </w:rPr>
              <w:t>2</w:t>
            </w:r>
          </w:p>
        </w:tc>
        <w:tc>
          <w:tcPr>
            <w:tcW w:w="1758" w:type="dxa"/>
            <w:gridSpan w:val="3"/>
          </w:tcPr>
          <w:p w14:paraId="4952380D">
            <w:pPr>
              <w:jc w:val="left"/>
            </w:pPr>
            <w:r>
              <w:rPr>
                <w:rFonts w:ascii="Times New Roman" w:hAnsi="Times New Roman" w:eastAsia="宋体"/>
                <w:b w:val="0"/>
                <w:sz w:val="18"/>
              </w:rPr>
              <w:t>团队成员服从领导和安排</w:t>
            </w:r>
          </w:p>
        </w:tc>
      </w:tr>
    </w:tbl>
    <w:p w14:paraId="639D168D">
      <w:pPr>
        <w:spacing w:line="288" w:lineRule="auto"/>
      </w:pPr>
    </w:p>
    <w:p w14:paraId="67FBF3BB">
      <w:pPr>
        <w:spacing w:line="288" w:lineRule="auto"/>
      </w:pPr>
    </w:p>
    <w:p w14:paraId="214AEB81">
      <w:pPr>
        <w:spacing w:line="480" w:lineRule="auto"/>
        <w:jc w:val="center"/>
      </w:pPr>
      <w:r>
        <w:rPr>
          <w:rFonts w:ascii="Times New Roman" w:hAnsi="Times New Roman" w:eastAsia="宋体"/>
          <w:b w:val="0"/>
          <w:sz w:val="24"/>
        </w:rPr>
        <w:t>东北石油大学课程设计成绩评价表</w:t>
      </w:r>
    </w:p>
    <w:p w14:paraId="4DDF56D6">
      <w:pPr>
        <w:spacing w:line="480" w:lineRule="auto"/>
        <w:jc w:val="center"/>
      </w:pPr>
      <w:r>
        <w:rPr>
          <w:rFonts w:ascii="Times New Roman" w:hAnsi="Times New Roman" w:eastAsia="宋体"/>
          <w:b w:val="0"/>
          <w:sz w:val="24"/>
        </w:rPr>
        <w:t>指导教师：                                              2026年7月28日</w:t>
      </w: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963"/>
        <w:gridCol w:w="963"/>
        <w:gridCol w:w="1296"/>
        <w:gridCol w:w="967"/>
        <w:gridCol w:w="959"/>
        <w:gridCol w:w="963"/>
        <w:gridCol w:w="963"/>
        <w:gridCol w:w="963"/>
      </w:tblGrid>
      <w:tr w14:paraId="4C340CD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239815F9">
            <w:pPr>
              <w:jc w:val="center"/>
            </w:pPr>
            <w:r>
              <w:rPr>
                <w:rFonts w:ascii="Times New Roman" w:hAnsi="Times New Roman" w:eastAsia="宋体"/>
                <w:b w:val="0"/>
                <w:sz w:val="18"/>
              </w:rPr>
              <w:t>课程名称</w:t>
            </w:r>
          </w:p>
        </w:tc>
        <w:tc>
          <w:tcPr>
            <w:tcW w:w="976" w:type="dxa"/>
            <w:gridSpan w:val="8"/>
          </w:tcPr>
          <w:p w14:paraId="24045ECA">
            <w:pPr>
              <w:jc w:val="center"/>
            </w:pPr>
            <w:r>
              <w:rPr>
                <w:rFonts w:ascii="Times New Roman" w:hAnsi="Times New Roman" w:eastAsia="宋体"/>
                <w:b w:val="0"/>
                <w:sz w:val="18"/>
              </w:rPr>
              <w:t>面向对象课程设计</w:t>
            </w:r>
          </w:p>
        </w:tc>
      </w:tr>
      <w:tr w14:paraId="3815E1E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18A57FD6">
            <w:pPr>
              <w:jc w:val="center"/>
            </w:pPr>
            <w:r>
              <w:rPr>
                <w:rFonts w:ascii="Times New Roman" w:hAnsi="Times New Roman" w:eastAsia="宋体"/>
                <w:b w:val="0"/>
                <w:sz w:val="18"/>
              </w:rPr>
              <w:t>题目名称</w:t>
            </w:r>
          </w:p>
        </w:tc>
        <w:tc>
          <w:tcPr>
            <w:tcW w:w="976" w:type="dxa"/>
            <w:gridSpan w:val="8"/>
          </w:tcPr>
          <w:p w14:paraId="34B55CDE">
            <w:pPr>
              <w:jc w:val="center"/>
            </w:pPr>
            <w:r>
              <w:rPr>
                <w:rFonts w:ascii="Times New Roman" w:hAnsi="Times New Roman" w:eastAsia="宋体"/>
                <w:b w:val="0"/>
                <w:sz w:val="18"/>
              </w:rPr>
              <w:t>图书馆信息管理系统的开发</w:t>
            </w:r>
          </w:p>
        </w:tc>
      </w:tr>
      <w:tr w14:paraId="1D06A33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2F3BB7B7">
            <w:pPr>
              <w:jc w:val="center"/>
            </w:pPr>
            <w:r>
              <w:rPr>
                <w:rFonts w:ascii="Times New Roman" w:hAnsi="Times New Roman" w:eastAsia="宋体"/>
                <w:b w:val="0"/>
                <w:sz w:val="18"/>
              </w:rPr>
              <w:t>学生姓名</w:t>
            </w:r>
          </w:p>
        </w:tc>
        <w:tc>
          <w:tcPr>
            <w:tcW w:w="976" w:type="dxa"/>
          </w:tcPr>
          <w:p w14:paraId="6C120984">
            <w:pPr>
              <w:jc w:val="center"/>
            </w:pPr>
            <w:r>
              <w:rPr>
                <w:rFonts w:ascii="Times New Roman" w:hAnsi="Times New Roman" w:eastAsia="宋体"/>
                <w:b w:val="0"/>
                <w:sz w:val="18"/>
              </w:rPr>
              <w:t>刘雅婷</w:t>
            </w:r>
          </w:p>
        </w:tc>
        <w:tc>
          <w:tcPr>
            <w:tcW w:w="976" w:type="dxa"/>
          </w:tcPr>
          <w:p w14:paraId="580E2A67">
            <w:pPr>
              <w:jc w:val="center"/>
            </w:pPr>
            <w:r>
              <w:rPr>
                <w:rFonts w:ascii="Times New Roman" w:hAnsi="Times New Roman" w:eastAsia="宋体"/>
                <w:b w:val="0"/>
                <w:sz w:val="18"/>
              </w:rPr>
              <w:t>学号</w:t>
            </w:r>
          </w:p>
        </w:tc>
        <w:tc>
          <w:tcPr>
            <w:tcW w:w="976" w:type="dxa"/>
          </w:tcPr>
          <w:p w14:paraId="76C55B57">
            <w:pPr>
              <w:jc w:val="center"/>
            </w:pPr>
            <w:r>
              <w:rPr>
                <w:rFonts w:ascii="Times New Roman" w:hAnsi="Times New Roman" w:eastAsia="宋体"/>
                <w:b w:val="0"/>
                <w:sz w:val="18"/>
              </w:rPr>
              <w:t>250702940701</w:t>
            </w:r>
          </w:p>
        </w:tc>
        <w:tc>
          <w:tcPr>
            <w:tcW w:w="976" w:type="dxa"/>
          </w:tcPr>
          <w:p w14:paraId="60F1EF5B">
            <w:pPr>
              <w:jc w:val="center"/>
            </w:pPr>
            <w:r>
              <w:rPr>
                <w:rFonts w:ascii="Times New Roman" w:hAnsi="Times New Roman" w:eastAsia="宋体"/>
                <w:b w:val="0"/>
                <w:sz w:val="18"/>
              </w:rPr>
              <w:t>指导教师姓名</w:t>
            </w:r>
          </w:p>
        </w:tc>
        <w:tc>
          <w:tcPr>
            <w:tcW w:w="976" w:type="dxa"/>
          </w:tcPr>
          <w:p w14:paraId="719D7512">
            <w:pPr>
              <w:jc w:val="center"/>
            </w:pPr>
          </w:p>
        </w:tc>
        <w:tc>
          <w:tcPr>
            <w:tcW w:w="976" w:type="dxa"/>
          </w:tcPr>
          <w:p w14:paraId="6418DE8E">
            <w:pPr>
              <w:jc w:val="center"/>
            </w:pPr>
            <w:r>
              <w:rPr>
                <w:rFonts w:ascii="Times New Roman" w:hAnsi="Times New Roman" w:eastAsia="宋体"/>
                <w:b w:val="0"/>
                <w:sz w:val="18"/>
              </w:rPr>
              <w:t>职称</w:t>
            </w:r>
          </w:p>
        </w:tc>
        <w:tc>
          <w:tcPr>
            <w:tcW w:w="976" w:type="dxa"/>
            <w:gridSpan w:val="2"/>
          </w:tcPr>
          <w:p w14:paraId="3F6A6167">
            <w:pPr>
              <w:jc w:val="center"/>
            </w:pPr>
          </w:p>
        </w:tc>
      </w:tr>
      <w:tr w14:paraId="3FA04A7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76C3A7D9">
            <w:pPr>
              <w:jc w:val="center"/>
            </w:pPr>
            <w:r>
              <w:rPr>
                <w:rFonts w:ascii="Times New Roman" w:hAnsi="Times New Roman" w:eastAsia="宋体"/>
                <w:b w:val="0"/>
                <w:sz w:val="18"/>
              </w:rPr>
              <w:t>评价项目</w:t>
            </w:r>
          </w:p>
        </w:tc>
        <w:tc>
          <w:tcPr>
            <w:tcW w:w="976" w:type="dxa"/>
            <w:gridSpan w:val="6"/>
          </w:tcPr>
          <w:p w14:paraId="0FBAE886">
            <w:pPr>
              <w:jc w:val="center"/>
            </w:pPr>
            <w:r>
              <w:rPr>
                <w:rFonts w:ascii="Times New Roman" w:hAnsi="Times New Roman" w:eastAsia="宋体"/>
                <w:b w:val="0"/>
                <w:sz w:val="18"/>
              </w:rPr>
              <w:t>评分标准</w:t>
            </w:r>
          </w:p>
        </w:tc>
        <w:tc>
          <w:tcPr>
            <w:tcW w:w="976" w:type="dxa"/>
          </w:tcPr>
          <w:p w14:paraId="07B8EC31">
            <w:pPr>
              <w:jc w:val="center"/>
            </w:pPr>
            <w:r>
              <w:rPr>
                <w:rFonts w:ascii="Times New Roman" w:hAnsi="Times New Roman" w:eastAsia="宋体"/>
                <w:b w:val="0"/>
                <w:sz w:val="18"/>
              </w:rPr>
              <w:t>满分</w:t>
            </w:r>
          </w:p>
        </w:tc>
        <w:tc>
          <w:tcPr>
            <w:tcW w:w="976" w:type="dxa"/>
          </w:tcPr>
          <w:p w14:paraId="53673C36">
            <w:pPr>
              <w:jc w:val="center"/>
            </w:pPr>
            <w:r>
              <w:rPr>
                <w:rFonts w:ascii="Times New Roman" w:hAnsi="Times New Roman" w:eastAsia="宋体"/>
                <w:b w:val="0"/>
                <w:sz w:val="18"/>
              </w:rPr>
              <w:t>评分</w:t>
            </w:r>
          </w:p>
        </w:tc>
      </w:tr>
      <w:tr w14:paraId="7D97650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282B09E6">
            <w:pPr>
              <w:jc w:val="center"/>
            </w:pPr>
            <w:r>
              <w:rPr>
                <w:rFonts w:ascii="Times New Roman" w:hAnsi="Times New Roman" w:eastAsia="宋体"/>
                <w:b w:val="0"/>
                <w:sz w:val="18"/>
              </w:rPr>
              <w:t>评价项目</w:t>
            </w:r>
          </w:p>
        </w:tc>
        <w:tc>
          <w:tcPr>
            <w:tcW w:w="976" w:type="dxa"/>
            <w:gridSpan w:val="3"/>
          </w:tcPr>
          <w:p w14:paraId="6E7995A5">
            <w:pPr>
              <w:jc w:val="center"/>
            </w:pPr>
            <w:r>
              <w:rPr>
                <w:rFonts w:ascii="Times New Roman" w:hAnsi="Times New Roman" w:eastAsia="宋体"/>
                <w:b w:val="0"/>
                <w:sz w:val="18"/>
              </w:rPr>
              <w:t>A</w:t>
            </w:r>
          </w:p>
        </w:tc>
        <w:tc>
          <w:tcPr>
            <w:tcW w:w="976" w:type="dxa"/>
          </w:tcPr>
          <w:p w14:paraId="4604B430">
            <w:pPr>
              <w:jc w:val="center"/>
            </w:pPr>
            <w:r>
              <w:rPr>
                <w:rFonts w:ascii="Times New Roman" w:hAnsi="Times New Roman" w:eastAsia="宋体"/>
                <w:b w:val="0"/>
                <w:sz w:val="18"/>
              </w:rPr>
              <w:t>C</w:t>
            </w:r>
          </w:p>
        </w:tc>
        <w:tc>
          <w:tcPr>
            <w:tcW w:w="976" w:type="dxa"/>
          </w:tcPr>
          <w:p w14:paraId="58B3BA7A"/>
        </w:tc>
        <w:tc>
          <w:tcPr>
            <w:tcW w:w="976" w:type="dxa"/>
            <w:gridSpan w:val="3"/>
          </w:tcPr>
          <w:p w14:paraId="641B7748">
            <w:pPr>
              <w:jc w:val="center"/>
            </w:pPr>
            <w:r>
              <w:rPr>
                <w:rFonts w:ascii="Times New Roman" w:hAnsi="Times New Roman" w:eastAsia="宋体"/>
                <w:b w:val="0"/>
                <w:sz w:val="18"/>
              </w:rPr>
              <w:t>评分</w:t>
            </w:r>
          </w:p>
        </w:tc>
      </w:tr>
      <w:tr w14:paraId="5790C57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3B3F1A8F">
            <w:pPr>
              <w:jc w:val="center"/>
            </w:pPr>
            <w:r>
              <w:rPr>
                <w:rFonts w:ascii="Times New Roman" w:hAnsi="Times New Roman" w:eastAsia="宋体"/>
                <w:b w:val="0"/>
                <w:sz w:val="18"/>
              </w:rPr>
              <w:t>团队合作</w:t>
            </w:r>
          </w:p>
          <w:p w14:paraId="5517FDCE">
            <w:pPr>
              <w:jc w:val="center"/>
            </w:pPr>
            <w:r>
              <w:rPr>
                <w:rFonts w:ascii="Times New Roman" w:hAnsi="Times New Roman" w:eastAsia="宋体"/>
                <w:b w:val="0"/>
                <w:sz w:val="18"/>
              </w:rPr>
              <w:t>（10分）</w:t>
            </w:r>
          </w:p>
        </w:tc>
        <w:tc>
          <w:tcPr>
            <w:tcW w:w="976" w:type="dxa"/>
            <w:gridSpan w:val="3"/>
          </w:tcPr>
          <w:p w14:paraId="2A1BC0AE">
            <w:pPr>
              <w:jc w:val="both"/>
            </w:pPr>
            <w:r>
              <w:rPr>
                <w:rFonts w:ascii="Times New Roman" w:hAnsi="Times New Roman" w:eastAsia="宋体"/>
                <w:b w:val="0"/>
                <w:sz w:val="18"/>
              </w:rPr>
              <w:t>针对系统需求及基本功能设计进行深入的团队沟通与合作</w:t>
            </w:r>
          </w:p>
        </w:tc>
        <w:tc>
          <w:tcPr>
            <w:tcW w:w="976" w:type="dxa"/>
          </w:tcPr>
          <w:p w14:paraId="1D96F89D">
            <w:pPr>
              <w:jc w:val="both"/>
            </w:pPr>
            <w:r>
              <w:rPr>
                <w:rFonts w:ascii="Times New Roman" w:hAnsi="Times New Roman" w:eastAsia="宋体"/>
                <w:b w:val="0"/>
                <w:sz w:val="18"/>
              </w:rPr>
              <w:t>针对系统需求及基本功能设计进行基本的团队沟通与合作</w:t>
            </w:r>
          </w:p>
        </w:tc>
        <w:tc>
          <w:tcPr>
            <w:tcW w:w="976" w:type="dxa"/>
          </w:tcPr>
          <w:p w14:paraId="343C4086"/>
        </w:tc>
        <w:tc>
          <w:tcPr>
            <w:tcW w:w="976" w:type="dxa"/>
            <w:gridSpan w:val="3"/>
            <w:vMerge w:val="restart"/>
          </w:tcPr>
          <w:p w14:paraId="3CA047C0">
            <w:pPr>
              <w:jc w:val="center"/>
            </w:pPr>
            <w:r>
              <w:rPr>
                <w:rFonts w:ascii="Times New Roman" w:hAnsi="Times New Roman" w:eastAsia="宋体"/>
                <w:b w:val="0"/>
                <w:sz w:val="18"/>
              </w:rPr>
              <w:t>10</w:t>
            </w:r>
          </w:p>
        </w:tc>
      </w:tr>
      <w:tr w14:paraId="6345DF3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6ED68137">
            <w:pPr>
              <w:jc w:val="center"/>
            </w:pPr>
            <w:r>
              <w:rPr>
                <w:rFonts w:ascii="Times New Roman" w:hAnsi="Times New Roman" w:eastAsia="宋体"/>
                <w:b w:val="0"/>
                <w:sz w:val="18"/>
              </w:rPr>
              <w:t>需求分析及系统设计</w:t>
            </w:r>
          </w:p>
          <w:p w14:paraId="25E19B67">
            <w:pPr>
              <w:jc w:val="center"/>
            </w:pPr>
            <w:r>
              <w:rPr>
                <w:rFonts w:ascii="Times New Roman" w:hAnsi="Times New Roman" w:eastAsia="宋体"/>
                <w:b w:val="0"/>
                <w:sz w:val="18"/>
              </w:rPr>
              <w:t>（15分）</w:t>
            </w:r>
          </w:p>
        </w:tc>
        <w:tc>
          <w:tcPr>
            <w:tcW w:w="976" w:type="dxa"/>
            <w:gridSpan w:val="3"/>
          </w:tcPr>
          <w:p w14:paraId="24BC08BF">
            <w:pPr>
              <w:jc w:val="both"/>
            </w:pPr>
            <w:r>
              <w:rPr>
                <w:rFonts w:ascii="Times New Roman" w:hAnsi="Times New Roman" w:eastAsia="宋体"/>
                <w:b w:val="0"/>
                <w:sz w:val="18"/>
              </w:rPr>
              <w:t>系统功能分析清楚，任务分解准确。系统架构设计合理</w:t>
            </w:r>
          </w:p>
        </w:tc>
        <w:tc>
          <w:tcPr>
            <w:tcW w:w="976" w:type="dxa"/>
          </w:tcPr>
          <w:p w14:paraId="160339A4">
            <w:pPr>
              <w:jc w:val="both"/>
            </w:pPr>
            <w:r>
              <w:rPr>
                <w:rFonts w:ascii="Times New Roman" w:hAnsi="Times New Roman" w:eastAsia="宋体"/>
                <w:b w:val="0"/>
                <w:sz w:val="18"/>
              </w:rPr>
              <w:t>有一定分析和设计能力，对系统的功能模块能进行基本的分析和设计</w:t>
            </w:r>
          </w:p>
        </w:tc>
        <w:tc>
          <w:tcPr>
            <w:tcW w:w="976" w:type="dxa"/>
          </w:tcPr>
          <w:p w14:paraId="592C283C"/>
        </w:tc>
        <w:tc>
          <w:tcPr>
            <w:tcW w:w="976" w:type="dxa"/>
            <w:gridSpan w:val="3"/>
            <w:vMerge w:val="continue"/>
          </w:tcPr>
          <w:p w14:paraId="50265A33">
            <w:pPr>
              <w:jc w:val="center"/>
            </w:pPr>
            <w:r>
              <w:rPr>
                <w:rFonts w:ascii="Times New Roman" w:hAnsi="Times New Roman" w:eastAsia="宋体"/>
                <w:b w:val="0"/>
                <w:sz w:val="18"/>
              </w:rPr>
              <w:t>15</w:t>
            </w:r>
          </w:p>
        </w:tc>
      </w:tr>
      <w:tr w14:paraId="7AB79D7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688FFCFE"/>
        </w:tc>
        <w:tc>
          <w:tcPr>
            <w:tcW w:w="976" w:type="dxa"/>
            <w:gridSpan w:val="3"/>
          </w:tcPr>
          <w:p w14:paraId="3B8E0E0D">
            <w:pPr>
              <w:jc w:val="both"/>
            </w:pPr>
            <w:r>
              <w:rPr>
                <w:rFonts w:ascii="Times New Roman" w:hAnsi="Times New Roman" w:eastAsia="宋体"/>
                <w:b w:val="0"/>
                <w:sz w:val="18"/>
              </w:rPr>
              <w:t>数据库表结构设计合理、类型准确、关系清晰</w:t>
            </w:r>
          </w:p>
        </w:tc>
        <w:tc>
          <w:tcPr>
            <w:tcW w:w="976" w:type="dxa"/>
          </w:tcPr>
          <w:p w14:paraId="4FCA8351">
            <w:pPr>
              <w:jc w:val="both"/>
            </w:pPr>
            <w:r>
              <w:rPr>
                <w:rFonts w:ascii="Times New Roman" w:hAnsi="Times New Roman" w:eastAsia="宋体"/>
                <w:b w:val="0"/>
                <w:sz w:val="18"/>
              </w:rPr>
              <w:t>基本完成了数据库表结构的设计，有一定的数据关系分析</w:t>
            </w:r>
          </w:p>
        </w:tc>
        <w:tc>
          <w:tcPr>
            <w:tcW w:w="976" w:type="dxa"/>
          </w:tcPr>
          <w:p w14:paraId="1D1B9B0E"/>
        </w:tc>
        <w:tc>
          <w:tcPr>
            <w:tcW w:w="976" w:type="dxa"/>
            <w:gridSpan w:val="3"/>
            <w:vMerge w:val="continue"/>
          </w:tcPr>
          <w:p w14:paraId="32FF623C"/>
        </w:tc>
      </w:tr>
      <w:tr w14:paraId="3AB8ABF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75149ACB">
            <w:pPr>
              <w:jc w:val="center"/>
            </w:pPr>
            <w:r>
              <w:rPr>
                <w:rFonts w:ascii="Times New Roman" w:hAnsi="Times New Roman" w:eastAsia="宋体"/>
                <w:b w:val="0"/>
                <w:sz w:val="18"/>
              </w:rPr>
              <w:t>程序编码</w:t>
            </w:r>
          </w:p>
          <w:p w14:paraId="25F58B73">
            <w:pPr>
              <w:jc w:val="center"/>
            </w:pPr>
            <w:r>
              <w:rPr>
                <w:rFonts w:ascii="Times New Roman" w:hAnsi="Times New Roman" w:eastAsia="宋体"/>
                <w:b w:val="0"/>
                <w:sz w:val="18"/>
              </w:rPr>
              <w:t>（25分）</w:t>
            </w:r>
          </w:p>
        </w:tc>
        <w:tc>
          <w:tcPr>
            <w:tcW w:w="976" w:type="dxa"/>
            <w:gridSpan w:val="3"/>
          </w:tcPr>
          <w:p w14:paraId="3EDCD663">
            <w:pPr>
              <w:jc w:val="both"/>
            </w:pPr>
            <w:r>
              <w:rPr>
                <w:rFonts w:ascii="Times New Roman" w:hAnsi="Times New Roman" w:eastAsia="宋体"/>
                <w:b w:val="0"/>
                <w:sz w:val="18"/>
              </w:rPr>
              <w:t>程序编码准确，页面布局合理，业务实现流程完整</w:t>
            </w:r>
          </w:p>
        </w:tc>
        <w:tc>
          <w:tcPr>
            <w:tcW w:w="976" w:type="dxa"/>
          </w:tcPr>
          <w:p w14:paraId="7617E99F">
            <w:pPr>
              <w:jc w:val="both"/>
            </w:pPr>
            <w:r>
              <w:rPr>
                <w:rFonts w:ascii="Times New Roman" w:hAnsi="Times New Roman" w:eastAsia="宋体"/>
                <w:b w:val="0"/>
                <w:sz w:val="18"/>
              </w:rPr>
              <w:t>基本完成了程序功能代码的编写，业务流程较为完整</w:t>
            </w:r>
          </w:p>
        </w:tc>
        <w:tc>
          <w:tcPr>
            <w:tcW w:w="976" w:type="dxa"/>
          </w:tcPr>
          <w:p w14:paraId="5899EDC8"/>
        </w:tc>
        <w:tc>
          <w:tcPr>
            <w:tcW w:w="976" w:type="dxa"/>
            <w:gridSpan w:val="3"/>
            <w:vMerge w:val="restart"/>
          </w:tcPr>
          <w:p w14:paraId="6071F16E">
            <w:pPr>
              <w:jc w:val="center"/>
            </w:pPr>
            <w:r>
              <w:rPr>
                <w:rFonts w:ascii="Times New Roman" w:hAnsi="Times New Roman" w:eastAsia="宋体"/>
                <w:b w:val="0"/>
                <w:sz w:val="18"/>
              </w:rPr>
              <w:t>25</w:t>
            </w:r>
          </w:p>
        </w:tc>
      </w:tr>
      <w:tr w14:paraId="7F92A73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090B59CF">
            <w:pPr>
              <w:jc w:val="center"/>
            </w:pPr>
            <w:r>
              <w:rPr>
                <w:rFonts w:ascii="Times New Roman" w:hAnsi="Times New Roman" w:eastAsia="宋体"/>
                <w:b w:val="0"/>
                <w:sz w:val="18"/>
              </w:rPr>
              <w:t>论文质量</w:t>
            </w:r>
          </w:p>
          <w:p w14:paraId="1AA3B8FF">
            <w:pPr>
              <w:jc w:val="center"/>
            </w:pPr>
            <w:r>
              <w:rPr>
                <w:rFonts w:ascii="Times New Roman" w:hAnsi="Times New Roman" w:eastAsia="宋体"/>
                <w:b w:val="0"/>
                <w:sz w:val="18"/>
              </w:rPr>
              <w:t>（25分）</w:t>
            </w:r>
          </w:p>
        </w:tc>
        <w:tc>
          <w:tcPr>
            <w:tcW w:w="976" w:type="dxa"/>
            <w:gridSpan w:val="3"/>
          </w:tcPr>
          <w:p w14:paraId="5FF3AEC0">
            <w:pPr>
              <w:jc w:val="both"/>
            </w:pPr>
            <w:r>
              <w:rPr>
                <w:rFonts w:ascii="Times New Roman" w:hAnsi="Times New Roman" w:eastAsia="宋体"/>
                <w:b w:val="0"/>
                <w:sz w:val="18"/>
              </w:rPr>
              <w:t>将课程实践成果以课程设计报告的形式加以呈现，内容完整、格式规范</w:t>
            </w:r>
          </w:p>
        </w:tc>
        <w:tc>
          <w:tcPr>
            <w:tcW w:w="976" w:type="dxa"/>
          </w:tcPr>
          <w:p w14:paraId="02A69349">
            <w:pPr>
              <w:jc w:val="both"/>
            </w:pPr>
            <w:r>
              <w:rPr>
                <w:rFonts w:ascii="Times New Roman" w:hAnsi="Times New Roman" w:eastAsia="宋体"/>
                <w:b w:val="0"/>
                <w:sz w:val="18"/>
              </w:rPr>
              <w:t>内容70％以上符合撰写要求，理论与分析基本正确</w:t>
            </w:r>
          </w:p>
        </w:tc>
        <w:tc>
          <w:tcPr>
            <w:tcW w:w="976" w:type="dxa"/>
          </w:tcPr>
          <w:p w14:paraId="00C4B885"/>
        </w:tc>
        <w:tc>
          <w:tcPr>
            <w:tcW w:w="976" w:type="dxa"/>
            <w:gridSpan w:val="3"/>
            <w:vMerge w:val="continue"/>
          </w:tcPr>
          <w:p w14:paraId="6882CD67">
            <w:pPr>
              <w:jc w:val="center"/>
            </w:pPr>
            <w:r>
              <w:rPr>
                <w:rFonts w:ascii="Times New Roman" w:hAnsi="Times New Roman" w:eastAsia="宋体"/>
                <w:b w:val="0"/>
                <w:sz w:val="18"/>
              </w:rPr>
              <w:t>25</w:t>
            </w:r>
          </w:p>
        </w:tc>
      </w:tr>
      <w:tr w14:paraId="76617ED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7A30F3B1"/>
        </w:tc>
        <w:tc>
          <w:tcPr>
            <w:tcW w:w="976" w:type="dxa"/>
            <w:gridSpan w:val="3"/>
          </w:tcPr>
          <w:p w14:paraId="3244C529">
            <w:pPr>
              <w:jc w:val="both"/>
            </w:pPr>
            <w:r>
              <w:rPr>
                <w:rFonts w:ascii="Times New Roman" w:hAnsi="Times New Roman" w:eastAsia="宋体"/>
                <w:b w:val="0"/>
                <w:sz w:val="18"/>
              </w:rPr>
              <w:t>针对课程设计内容检索并深入分析相关文献，文献检索达到5篇以上</w:t>
            </w:r>
          </w:p>
        </w:tc>
        <w:tc>
          <w:tcPr>
            <w:tcW w:w="976" w:type="dxa"/>
          </w:tcPr>
          <w:p w14:paraId="195F46FD">
            <w:pPr>
              <w:jc w:val="both"/>
            </w:pPr>
            <w:r>
              <w:rPr>
                <w:rFonts w:ascii="Times New Roman" w:hAnsi="Times New Roman" w:eastAsia="宋体"/>
                <w:b w:val="0"/>
                <w:sz w:val="18"/>
              </w:rPr>
              <w:t>文献检索与课程设计内容基本符合，能对文献做基本的分析和总结</w:t>
            </w:r>
          </w:p>
        </w:tc>
        <w:tc>
          <w:tcPr>
            <w:tcW w:w="976" w:type="dxa"/>
          </w:tcPr>
          <w:p w14:paraId="2C2176E4"/>
        </w:tc>
        <w:tc>
          <w:tcPr>
            <w:tcW w:w="976" w:type="dxa"/>
            <w:gridSpan w:val="3"/>
            <w:vMerge w:val="continue"/>
          </w:tcPr>
          <w:p w14:paraId="2ECE23AD"/>
        </w:tc>
      </w:tr>
      <w:tr w14:paraId="511663D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089EB046">
            <w:pPr>
              <w:jc w:val="center"/>
            </w:pPr>
            <w:r>
              <w:rPr>
                <w:rFonts w:ascii="Times New Roman" w:hAnsi="Times New Roman" w:eastAsia="宋体"/>
                <w:b w:val="0"/>
                <w:sz w:val="18"/>
              </w:rPr>
              <w:t>自主学习</w:t>
            </w:r>
          </w:p>
          <w:p w14:paraId="17E12209">
            <w:pPr>
              <w:jc w:val="center"/>
            </w:pPr>
            <w:r>
              <w:rPr>
                <w:rFonts w:ascii="Times New Roman" w:hAnsi="Times New Roman" w:eastAsia="宋体"/>
                <w:b w:val="0"/>
                <w:sz w:val="18"/>
              </w:rPr>
              <w:t>（15分）</w:t>
            </w:r>
          </w:p>
        </w:tc>
        <w:tc>
          <w:tcPr>
            <w:tcW w:w="976" w:type="dxa"/>
            <w:gridSpan w:val="3"/>
          </w:tcPr>
          <w:p w14:paraId="127C6C76">
            <w:pPr>
              <w:jc w:val="both"/>
            </w:pPr>
            <w:r>
              <w:rPr>
                <w:rFonts w:ascii="Times New Roman" w:hAnsi="Times New Roman" w:eastAsia="宋体"/>
                <w:b w:val="0"/>
                <w:sz w:val="18"/>
              </w:rPr>
              <w:t>系统设计与开发过程中，能够理性分析、提出问题，并尝试采取新思路</w:t>
            </w:r>
          </w:p>
        </w:tc>
        <w:tc>
          <w:tcPr>
            <w:tcW w:w="976" w:type="dxa"/>
          </w:tcPr>
          <w:p w14:paraId="39A731DE">
            <w:pPr>
              <w:jc w:val="both"/>
            </w:pPr>
            <w:r>
              <w:rPr>
                <w:rFonts w:ascii="Times New Roman" w:hAnsi="Times New Roman" w:eastAsia="宋体"/>
                <w:b w:val="0"/>
                <w:sz w:val="18"/>
              </w:rPr>
              <w:t>能够解决系统设计与开发过程中遇到的问题，具有一定的自主学习能力</w:t>
            </w:r>
          </w:p>
        </w:tc>
        <w:tc>
          <w:tcPr>
            <w:tcW w:w="976" w:type="dxa"/>
          </w:tcPr>
          <w:p w14:paraId="6D079547"/>
        </w:tc>
        <w:tc>
          <w:tcPr>
            <w:tcW w:w="976" w:type="dxa"/>
            <w:gridSpan w:val="3"/>
            <w:vMerge w:val="restart"/>
          </w:tcPr>
          <w:p w14:paraId="4866987B">
            <w:pPr>
              <w:jc w:val="center"/>
            </w:pPr>
            <w:r>
              <w:rPr>
                <w:rFonts w:ascii="Times New Roman" w:hAnsi="Times New Roman" w:eastAsia="宋体"/>
                <w:b w:val="0"/>
                <w:sz w:val="18"/>
              </w:rPr>
              <w:t>15</w:t>
            </w:r>
          </w:p>
        </w:tc>
      </w:tr>
      <w:tr w14:paraId="1F6ACE7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4184FD7E">
            <w:pPr>
              <w:jc w:val="center"/>
            </w:pPr>
            <w:r>
              <w:rPr>
                <w:rFonts w:ascii="Times New Roman" w:hAnsi="Times New Roman" w:eastAsia="宋体"/>
                <w:b w:val="0"/>
                <w:sz w:val="18"/>
              </w:rPr>
              <w:t>总分</w:t>
            </w:r>
          </w:p>
        </w:tc>
        <w:tc>
          <w:tcPr>
            <w:tcW w:w="976" w:type="dxa"/>
            <w:gridSpan w:val="8"/>
          </w:tcPr>
          <w:p w14:paraId="10F33A17"/>
        </w:tc>
      </w:tr>
      <w:tr w14:paraId="42F0134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gridSpan w:val="9"/>
          </w:tcPr>
          <w:p w14:paraId="0AC1A37C">
            <w:pPr>
              <w:jc w:val="both"/>
            </w:pPr>
            <w:r>
              <w:rPr>
                <w:rFonts w:ascii="Times New Roman" w:hAnsi="Times New Roman" w:eastAsia="宋体"/>
                <w:b w:val="0"/>
                <w:sz w:val="18"/>
              </w:rPr>
              <w:t>评语：</w:t>
            </w:r>
          </w:p>
          <w:p w14:paraId="53006E30">
            <w:pPr>
              <w:jc w:val="both"/>
            </w:pPr>
            <w:r>
              <w:rPr>
                <w:rFonts w:ascii="Times New Roman" w:hAnsi="Times New Roman" w:eastAsia="宋体"/>
                <w:b w:val="0"/>
                <w:sz w:val="18"/>
              </w:rPr>
              <w:t>系统建设实践任务的完成情况、工作态度、沟通与协作能力</w:t>
            </w:r>
          </w:p>
        </w:tc>
      </w:tr>
    </w:tbl>
    <w:p w14:paraId="49D34084"/>
    <w:sectPr>
      <w:headerReference w:type="default" r:id="rId11"/>
      <w:footerReference r:id="rId5" w:type="default"/>
      <w:pgSz w:w="11906" w:h="16838"/>
      <w:pgMar w:top="1701" w:right="1417" w:bottom="1417"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行楷">
    <w:altName w:val="微软雅黑"/>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B50A5">
    <w:pPr>
      <w:pStyle w:val="25"/>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44"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5E39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41"/>
    <w:qFormat/>
    <w:uiPriority w:val="9"/>
    <w:pPr>
      <w:keepNext/>
      <w:keepLines/>
      <w:spacing w:before="624" w:after="624" w:line="288" w:lineRule="auto"/>
      <w:jc w:val="center"/>
      <w:outlineLvl w:val="0"/>
    </w:pPr>
    <w:rPr>
      <w:rFonts w:asciiTheme="majorHAnsi" w:hAnsiTheme="majorHAnsi" w:eastAsiaTheme="majorEastAsia" w:cstheme="majorBidi"/>
      <w:bCs/>
      <w:color w:val="000000"/>
      <w:sz w:val="36"/>
      <w:szCs w:val="28"/>
    </w:rPr>
  </w:style>
  <w:style w:type="paragraph" w:styleId="4">
    <w:name w:val="heading 2"/>
    <w:basedOn w:val="1"/>
    <w:next w:val="1"/>
    <w:link w:val="142"/>
    <w:unhideWhenUsed/>
    <w:qFormat/>
    <w:uiPriority w:val="9"/>
    <w:pPr>
      <w:keepNext/>
      <w:keepLines/>
      <w:spacing w:before="312" w:after="312" w:line="288" w:lineRule="auto"/>
      <w:jc w:val="both"/>
      <w:outlineLvl w:val="1"/>
    </w:pPr>
    <w:rPr>
      <w:rFonts w:asciiTheme="majorHAnsi" w:hAnsiTheme="majorHAnsi" w:eastAsiaTheme="majorEastAsia" w:cstheme="majorBidi"/>
      <w:bCs/>
      <w:color w:val="000000"/>
      <w:sz w:val="30"/>
      <w:szCs w:val="26"/>
    </w:rPr>
  </w:style>
  <w:style w:type="paragraph" w:styleId="5">
    <w:name w:val="heading 3"/>
    <w:basedOn w:val="1"/>
    <w:next w:val="1"/>
    <w:link w:val="143"/>
    <w:unhideWhenUsed/>
    <w:qFormat/>
    <w:uiPriority w:val="9"/>
    <w:pPr>
      <w:keepNext/>
      <w:keepLines/>
      <w:spacing w:before="312" w:after="0" w:line="288" w:lineRule="auto"/>
      <w:jc w:val="both"/>
      <w:outlineLvl w:val="2"/>
    </w:pPr>
    <w:rPr>
      <w:rFonts w:asciiTheme="majorHAnsi" w:hAnsiTheme="majorHAnsi" w:eastAsiaTheme="majorEastAsia" w:cstheme="majorBidi"/>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syb</cp:lastModifiedBy>
  <dcterms:modified xsi:type="dcterms:W3CDTF">2026-07-14T12:50:49Z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20B54560BBA0496D8F7780590A2BD3C7_12</vt:lpwstr>
  </property>
</Properties>
</file>