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33" w:rsidRPr="00932733" w:rsidRDefault="00932733" w:rsidP="00EC76D7">
      <w:pPr>
        <w:keepNext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932733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ГОСУДАРСТВЕННОЕ ОБРАЗОВАТЕЛЬНОЕ УЧРЕЖДЕНИЕ  </w:t>
      </w:r>
    </w:p>
    <w:p w:rsidR="00932733" w:rsidRPr="00932733" w:rsidRDefault="00932733" w:rsidP="00EC76D7">
      <w:pPr>
        <w:keepNext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932733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ВЫСШЕГО ПРОФЕССИОНАЛЬНОГО ОБРАЗОВАНИЯ  </w:t>
      </w:r>
    </w:p>
    <w:p w:rsidR="00932733" w:rsidRPr="00932733" w:rsidRDefault="00932733" w:rsidP="00EC76D7">
      <w:pPr>
        <w:keepNext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932733">
        <w:rPr>
          <w:rFonts w:ascii="Times New Roman" w:hAnsi="Times New Roman" w:cs="Times New Roman"/>
          <w:b/>
          <w:color w:val="000000"/>
          <w:sz w:val="28"/>
          <w:szCs w:val="20"/>
        </w:rPr>
        <w:t>"ДОНЕЦКИЙ  НАЦИОНАЛЬНЫЙ  ТЕХНИЧЕСКИЙ  УНИВЕРСИТЕТ"</w:t>
      </w:r>
    </w:p>
    <w:p w:rsidR="00932733" w:rsidRPr="00932733" w:rsidRDefault="00932733" w:rsidP="00EC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733">
        <w:rPr>
          <w:rFonts w:ascii="Times New Roman" w:hAnsi="Times New Roman" w:cs="Times New Roman"/>
          <w:b/>
          <w:sz w:val="28"/>
          <w:szCs w:val="28"/>
          <w:lang w:val="uk-UA"/>
        </w:rPr>
        <w:t>КАФЕДРА ИСТОРИИ И ПРАВА</w:t>
      </w:r>
    </w:p>
    <w:p w:rsidR="00337B58" w:rsidRPr="00337B58" w:rsidRDefault="00337B58" w:rsidP="00337B58">
      <w:pPr>
        <w:pStyle w:val="Style1"/>
        <w:spacing w:before="67"/>
        <w:ind w:left="346"/>
        <w:rPr>
          <w:rFonts w:ascii="Times New Roman" w:hAnsi="Times New Roman" w:cs="Times New Roman"/>
        </w:rPr>
      </w:pPr>
    </w:p>
    <w:p w:rsidR="00337B58" w:rsidRP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Pr="00337B58" w:rsidRDefault="00337B58" w:rsidP="00337B58">
      <w:pPr>
        <w:pStyle w:val="a0"/>
        <w:ind w:left="53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7B58" w:rsidRDefault="00337B58" w:rsidP="00337B58">
      <w:pPr>
        <w:pStyle w:val="a0"/>
        <w:ind w:left="53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7B58" w:rsidRDefault="00337B58" w:rsidP="00337B58">
      <w:pPr>
        <w:pStyle w:val="a0"/>
        <w:ind w:left="53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УТВЕРЖДЕНО</w:t>
      </w:r>
    </w:p>
    <w:p w:rsidR="00337B58" w:rsidRDefault="00337B58" w:rsidP="00337B58">
      <w:pPr>
        <w:pStyle w:val="a0"/>
        <w:jc w:val="both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на заседании учебно-издательского </w:t>
      </w:r>
    </w:p>
    <w:p w:rsidR="00337B58" w:rsidRDefault="00337B58" w:rsidP="00337B58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совета ДонНТУ</w:t>
      </w:r>
    </w:p>
    <w:p w:rsidR="00337B58" w:rsidRDefault="00337B58" w:rsidP="00337B58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протокол № </w:t>
      </w:r>
      <w:r w:rsidR="007B5B1B">
        <w:rPr>
          <w:rFonts w:ascii="Times New Roman" w:hAnsi="Times New Roman" w:cs="Times New Roman"/>
          <w:sz w:val="28"/>
          <w:szCs w:val="28"/>
          <w:lang w:val="uk-UA"/>
        </w:rPr>
        <w:t>1 от 17.02.2016г.</w:t>
      </w: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shd w:val="clear" w:color="auto" w:fill="FFFFFF"/>
        <w:spacing w:line="326" w:lineRule="exact"/>
        <w:ind w:right="518" w:firstLine="996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</w:t>
      </w: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МЕТОДИЧЕСКИЕ УКАЗАНИЯ К СЕМИНАРСКИМ ЗАНЯТИЯМ</w:t>
      </w: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 ДИСЦИПЛИНЕ</w:t>
      </w: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uk-UA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ИСТОРИЯ»</w:t>
      </w: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EC76D7" w:rsidRDefault="00EC76D7" w:rsidP="00337B58">
      <w:pPr>
        <w:pStyle w:val="a0"/>
        <w:ind w:left="6663"/>
        <w:jc w:val="both"/>
        <w:rPr>
          <w:rFonts w:ascii="Times New Roman" w:hAnsi="Times New Roman" w:cs="Times New Roman"/>
        </w:rPr>
      </w:pPr>
    </w:p>
    <w:p w:rsidR="00EC76D7" w:rsidRDefault="00EC76D7" w:rsidP="00337B58">
      <w:pPr>
        <w:pStyle w:val="a0"/>
        <w:ind w:left="6663"/>
        <w:jc w:val="both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ind w:left="66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                                                                  </w:t>
      </w:r>
    </w:p>
    <w:p w:rsidR="00337B58" w:rsidRDefault="00337B58" w:rsidP="00337B58">
      <w:pPr>
        <w:pStyle w:val="a0"/>
        <w:ind w:left="66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37B58" w:rsidRDefault="00337B58" w:rsidP="00337B58">
      <w:pPr>
        <w:pStyle w:val="a0"/>
        <w:ind w:left="66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37B58" w:rsidRDefault="00337B58" w:rsidP="00337B58">
      <w:pPr>
        <w:pStyle w:val="a0"/>
        <w:ind w:left="66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37B58" w:rsidRDefault="00337B58" w:rsidP="00337B58">
      <w:pPr>
        <w:pStyle w:val="a0"/>
        <w:ind w:left="66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37B58" w:rsidRDefault="00337B58" w:rsidP="00337B58">
      <w:pPr>
        <w:pStyle w:val="a0"/>
        <w:ind w:left="66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B5B1B" w:rsidRPr="007B5B1B" w:rsidRDefault="007B5B1B" w:rsidP="007B5B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</w:t>
      </w:r>
      <w:r w:rsidRPr="007B5B1B">
        <w:rPr>
          <w:rFonts w:ascii="Times New Roman" w:hAnsi="Times New Roman" w:cs="Times New Roman"/>
          <w:sz w:val="28"/>
          <w:szCs w:val="28"/>
          <w:lang w:val="uk-UA"/>
        </w:rPr>
        <w:t>РАССМОТРЕНО</w:t>
      </w:r>
    </w:p>
    <w:p w:rsidR="007B5B1B" w:rsidRPr="007B5B1B" w:rsidRDefault="007B5B1B" w:rsidP="007B5B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5B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на заседании кафедры</w:t>
      </w:r>
    </w:p>
    <w:p w:rsidR="007B5B1B" w:rsidRPr="007B5B1B" w:rsidRDefault="007B5B1B" w:rsidP="007B5B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5B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истории и права</w:t>
      </w:r>
    </w:p>
    <w:p w:rsidR="007B5B1B" w:rsidRPr="007B5B1B" w:rsidRDefault="007B5B1B" w:rsidP="007B5B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5B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6B1DE6">
        <w:rPr>
          <w:rFonts w:ascii="Times New Roman" w:hAnsi="Times New Roman" w:cs="Times New Roman"/>
          <w:sz w:val="28"/>
          <w:szCs w:val="28"/>
          <w:lang w:val="uk-UA"/>
        </w:rPr>
        <w:t xml:space="preserve">  21.01.</w:t>
      </w:r>
      <w:r w:rsidRPr="007B5B1B">
        <w:rPr>
          <w:rFonts w:ascii="Times New Roman" w:hAnsi="Times New Roman" w:cs="Times New Roman"/>
          <w:sz w:val="28"/>
          <w:szCs w:val="28"/>
          <w:lang w:val="uk-UA"/>
        </w:rPr>
        <w:t xml:space="preserve"> 2016г.  </w:t>
      </w:r>
    </w:p>
    <w:p w:rsidR="007B5B1B" w:rsidRPr="007B5B1B" w:rsidRDefault="007B5B1B" w:rsidP="007B5B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5B1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протокол № 6</w:t>
      </w:r>
    </w:p>
    <w:p w:rsidR="00337B58" w:rsidRPr="007B5B1B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</w:t>
      </w: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Донецк, 2016</w:t>
      </w: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УДК 340(075.8)</w:t>
      </w:r>
    </w:p>
    <w:p w:rsidR="00337B58" w:rsidRDefault="00337B58" w:rsidP="00337B58">
      <w:pPr>
        <w:pStyle w:val="1"/>
        <w:rPr>
          <w:rFonts w:ascii="Times New Roman" w:hAnsi="Times New Roman" w:cs="Times New Roman"/>
        </w:rPr>
      </w:pPr>
    </w:p>
    <w:p w:rsidR="00337B58" w:rsidRDefault="00337B58" w:rsidP="00337B58">
      <w:pPr>
        <w:pStyle w:val="1"/>
        <w:rPr>
          <w:rFonts w:ascii="Times New Roman" w:hAnsi="Times New Roman" w:cs="Times New Roman"/>
        </w:rPr>
      </w:pPr>
    </w:p>
    <w:p w:rsidR="00337B58" w:rsidRDefault="00337B58" w:rsidP="00337B58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 w:val="0"/>
          <w:bCs w:val="0"/>
          <w:color w:val="auto"/>
          <w:lang w:eastAsia="uk-UA"/>
        </w:rPr>
        <w:t xml:space="preserve">Методические указания к семинарским </w:t>
      </w:r>
      <w:r>
        <w:rPr>
          <w:rFonts w:ascii="Times New Roman" w:hAnsi="Times New Roman" w:cs="Times New Roman"/>
          <w:b w:val="0"/>
          <w:bCs w:val="0"/>
          <w:color w:val="auto"/>
        </w:rPr>
        <w:t>занятиям по дисциплине «Истор</w:t>
      </w:r>
      <w:r w:rsidR="006F04DA">
        <w:rPr>
          <w:rFonts w:ascii="Times New Roman" w:hAnsi="Times New Roman" w:cs="Times New Roman"/>
          <w:b w:val="0"/>
          <w:bCs w:val="0"/>
          <w:color w:val="auto"/>
        </w:rPr>
        <w:t xml:space="preserve">ия». – Донецк, ДонНТУ, 2016. – </w:t>
      </w:r>
      <w:r w:rsidR="006F04DA">
        <w:rPr>
          <w:rFonts w:ascii="Times New Roman" w:hAnsi="Times New Roman" w:cs="Times New Roman"/>
          <w:b w:val="0"/>
          <w:bCs w:val="0"/>
          <w:color w:val="auto"/>
          <w:lang w:val="ru-RU"/>
        </w:rPr>
        <w:t>10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с.</w:t>
      </w:r>
    </w:p>
    <w:p w:rsidR="00337B58" w:rsidRDefault="00337B58" w:rsidP="00337B58">
      <w:pPr>
        <w:pStyle w:val="1"/>
        <w:ind w:left="567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br/>
      </w:r>
      <w:r>
        <w:rPr>
          <w:rFonts w:ascii="Times New Roman" w:hAnsi="Times New Roman" w:cs="Times New Roman"/>
          <w:b w:val="0"/>
          <w:bCs w:val="0"/>
          <w:color w:val="auto"/>
        </w:rPr>
        <w:br/>
      </w:r>
      <w:r>
        <w:rPr>
          <w:rFonts w:ascii="Times New Roman" w:hAnsi="Times New Roman" w:cs="Times New Roman"/>
          <w:b w:val="0"/>
          <w:bCs w:val="0"/>
          <w:color w:val="auto"/>
        </w:rPr>
        <w:br/>
      </w:r>
    </w:p>
    <w:p w:rsidR="00337B58" w:rsidRDefault="00337B58" w:rsidP="00337B58">
      <w:pPr>
        <w:pStyle w:val="1"/>
        <w:ind w:left="567"/>
        <w:rPr>
          <w:rFonts w:ascii="Times New Roman" w:hAnsi="Times New Roman" w:cs="Times New Roman"/>
          <w:b w:val="0"/>
          <w:bCs w:val="0"/>
          <w:color w:val="auto"/>
        </w:rPr>
      </w:pPr>
    </w:p>
    <w:p w:rsidR="00337B58" w:rsidRDefault="00337B58" w:rsidP="00337B58">
      <w:pPr>
        <w:pStyle w:val="1"/>
        <w:ind w:left="567"/>
        <w:rPr>
          <w:rFonts w:ascii="Times New Roman" w:hAnsi="Times New Roman" w:cs="Times New Roman"/>
          <w:b w:val="0"/>
          <w:bCs w:val="0"/>
          <w:color w:val="auto"/>
        </w:rPr>
      </w:pPr>
    </w:p>
    <w:p w:rsidR="00337B58" w:rsidRDefault="00337B58" w:rsidP="00337B58">
      <w:pPr>
        <w:pStyle w:val="1"/>
        <w:ind w:left="567"/>
        <w:rPr>
          <w:rFonts w:ascii="Times New Roman" w:hAnsi="Times New Roman" w:cs="Times New Roman"/>
          <w:b w:val="0"/>
          <w:bCs w:val="0"/>
          <w:color w:val="auto"/>
        </w:rPr>
      </w:pPr>
    </w:p>
    <w:p w:rsidR="00337B58" w:rsidRDefault="00337B58" w:rsidP="00337B58">
      <w:pPr>
        <w:pStyle w:val="1"/>
        <w:ind w:left="567"/>
        <w:rPr>
          <w:rFonts w:ascii="Times New Roman" w:hAnsi="Times New Roman" w:cs="Times New Roman"/>
          <w:b w:val="0"/>
          <w:bCs w:val="0"/>
          <w:color w:val="auto"/>
        </w:rPr>
      </w:pPr>
    </w:p>
    <w:p w:rsidR="00337B58" w:rsidRDefault="00337B58" w:rsidP="00337B58">
      <w:pPr>
        <w:pStyle w:val="1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color w:val="auto"/>
        </w:rPr>
        <w:br/>
      </w:r>
      <w:r>
        <w:rPr>
          <w:rFonts w:ascii="Times New Roman" w:hAnsi="Times New Roman" w:cs="Times New Roman"/>
          <w:b w:val="0"/>
          <w:bCs w:val="0"/>
          <w:color w:val="auto"/>
        </w:rPr>
        <w:br/>
        <w:t xml:space="preserve">             В методических </w:t>
      </w:r>
      <w:r>
        <w:rPr>
          <w:rFonts w:ascii="Times New Roman" w:hAnsi="Times New Roman" w:cs="Times New Roman"/>
          <w:b w:val="0"/>
          <w:bCs w:val="0"/>
          <w:color w:val="auto"/>
          <w:lang w:eastAsia="uk-UA"/>
        </w:rPr>
        <w:t>указания</w:t>
      </w:r>
      <w:r>
        <w:rPr>
          <w:rFonts w:ascii="Times New Roman" w:hAnsi="Times New Roman" w:cs="Times New Roman"/>
          <w:b w:val="0"/>
          <w:bCs w:val="0"/>
          <w:color w:val="auto"/>
        </w:rPr>
        <w:t>х рассматриваются основные формы проведения практических и семинарских занятий по дисциплине «История». Особое внимание сосредоточено на вопросах подготовки студентами рефератов. Акцентируется внимание на таких этапах подготовки студентов к семинарским занятиям, как подбор и изучение исторической литературы</w:t>
      </w:r>
      <w:r>
        <w:rPr>
          <w:rFonts w:ascii="Times New Roman" w:hAnsi="Times New Roman" w:cs="Times New Roman"/>
          <w:b w:val="0"/>
          <w:bCs w:val="0"/>
        </w:rPr>
        <w:t xml:space="preserve">; работа над дискуссионной темой, подготовка сообщений и др. </w:t>
      </w: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Составители:   проф. Саржан А.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., проф. Липинский В.В., доц. Борбачева Л.В., доц. Рощина Л.А., ст. преп. Тюльченко И.К.</w:t>
      </w:r>
    </w:p>
    <w:p w:rsidR="00337B58" w:rsidRDefault="00337B58" w:rsidP="00337B5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Рецензент: </w:t>
      </w:r>
      <w:r w:rsidR="00894234">
        <w:rPr>
          <w:rFonts w:ascii="Times New Roman" w:hAnsi="Times New Roman" w:cs="Times New Roman"/>
          <w:sz w:val="28"/>
          <w:szCs w:val="28"/>
          <w:lang w:val="uk-UA"/>
        </w:rPr>
        <w:t xml:space="preserve">к.и.н., </w:t>
      </w:r>
      <w:r w:rsidR="00FA5A69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r w:rsidR="00894234">
        <w:rPr>
          <w:rFonts w:ascii="Times New Roman" w:hAnsi="Times New Roman" w:cs="Times New Roman"/>
          <w:sz w:val="28"/>
          <w:szCs w:val="28"/>
          <w:lang w:val="uk-UA"/>
        </w:rPr>
        <w:t>Ступак И.А.</w:t>
      </w:r>
      <w:r w:rsidR="00DD0A38">
        <w:rPr>
          <w:rFonts w:ascii="Times New Roman" w:hAnsi="Times New Roman" w:cs="Times New Roman"/>
          <w:sz w:val="28"/>
          <w:szCs w:val="28"/>
          <w:lang w:val="uk-UA"/>
        </w:rPr>
        <w:t>, Донецкая академи</w:t>
      </w:r>
      <w:r w:rsidR="00B17C5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D0A38">
        <w:rPr>
          <w:rFonts w:ascii="Times New Roman" w:hAnsi="Times New Roman" w:cs="Times New Roman"/>
          <w:sz w:val="28"/>
          <w:szCs w:val="28"/>
          <w:lang w:val="uk-UA"/>
        </w:rPr>
        <w:t xml:space="preserve"> внутренних дел МВД ДНР</w:t>
      </w:r>
    </w:p>
    <w:p w:rsidR="00337B58" w:rsidRDefault="00337B58" w:rsidP="00337B58">
      <w:pPr>
        <w:pStyle w:val="a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ПОДГОТОВКА К СЕМИНАРСКИМ ЗАНЯТИЯМ</w:t>
      </w:r>
    </w:p>
    <w:p w:rsidR="00337B58" w:rsidRDefault="00337B58" w:rsidP="00337B58">
      <w:pPr>
        <w:pStyle w:val="a0"/>
        <w:jc w:val="center"/>
        <w:rPr>
          <w:rFonts w:ascii="Times New Roman" w:hAnsi="Times New Roman" w:cs="Times New Roman"/>
        </w:rPr>
      </w:pPr>
    </w:p>
    <w:p w:rsidR="00337B58" w:rsidRDefault="00337B58" w:rsidP="00337B5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 в переводе с греческого означает “школа”. Эта форма работы предполагает рассмотрение той или иной проблемы на основе проработки студентами источников соответствующего материала учебников и научной литературы. Основным ориентиром в подготовке к занятия план семинара, согласно которого студент изучает материал учебников, источники, дополнительную литературу. В ходе изучения проблемы, которая обозначена как тема семинара, записываются в отдельную тетрадь факты, их толкование, выводы со ссылкой на источники. На семинаре во время выступления студент может пользоваться конспектом, однако не рекомендуется его зачитывать.</w:t>
      </w:r>
    </w:p>
    <w:p w:rsidR="00337B58" w:rsidRDefault="00337B58" w:rsidP="00337B5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должен свободно владеть материалом. Кроме успешного обсуждения темы семинарского занятия, используется тестирование, целью которого является блиц-контроль за уровнем подготовки всей академической группы.</w:t>
      </w:r>
    </w:p>
    <w:p w:rsidR="00337B58" w:rsidRDefault="00337B58" w:rsidP="00337B5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выступлениях на семинаре уместно также использовать фрагменты художественных произведений, в частности, стихов, репродукций работ известных художников исторической тематики, устного народного творчества. Все это повышает интерес к научной проблеме, обогащает личность студента. Критериями оценки выступления на семинаре являются: степень использования источников и научной литературы, уровень раскрытия темы, научность выводов, понимание значения исторического опыта в решении проблемы современности.</w:t>
      </w:r>
    </w:p>
    <w:p w:rsidR="00337B58" w:rsidRDefault="00337B58" w:rsidP="00337B5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каждой теме семинарского занятия предлагаются темы дополнительных сообщений, которые либо дополняют, либо углубляют вопросы семинара.</w:t>
      </w:r>
      <w:r>
        <w:rPr>
          <w:rFonts w:ascii="Times New Roman" w:hAnsi="Times New Roman" w:cs="Times New Roman"/>
          <w:sz w:val="28"/>
          <w:szCs w:val="28"/>
        </w:rPr>
        <w:br/>
        <w:t>Работу над сообщениями целесообразно начинать с подбора литературы по проблеме. Частично эту литературу приведены в рабочей программе. Студент с помощью преподавателя и консультанта отдела каталогов библиотеки ведет поиск необходимых источников и научных изданий. При этом стоит оставлять без внимания популярные и устаревшие издания. Если проблема оказалась дискуссионной, следует раскрыть сущность дискуссии, высказать и обосновать свое видение проблемы. При раскрытии темы обязательна ссылка на источники. Не забывайте, что фактический материал - основа для выводов. Там, где это уместно, надо связать исторический материал с современными проблемами нашего общества.</w:t>
      </w:r>
    </w:p>
    <w:p w:rsidR="00337B58" w:rsidRDefault="00337B58" w:rsidP="00337B5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Критериями оценки выступления студентов являются уровень сбора источниковой базы, степень раскрытия темы, научность выводов, связь с современностью.</w:t>
      </w:r>
    </w:p>
    <w:p w:rsidR="00337B58" w:rsidRDefault="00337B58" w:rsidP="00337B5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337B58" w:rsidRDefault="00337B58" w:rsidP="00337B58">
      <w:pPr>
        <w:pStyle w:val="a0"/>
        <w:rPr>
          <w:rFonts w:ascii="Times New Roman" w:hAnsi="Times New Roman" w:cs="Times New Roman"/>
        </w:rPr>
      </w:pPr>
    </w:p>
    <w:p w:rsidR="00CA0251" w:rsidRPr="00C04CE9" w:rsidRDefault="00CA0251" w:rsidP="00E56DAB">
      <w:pPr>
        <w:pStyle w:val="a0"/>
        <w:spacing w:line="240" w:lineRule="auto"/>
        <w:ind w:left="7513" w:hanging="6946"/>
        <w:jc w:val="center"/>
        <w:rPr>
          <w:rFonts w:ascii="Times New Roman" w:hAnsi="Times New Roman" w:cs="Times New Roman"/>
        </w:rPr>
      </w:pPr>
      <w:r w:rsidRPr="00C04CE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ТЕМЫ СЕМИНАРСКИХ ЗАНЯТИЙ</w:t>
      </w:r>
    </w:p>
    <w:p w:rsidR="00CA0251" w:rsidRPr="00C04CE9" w:rsidRDefault="00CA0251" w:rsidP="00E56DAB">
      <w:pPr>
        <w:pStyle w:val="a0"/>
        <w:spacing w:line="240" w:lineRule="auto"/>
        <w:ind w:left="7513" w:hanging="6946"/>
        <w:rPr>
          <w:rFonts w:ascii="Times New Roman" w:hAnsi="Times New Roman" w:cs="Times New Roman"/>
        </w:rPr>
      </w:pPr>
      <w:r w:rsidRPr="00C04CE9">
        <w:rPr>
          <w:rFonts w:ascii="Times New Roman" w:hAnsi="Times New Roman" w:cs="Times New Roman"/>
          <w:lang w:val="uk-UA"/>
        </w:rPr>
        <w:t xml:space="preserve">  </w:t>
      </w: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Семинар №1. 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Приазовье и Подонцовье в древности (до 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в. н.э.).</w:t>
      </w: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20"/>
        <w:numPr>
          <w:ilvl w:val="0"/>
          <w:numId w:val="22"/>
        </w:numPr>
        <w:shd w:val="clear" w:color="auto" w:fill="FFFFFF"/>
        <w:tabs>
          <w:tab w:val="left" w:pos="1189"/>
          <w:tab w:val="left" w:pos="1669"/>
          <w:tab w:val="left" w:pos="18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Освоение людьми территории современного Донбасса: палеолит, мезолит, неолит, энеолит.</w:t>
      </w:r>
    </w:p>
    <w:p w:rsidR="00CA0251" w:rsidRPr="002271EA" w:rsidRDefault="00CA0251" w:rsidP="00E56DAB">
      <w:pPr>
        <w:pStyle w:val="20"/>
        <w:numPr>
          <w:ilvl w:val="0"/>
          <w:numId w:val="22"/>
        </w:numPr>
        <w:shd w:val="clear" w:color="auto" w:fill="FFFFFF"/>
        <w:tabs>
          <w:tab w:val="left" w:pos="1135"/>
          <w:tab w:val="left" w:pos="1561"/>
          <w:tab w:val="left" w:pos="169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 xml:space="preserve">Экспансия восточных кочевых народов на земли Приазовья и Подонцовья. Киммерийцы, скифы, сарматы. </w:t>
      </w:r>
    </w:p>
    <w:p w:rsidR="00CA0251" w:rsidRPr="002271EA" w:rsidRDefault="00CA0251" w:rsidP="00E56DAB">
      <w:pPr>
        <w:pStyle w:val="20"/>
        <w:numPr>
          <w:ilvl w:val="0"/>
          <w:numId w:val="22"/>
        </w:numPr>
        <w:shd w:val="clear" w:color="auto" w:fill="FFFFFF"/>
        <w:tabs>
          <w:tab w:val="left" w:pos="1135"/>
          <w:tab w:val="left" w:pos="1561"/>
          <w:tab w:val="left" w:pos="1698"/>
        </w:tabs>
        <w:spacing w:after="267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Земли Донбасса в период Великого переселения народов (III - VIIст.): аланы, готы, гунны.</w:t>
      </w: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A0251" w:rsidRPr="002271EA" w:rsidRDefault="00CA0251" w:rsidP="00E56DAB">
      <w:pPr>
        <w:pStyle w:val="20"/>
        <w:shd w:val="clear" w:color="auto" w:fill="FFFFFF"/>
        <w:tabs>
          <w:tab w:val="left" w:pos="420"/>
          <w:tab w:val="left" w:pos="6570"/>
        </w:tabs>
        <w:spacing w:after="267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Темы рефератов:</w:t>
      </w:r>
      <w:r w:rsidRPr="002271E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A0251" w:rsidRPr="002271EA" w:rsidRDefault="00CA0251" w:rsidP="00E56DAB">
      <w:pPr>
        <w:pStyle w:val="ae"/>
        <w:numPr>
          <w:ilvl w:val="0"/>
          <w:numId w:val="20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Донецкий регион – древнейший центр добычи кремния и металлообработки Восточной Европы. </w:t>
      </w:r>
    </w:p>
    <w:p w:rsidR="00CA0251" w:rsidRPr="00C04CE9" w:rsidRDefault="00CA0251" w:rsidP="00E56DAB">
      <w:pPr>
        <w:pStyle w:val="ae"/>
        <w:numPr>
          <w:ilvl w:val="0"/>
          <w:numId w:val="20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Расселение в южнорусских</w:t>
      </w:r>
      <w:r w:rsidRPr="00C04CE9">
        <w:rPr>
          <w:rFonts w:ascii="Times New Roman" w:hAnsi="Times New Roman" w:cs="Times New Roman"/>
          <w:color w:val="000000"/>
          <w:sz w:val="28"/>
          <w:szCs w:val="28"/>
        </w:rPr>
        <w:t xml:space="preserve"> степях индоевропейских племен. </w:t>
      </w:r>
    </w:p>
    <w:p w:rsidR="00CA0251" w:rsidRPr="00C04CE9" w:rsidRDefault="00CA0251" w:rsidP="00E56DAB">
      <w:pPr>
        <w:pStyle w:val="ae"/>
        <w:numPr>
          <w:ilvl w:val="0"/>
          <w:numId w:val="20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</w:rPr>
      </w:pPr>
      <w:r w:rsidRPr="00C04CE9">
        <w:rPr>
          <w:rFonts w:ascii="Times New Roman" w:hAnsi="Times New Roman" w:cs="Times New Roman"/>
          <w:color w:val="000000"/>
          <w:sz w:val="28"/>
          <w:szCs w:val="28"/>
        </w:rPr>
        <w:t xml:space="preserve">Кочевой мир Великой степи: киммерийцы, скифы, сарматы. </w:t>
      </w:r>
    </w:p>
    <w:p w:rsidR="00CA0251" w:rsidRPr="00C04CE9" w:rsidRDefault="00CA0251" w:rsidP="00E56DAB">
      <w:pPr>
        <w:pStyle w:val="ae"/>
        <w:numPr>
          <w:ilvl w:val="0"/>
          <w:numId w:val="20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</w:rPr>
      </w:pPr>
      <w:r w:rsidRPr="00C04CE9">
        <w:rPr>
          <w:rFonts w:ascii="Times New Roman" w:hAnsi="Times New Roman" w:cs="Times New Roman"/>
          <w:color w:val="000000"/>
          <w:sz w:val="28"/>
          <w:szCs w:val="28"/>
        </w:rPr>
        <w:t>Танаис – узловой центр торговых и политических контактов эллинов, меотов и племен кочевников.</w:t>
      </w:r>
    </w:p>
    <w:p w:rsidR="00CA0251" w:rsidRPr="00C04CE9" w:rsidRDefault="00CA0251" w:rsidP="00E56DAB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C04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Литература: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7, 8,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9,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C04C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251" w:rsidRPr="00C04CE9" w:rsidRDefault="00CA0251" w:rsidP="00E56DAB">
      <w:pPr>
        <w:pStyle w:val="a0"/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:rsidR="00CA0251" w:rsidRPr="00C04CE9" w:rsidRDefault="00CA0251" w:rsidP="00E56DAB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</w:p>
    <w:p w:rsidR="00CA0251" w:rsidRPr="00C04CE9" w:rsidRDefault="00CA0251" w:rsidP="00E56DAB">
      <w:pPr>
        <w:pStyle w:val="a0"/>
        <w:spacing w:line="240" w:lineRule="auto"/>
        <w:rPr>
          <w:rFonts w:ascii="Times New Roman" w:hAnsi="Times New Roman" w:cs="Times New Roman"/>
        </w:rPr>
      </w:pPr>
      <w:r w:rsidRPr="00C04CE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Семинар №2. </w:t>
      </w:r>
      <w:r w:rsidRPr="00C04CE9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Донецкий регион в эпоху средневековья и преддверии нового времени (</w:t>
      </w:r>
      <w:r w:rsidRPr="00C04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VI </w:t>
      </w:r>
      <w:r w:rsidRPr="00C04CE9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– </w:t>
      </w:r>
      <w:r w:rsidRPr="00C04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XVII</w:t>
      </w:r>
      <w:r w:rsidRPr="00C04CE9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вв.).</w:t>
      </w:r>
    </w:p>
    <w:p w:rsidR="00CA0251" w:rsidRPr="00C04CE9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C04CE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20"/>
        <w:numPr>
          <w:ilvl w:val="0"/>
          <w:numId w:val="15"/>
        </w:numPr>
        <w:shd w:val="clear" w:color="auto" w:fill="FFFFFF"/>
        <w:tabs>
          <w:tab w:val="clear" w:pos="709"/>
          <w:tab w:val="left" w:pos="567"/>
          <w:tab w:val="left" w:pos="1276"/>
          <w:tab w:val="left" w:pos="1843"/>
          <w:tab w:val="left" w:pos="2127"/>
        </w:tabs>
        <w:spacing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Колонизация земель Подонцовья и Приазовья кочевыми племенами и Киевская Русь (VI - начало XIII вв.): авары, хазары, печенеги, половцы.</w:t>
      </w:r>
    </w:p>
    <w:p w:rsidR="00CA0251" w:rsidRPr="002271EA" w:rsidRDefault="00CA0251" w:rsidP="00E56DAB">
      <w:pPr>
        <w:pStyle w:val="20"/>
        <w:numPr>
          <w:ilvl w:val="0"/>
          <w:numId w:val="15"/>
        </w:numPr>
        <w:shd w:val="clear" w:color="auto" w:fill="FFFFFF"/>
        <w:tabs>
          <w:tab w:val="clear" w:pos="709"/>
          <w:tab w:val="left" w:pos="567"/>
          <w:tab w:val="left" w:pos="1276"/>
          <w:tab w:val="left" w:pos="1843"/>
          <w:tab w:val="left" w:pos="2127"/>
        </w:tabs>
        <w:spacing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Подонцовье и Приазовье в ордынский период (XIII - первая половина XIV вв.).</w:t>
      </w:r>
    </w:p>
    <w:p w:rsidR="00CA0251" w:rsidRPr="002271EA" w:rsidRDefault="00CA0251" w:rsidP="00E56DAB">
      <w:pPr>
        <w:pStyle w:val="20"/>
        <w:numPr>
          <w:ilvl w:val="0"/>
          <w:numId w:val="15"/>
        </w:numPr>
        <w:shd w:val="clear" w:color="auto" w:fill="FFFFFF"/>
        <w:tabs>
          <w:tab w:val="clear" w:pos="709"/>
          <w:tab w:val="left" w:pos="567"/>
          <w:tab w:val="left" w:pos="1276"/>
          <w:tab w:val="left" w:pos="1843"/>
          <w:tab w:val="left" w:pos="2127"/>
        </w:tabs>
        <w:spacing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Формирование централизованного Московского государства и усиление его юго - западных рубежей (XIV - XVI вв.). Куликовская битва.</w:t>
      </w:r>
    </w:p>
    <w:p w:rsidR="00CA0251" w:rsidRPr="002271EA" w:rsidRDefault="00CA0251" w:rsidP="00E56DAB">
      <w:pPr>
        <w:pStyle w:val="20"/>
        <w:numPr>
          <w:ilvl w:val="0"/>
          <w:numId w:val="15"/>
        </w:numPr>
        <w:shd w:val="clear" w:color="auto" w:fill="FFFFFF"/>
        <w:tabs>
          <w:tab w:val="clear" w:pos="709"/>
          <w:tab w:val="left" w:pos="567"/>
          <w:tab w:val="left" w:pos="1276"/>
          <w:tab w:val="left" w:pos="1843"/>
          <w:tab w:val="left" w:pos="2127"/>
        </w:tabs>
        <w:spacing w:after="24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Заселение Подонцовья и Приазовья в XVII в.</w:t>
      </w:r>
    </w:p>
    <w:p w:rsidR="00CA0251" w:rsidRPr="002271EA" w:rsidRDefault="00CA0251" w:rsidP="00E56DAB">
      <w:pPr>
        <w:pStyle w:val="20"/>
        <w:shd w:val="clear" w:color="auto" w:fill="FFFFFF"/>
        <w:tabs>
          <w:tab w:val="left" w:pos="1429"/>
          <w:tab w:val="left" w:pos="2149"/>
          <w:tab w:val="left" w:pos="2580"/>
        </w:tabs>
        <w:spacing w:after="267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Темы рефератов:</w:t>
      </w:r>
    </w:p>
    <w:p w:rsidR="00CA0251" w:rsidRPr="002271EA" w:rsidRDefault="00CA0251" w:rsidP="00E56DAB">
      <w:pPr>
        <w:pStyle w:val="ae"/>
        <w:numPr>
          <w:ilvl w:val="0"/>
          <w:numId w:val="1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Земли Подонцовья, Приазовья и Киевская Русь (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/>
        </w:rPr>
        <w:t>VI 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>– начало 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/>
        </w:rPr>
        <w:t>XIII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> вв.)</w:t>
      </w:r>
    </w:p>
    <w:p w:rsidR="00CA0251" w:rsidRPr="002271EA" w:rsidRDefault="00CA0251" w:rsidP="00E56DAB">
      <w:pPr>
        <w:pStyle w:val="ae"/>
        <w:numPr>
          <w:ilvl w:val="0"/>
          <w:numId w:val="1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Борьба Руси с набегами кочевников Х-ХІІ вв.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CA0251" w:rsidRPr="002271EA" w:rsidRDefault="00CA0251" w:rsidP="00E56DAB">
      <w:pPr>
        <w:pStyle w:val="ae"/>
        <w:numPr>
          <w:ilvl w:val="0"/>
          <w:numId w:val="1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Проникновение русичей на земли Подонцовья в XIV в. Средневековые путешественники в крае.</w:t>
      </w:r>
    </w:p>
    <w:p w:rsidR="00CA0251" w:rsidRPr="002271EA" w:rsidRDefault="00CA0251" w:rsidP="00E56DAB">
      <w:pPr>
        <w:pStyle w:val="ae"/>
        <w:numPr>
          <w:ilvl w:val="0"/>
          <w:numId w:val="1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Восточнославянские земли – объект литовско-польской экспансии (середина 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/>
        </w:rPr>
        <w:t>XIV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> – начало 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/>
        </w:rPr>
        <w:t>XVI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 вв.). </w:t>
      </w:r>
    </w:p>
    <w:p w:rsidR="00CA0251" w:rsidRPr="002271EA" w:rsidRDefault="00CA0251" w:rsidP="00E56DAB">
      <w:pPr>
        <w:pStyle w:val="ae"/>
        <w:numPr>
          <w:ilvl w:val="0"/>
          <w:numId w:val="1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Совместная борьба запорожских и донских казаков  с турецко-татарской агрессией (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  <w:t>XVI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 xml:space="preserve"> - 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  <w:t>XVII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ст.)</w:t>
      </w:r>
    </w:p>
    <w:p w:rsidR="00CA0251" w:rsidRPr="00B25CA4" w:rsidRDefault="00CA0251" w:rsidP="00B25CA4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Литература: </w:t>
      </w:r>
      <w:r w:rsidR="00B25CA4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 xml:space="preserve"> 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7,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8,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9,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B25CA4" w:rsidRPr="00C04C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Семинар №3. 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Донецкий регион в новое время (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XVIII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 в.).</w:t>
      </w: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20"/>
        <w:numPr>
          <w:ilvl w:val="0"/>
          <w:numId w:val="19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Переселенческая политика России в Приазовье и Подонцовье в ХVШв. Образование Славяносербии.</w:t>
      </w:r>
    </w:p>
    <w:p w:rsidR="00CA0251" w:rsidRPr="002271EA" w:rsidRDefault="00CA0251" w:rsidP="00E56DAB">
      <w:pPr>
        <w:pStyle w:val="20"/>
        <w:numPr>
          <w:ilvl w:val="0"/>
          <w:numId w:val="19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Административно-территориальное устройство региона (XVIII в.).</w:t>
      </w:r>
    </w:p>
    <w:p w:rsidR="00CA0251" w:rsidRPr="002271EA" w:rsidRDefault="00CA0251" w:rsidP="00E56DAB">
      <w:pPr>
        <w:pStyle w:val="20"/>
        <w:numPr>
          <w:ilvl w:val="0"/>
          <w:numId w:val="19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Русско-турецкие войны 1768-1774гг. и 1789-1791гг. и их последствия. Формирование Новороссии. Многонациональный состав населения региона.</w:t>
      </w:r>
    </w:p>
    <w:p w:rsidR="00CA0251" w:rsidRPr="002271EA" w:rsidRDefault="00CA0251" w:rsidP="00E56DAB">
      <w:pPr>
        <w:pStyle w:val="20"/>
        <w:numPr>
          <w:ilvl w:val="0"/>
          <w:numId w:val="19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698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Особенности хозяйственного развития Донбасса в XVIII в.</w:t>
      </w:r>
    </w:p>
    <w:p w:rsidR="00CA0251" w:rsidRPr="002271EA" w:rsidRDefault="00CA0251" w:rsidP="00E56DAB">
      <w:pPr>
        <w:pStyle w:val="20"/>
        <w:shd w:val="clear" w:color="auto" w:fill="FFFFFF"/>
        <w:tabs>
          <w:tab w:val="left" w:pos="1135"/>
          <w:tab w:val="left" w:pos="1561"/>
          <w:tab w:val="left" w:pos="1698"/>
        </w:tabs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20"/>
        <w:shd w:val="clear" w:color="auto" w:fill="FFFFFF"/>
        <w:tabs>
          <w:tab w:val="left" w:pos="420"/>
        </w:tabs>
        <w:spacing w:after="267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Темы рефератов:</w:t>
      </w:r>
    </w:p>
    <w:p w:rsidR="00CA0251" w:rsidRPr="002271EA" w:rsidRDefault="00CA0251" w:rsidP="00E56DAB">
      <w:pPr>
        <w:pStyle w:val="ae"/>
        <w:numPr>
          <w:ilvl w:val="0"/>
          <w:numId w:val="16"/>
        </w:numPr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Возобновление заселения Приазовья и Подонцовья в начале 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/>
        </w:rPr>
        <w:t>XVIII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>в.</w:t>
      </w:r>
    </w:p>
    <w:p w:rsidR="00CA0251" w:rsidRPr="002271EA" w:rsidRDefault="00CA0251" w:rsidP="00E56DAB">
      <w:pPr>
        <w:pStyle w:val="ae"/>
        <w:numPr>
          <w:ilvl w:val="0"/>
          <w:numId w:val="16"/>
        </w:numPr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Укрепление пограничных крепостей и строительство новых в первой половине 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/>
        </w:rPr>
        <w:t>XVIII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>в.</w:t>
      </w:r>
    </w:p>
    <w:p w:rsidR="00CA0251" w:rsidRPr="002271EA" w:rsidRDefault="00CA0251" w:rsidP="00E56DAB">
      <w:pPr>
        <w:pStyle w:val="ae"/>
        <w:numPr>
          <w:ilvl w:val="0"/>
          <w:numId w:val="16"/>
        </w:numPr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и заселение земель Новороссии.  </w:t>
      </w:r>
    </w:p>
    <w:p w:rsidR="00CA0251" w:rsidRPr="002271EA" w:rsidRDefault="00CA0251" w:rsidP="00E56DAB">
      <w:pPr>
        <w:pStyle w:val="ae"/>
        <w:numPr>
          <w:ilvl w:val="0"/>
          <w:numId w:val="16"/>
        </w:numPr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Начало становления Донецкого бассейна как нового экономического района</w:t>
      </w:r>
      <w:r w:rsidRPr="002271E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>России (последняя четверть</w:t>
      </w:r>
      <w:r w:rsidRPr="002271EA">
        <w:rPr>
          <w:rFonts w:ascii="Times New Roman" w:hAnsi="Times New Roman" w:cs="Times New Roman"/>
          <w:color w:val="000000"/>
          <w:sz w:val="28"/>
          <w:szCs w:val="28"/>
          <w:lang w:val="en-US"/>
        </w:rPr>
        <w:t>XVIII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> века).</w:t>
      </w:r>
    </w:p>
    <w:p w:rsidR="00B25CA4" w:rsidRPr="00C04CE9" w:rsidRDefault="00CA0251" w:rsidP="00B25CA4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Литература: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7,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8,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9,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B25CA4" w:rsidRPr="00C04C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251" w:rsidRPr="002271EA" w:rsidRDefault="00CA0251" w:rsidP="00B25CA4">
      <w:pPr>
        <w:pStyle w:val="ae"/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Семинар №4. 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Донбасс в эпоху капиталистической модернизации (ХІХ в.– начало ХХв.)</w:t>
      </w: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20"/>
        <w:numPr>
          <w:ilvl w:val="0"/>
          <w:numId w:val="18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Административно-территориальное устройство и хозяйственное развитие края в первой половине XIX в. Крымская война и ее последствия.</w:t>
      </w:r>
    </w:p>
    <w:p w:rsidR="00CA0251" w:rsidRPr="002271EA" w:rsidRDefault="00CA0251" w:rsidP="00E56DAB">
      <w:pPr>
        <w:pStyle w:val="20"/>
        <w:numPr>
          <w:ilvl w:val="0"/>
          <w:numId w:val="18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Буржуазные реформы 1860-1870-х гг. Промышленный переворот на Донбассе в последней трети трети XIX в.</w:t>
      </w:r>
    </w:p>
    <w:p w:rsidR="00CA0251" w:rsidRPr="002271EA" w:rsidRDefault="00CA0251" w:rsidP="00E56DAB">
      <w:pPr>
        <w:pStyle w:val="20"/>
        <w:numPr>
          <w:ilvl w:val="0"/>
          <w:numId w:val="18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Эпоха государственно-монополистического капитализма. Опережающее развитие промышленности Донбасса (начало ХХст.).</w:t>
      </w:r>
    </w:p>
    <w:p w:rsidR="00CA0251" w:rsidRPr="002271EA" w:rsidRDefault="00CA0251" w:rsidP="00E56DAB">
      <w:pPr>
        <w:pStyle w:val="20"/>
        <w:numPr>
          <w:ilvl w:val="0"/>
          <w:numId w:val="18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698"/>
        </w:tabs>
        <w:spacing w:after="267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Общественно-политическая и хозяйственная жизнь в Донбассе в годы буржуазно-демократической революции и Первой мировой войны.</w:t>
      </w:r>
    </w:p>
    <w:p w:rsidR="00CA0251" w:rsidRPr="002271EA" w:rsidRDefault="00CA0251" w:rsidP="00E56DAB">
      <w:pPr>
        <w:pStyle w:val="20"/>
        <w:shd w:val="clear" w:color="auto" w:fill="FFFFFF"/>
        <w:tabs>
          <w:tab w:val="left" w:pos="1429"/>
          <w:tab w:val="left" w:pos="2149"/>
          <w:tab w:val="left" w:pos="2580"/>
        </w:tabs>
        <w:spacing w:after="267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Темы рефератов:</w:t>
      </w:r>
    </w:p>
    <w:p w:rsidR="00CA0251" w:rsidRPr="002271EA" w:rsidRDefault="00CA0251" w:rsidP="00E56DAB">
      <w:pPr>
        <w:pStyle w:val="ae"/>
        <w:numPr>
          <w:ilvl w:val="0"/>
          <w:numId w:val="6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Хозяйственное развитие Донбасса в </w:t>
      </w:r>
      <w:r w:rsidRPr="002271EA">
        <w:rPr>
          <w:rFonts w:ascii="Times New Roman" w:hAnsi="Times New Roman" w:cs="Times New Roman"/>
          <w:sz w:val="28"/>
          <w:szCs w:val="28"/>
        </w:rPr>
        <w:t>первой половине XIX в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CA0251" w:rsidRPr="002271EA" w:rsidRDefault="00CA0251" w:rsidP="00E56DAB">
      <w:pPr>
        <w:pStyle w:val="ae"/>
        <w:numPr>
          <w:ilvl w:val="0"/>
          <w:numId w:val="6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Начало добычи угля на Донбассе.</w:t>
      </w:r>
    </w:p>
    <w:p w:rsidR="00CA0251" w:rsidRPr="002271EA" w:rsidRDefault="00CA0251" w:rsidP="00E56DAB">
      <w:pPr>
        <w:pStyle w:val="ae"/>
        <w:numPr>
          <w:ilvl w:val="0"/>
          <w:numId w:val="6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Развитие местного самоуправления на Донбассе в пореформенную эпоху</w:t>
      </w:r>
      <w:r w:rsidRPr="002271E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>(вторая половина  ХІХв.).</w:t>
      </w:r>
    </w:p>
    <w:p w:rsidR="00CA0251" w:rsidRPr="002271EA" w:rsidRDefault="00CA0251" w:rsidP="00E56DAB">
      <w:pPr>
        <w:pStyle w:val="ae"/>
        <w:numPr>
          <w:ilvl w:val="0"/>
          <w:numId w:val="6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Изменение национального состава населения Донбасса (вторая половина ХІХв.). </w:t>
      </w:r>
    </w:p>
    <w:p w:rsidR="00CA0251" w:rsidRPr="002271EA" w:rsidRDefault="00CA0251" w:rsidP="00E56DAB">
      <w:pPr>
        <w:pStyle w:val="ae"/>
        <w:numPr>
          <w:ilvl w:val="0"/>
          <w:numId w:val="6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Результаты проведения Столыпинской аграрной реформы в Донбассе.</w:t>
      </w:r>
    </w:p>
    <w:p w:rsidR="00B25CA4" w:rsidRPr="00C04CE9" w:rsidRDefault="00CA0251" w:rsidP="00B25CA4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Литература: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7,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8,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9,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C334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5CA4" w:rsidRPr="00C04CE9" w:rsidRDefault="00B25CA4" w:rsidP="00B25CA4">
      <w:pPr>
        <w:pStyle w:val="a0"/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:rsidR="00CA0251" w:rsidRPr="002271EA" w:rsidRDefault="00CA0251" w:rsidP="00B25CA4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Семинар №5. 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Донбасс в 1917-1921гг.</w:t>
      </w:r>
    </w:p>
    <w:p w:rsidR="00CA0251" w:rsidRPr="002271EA" w:rsidRDefault="00CA0251" w:rsidP="00E56DAB">
      <w:pPr>
        <w:pStyle w:val="a0"/>
        <w:tabs>
          <w:tab w:val="left" w:pos="921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20"/>
        <w:numPr>
          <w:ilvl w:val="0"/>
          <w:numId w:val="7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Свержение самодержавия в России. Советы рабочих, солдатских и крестьянских депутатов в Донбассе (февраль– сентябрь 1917г.).</w:t>
      </w:r>
    </w:p>
    <w:p w:rsidR="00CA0251" w:rsidRPr="002271EA" w:rsidRDefault="00CA0251" w:rsidP="00E56DAB">
      <w:pPr>
        <w:pStyle w:val="20"/>
        <w:numPr>
          <w:ilvl w:val="0"/>
          <w:numId w:val="7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Соцально-экономический кризис в регионе. Октябрьская революция в Петрограде и приход к власти большевиков.</w:t>
      </w:r>
    </w:p>
    <w:p w:rsidR="00CA0251" w:rsidRPr="002271EA" w:rsidRDefault="00CA0251" w:rsidP="00E56DAB">
      <w:pPr>
        <w:pStyle w:val="20"/>
        <w:numPr>
          <w:ilvl w:val="0"/>
          <w:numId w:val="7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Донбасс в годы гражданской войны (1918 – 1920гг.).</w:t>
      </w:r>
    </w:p>
    <w:p w:rsidR="00CA0251" w:rsidRPr="002271EA" w:rsidRDefault="00CA0251" w:rsidP="00E56DAB">
      <w:pPr>
        <w:pStyle w:val="20"/>
        <w:numPr>
          <w:ilvl w:val="0"/>
          <w:numId w:val="7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698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Донецко-Криворожская Советская Республика. Поддержка большевистской России.</w:t>
      </w: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CA0251" w:rsidRPr="002271EA" w:rsidRDefault="00CA0251" w:rsidP="00E56DAB">
      <w:pPr>
        <w:pStyle w:val="20"/>
        <w:shd w:val="clear" w:color="auto" w:fill="FFFFFF"/>
        <w:tabs>
          <w:tab w:val="left" w:pos="426"/>
        </w:tabs>
        <w:spacing w:after="267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A0251" w:rsidRPr="002271EA" w:rsidRDefault="00CA0251" w:rsidP="00E56DAB">
      <w:pPr>
        <w:pStyle w:val="20"/>
        <w:shd w:val="clear" w:color="auto" w:fill="FFFFFF"/>
        <w:tabs>
          <w:tab w:val="left" w:pos="426"/>
        </w:tabs>
        <w:spacing w:after="267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Темы рефератов:</w:t>
      </w:r>
    </w:p>
    <w:p w:rsidR="00CA0251" w:rsidRPr="002271EA" w:rsidRDefault="00CA0251" w:rsidP="00E56DAB">
      <w:pPr>
        <w:pStyle w:val="ae"/>
        <w:numPr>
          <w:ilvl w:val="0"/>
          <w:numId w:val="2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Политические силы Донбасса и их отношение к событиям в Петрограде и Киеве. Активизация политической борьбы. </w:t>
      </w:r>
    </w:p>
    <w:p w:rsidR="00CA0251" w:rsidRPr="002271EA" w:rsidRDefault="00CA0251" w:rsidP="00E56DAB">
      <w:pPr>
        <w:pStyle w:val="ae"/>
        <w:numPr>
          <w:ilvl w:val="0"/>
          <w:numId w:val="2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Провозглашение Республики Советов в Украине и формирование центральных органов власти.  </w:t>
      </w:r>
    </w:p>
    <w:p w:rsidR="00CA0251" w:rsidRPr="002271EA" w:rsidRDefault="00CA0251" w:rsidP="00E56DAB">
      <w:pPr>
        <w:pStyle w:val="ae"/>
        <w:numPr>
          <w:ilvl w:val="0"/>
          <w:numId w:val="2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 xml:space="preserve">Донецко-Криворожская Советская Республика. </w:t>
      </w: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A0251" w:rsidRPr="002271EA" w:rsidRDefault="00CA0251" w:rsidP="00E56DAB">
      <w:pPr>
        <w:pStyle w:val="ae"/>
        <w:numPr>
          <w:ilvl w:val="0"/>
          <w:numId w:val="2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Донбасс в годы гражданской войны. Поддержка большевистской России.</w:t>
      </w:r>
    </w:p>
    <w:p w:rsidR="00C3346A" w:rsidRPr="00C04CE9" w:rsidRDefault="00CA0251" w:rsidP="00C3346A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Литература: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6,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7,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8,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9,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11,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12,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C334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Семинар №6. 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Донбасс в 1921 – 1941гг.</w:t>
      </w: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20"/>
        <w:numPr>
          <w:ilvl w:val="0"/>
          <w:numId w:val="23"/>
        </w:numPr>
        <w:shd w:val="clear" w:color="auto" w:fill="FFFFFF"/>
        <w:tabs>
          <w:tab w:val="left" w:pos="1135"/>
          <w:tab w:val="left" w:pos="1561"/>
          <w:tab w:val="left" w:pos="170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НЭП в Донбассе: суть, особенности проведения, результаты, итоги.</w:t>
      </w:r>
    </w:p>
    <w:p w:rsidR="00CA0251" w:rsidRPr="002271EA" w:rsidRDefault="00CA0251" w:rsidP="00E56DAB">
      <w:pPr>
        <w:pStyle w:val="20"/>
        <w:numPr>
          <w:ilvl w:val="0"/>
          <w:numId w:val="23"/>
        </w:numPr>
        <w:shd w:val="clear" w:color="auto" w:fill="FFFFFF"/>
        <w:tabs>
          <w:tab w:val="left" w:pos="1135"/>
          <w:tab w:val="left" w:pos="1561"/>
          <w:tab w:val="left" w:pos="170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Модернизация экономики Донбасса на основе политики индустриализации в СССР.</w:t>
      </w:r>
    </w:p>
    <w:p w:rsidR="00CA0251" w:rsidRPr="002271EA" w:rsidRDefault="00CA0251" w:rsidP="00E56DAB">
      <w:pPr>
        <w:pStyle w:val="20"/>
        <w:numPr>
          <w:ilvl w:val="0"/>
          <w:numId w:val="23"/>
        </w:numPr>
        <w:shd w:val="clear" w:color="auto" w:fill="FFFFFF"/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Коллективизация сельского хозяйства.</w:t>
      </w:r>
    </w:p>
    <w:p w:rsidR="00CA0251" w:rsidRPr="002271EA" w:rsidRDefault="00CA0251" w:rsidP="00E56DAB">
      <w:pPr>
        <w:pStyle w:val="20"/>
        <w:numPr>
          <w:ilvl w:val="0"/>
          <w:numId w:val="23"/>
        </w:numPr>
        <w:shd w:val="clear" w:color="auto" w:fill="FFFFFF"/>
        <w:tabs>
          <w:tab w:val="left" w:pos="1135"/>
          <w:tab w:val="left" w:pos="1561"/>
          <w:tab w:val="left" w:pos="170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Культурная революция в Донбассе (1920 – 1930-е годы): успехи и проблемы.</w:t>
      </w:r>
    </w:p>
    <w:p w:rsidR="00CA0251" w:rsidRDefault="00CA0251" w:rsidP="00E56DAB">
      <w:pPr>
        <w:pStyle w:val="20"/>
        <w:numPr>
          <w:ilvl w:val="0"/>
          <w:numId w:val="23"/>
        </w:numPr>
        <w:shd w:val="clear" w:color="auto" w:fill="FFFFFF"/>
        <w:tabs>
          <w:tab w:val="left" w:pos="426"/>
        </w:tabs>
        <w:spacing w:after="236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Политические репрессии в Донецком регионе.</w:t>
      </w:r>
    </w:p>
    <w:p w:rsidR="006F04DA" w:rsidRPr="002271EA" w:rsidRDefault="006F04DA" w:rsidP="006F04DA">
      <w:pPr>
        <w:pStyle w:val="20"/>
        <w:shd w:val="clear" w:color="auto" w:fill="FFFFFF"/>
        <w:tabs>
          <w:tab w:val="left" w:pos="426"/>
        </w:tabs>
        <w:spacing w:after="236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20"/>
        <w:shd w:val="clear" w:color="auto" w:fill="FFFFFF"/>
        <w:tabs>
          <w:tab w:val="left" w:pos="426"/>
        </w:tabs>
        <w:spacing w:after="267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Темы рефератов:</w:t>
      </w:r>
    </w:p>
    <w:p w:rsidR="00CA0251" w:rsidRPr="002271EA" w:rsidRDefault="00CA0251" w:rsidP="00E56DAB">
      <w:pPr>
        <w:pStyle w:val="ae"/>
        <w:numPr>
          <w:ilvl w:val="0"/>
          <w:numId w:val="8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Реализация новой экономической политики в Донбассе.</w:t>
      </w:r>
    </w:p>
    <w:p w:rsidR="00CA0251" w:rsidRPr="002271EA" w:rsidRDefault="00CA0251" w:rsidP="00E56DAB">
      <w:pPr>
        <w:pStyle w:val="ae"/>
        <w:numPr>
          <w:ilvl w:val="0"/>
          <w:numId w:val="8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Донецкий регион в годы первых пятилеток: завоевания и просчеты. </w:t>
      </w:r>
    </w:p>
    <w:p w:rsidR="00CA0251" w:rsidRPr="002271EA" w:rsidRDefault="00CA0251" w:rsidP="00E56DAB">
      <w:pPr>
        <w:pStyle w:val="ae"/>
        <w:numPr>
          <w:ilvl w:val="0"/>
          <w:numId w:val="8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Индустриализация на Донбссе. </w:t>
      </w:r>
    </w:p>
    <w:p w:rsidR="00CA0251" w:rsidRPr="002271EA" w:rsidRDefault="00CA0251" w:rsidP="00E56DAB">
      <w:pPr>
        <w:pStyle w:val="ae"/>
        <w:numPr>
          <w:ilvl w:val="0"/>
          <w:numId w:val="8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Осуществление политики «украинизации» в Донбассе и её итоги.  </w:t>
      </w:r>
    </w:p>
    <w:p w:rsidR="00CA0251" w:rsidRPr="002271EA" w:rsidRDefault="00CA0251" w:rsidP="00E56DAB">
      <w:pPr>
        <w:pStyle w:val="ae"/>
        <w:numPr>
          <w:ilvl w:val="0"/>
          <w:numId w:val="8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Политические репрессии в Донецком регионе.</w:t>
      </w:r>
    </w:p>
    <w:p w:rsidR="00C3346A" w:rsidRPr="00C04CE9" w:rsidRDefault="00CA0251" w:rsidP="00C3346A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Литература: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5,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6,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8,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11,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722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346A" w:rsidRPr="00C04CE9" w:rsidRDefault="00C3346A" w:rsidP="00C3346A">
      <w:pPr>
        <w:pStyle w:val="a0"/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:rsidR="00CA0251" w:rsidRDefault="00CA0251" w:rsidP="00E56DAB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E56DAB" w:rsidRDefault="00E56DAB" w:rsidP="00E56DAB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Семинар №7. 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Донбасс в 1941- начале 1950-х годов.</w:t>
      </w: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20"/>
        <w:numPr>
          <w:ilvl w:val="0"/>
          <w:numId w:val="17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Нападение немецко-фашистской коалиции на Советский Союз. Оборона Донбасса.</w:t>
      </w:r>
    </w:p>
    <w:p w:rsidR="00CA0251" w:rsidRPr="002271EA" w:rsidRDefault="00CA0251" w:rsidP="00E56DAB">
      <w:pPr>
        <w:pStyle w:val="20"/>
        <w:numPr>
          <w:ilvl w:val="0"/>
          <w:numId w:val="17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«Новый режим» немецко-фашистских оккупантов в Донбассе. Борьба партизан и подпольщиков Донбасса с оккупантами.</w:t>
      </w:r>
    </w:p>
    <w:p w:rsidR="00CA0251" w:rsidRPr="002271EA" w:rsidRDefault="00CA0251" w:rsidP="00E56DAB">
      <w:pPr>
        <w:pStyle w:val="20"/>
        <w:numPr>
          <w:ilvl w:val="0"/>
          <w:numId w:val="17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Освобождение Донбасса от немецко-фашистских захватчиков.</w:t>
      </w:r>
    </w:p>
    <w:p w:rsidR="00CA0251" w:rsidRDefault="00CA0251" w:rsidP="00E56DAB">
      <w:pPr>
        <w:pStyle w:val="20"/>
        <w:numPr>
          <w:ilvl w:val="0"/>
          <w:numId w:val="17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Восстановление разрушенного войной народного хозяйства региона (1943 – начале 1950-х годов).</w:t>
      </w:r>
    </w:p>
    <w:p w:rsidR="00E56DAB" w:rsidRPr="002271EA" w:rsidRDefault="00E56DAB" w:rsidP="006F04DA">
      <w:pPr>
        <w:pStyle w:val="20"/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20"/>
        <w:shd w:val="clear" w:color="auto" w:fill="FFFFFF"/>
        <w:tabs>
          <w:tab w:val="left" w:pos="1429"/>
          <w:tab w:val="left" w:pos="2149"/>
          <w:tab w:val="left" w:pos="2586"/>
        </w:tabs>
        <w:spacing w:after="267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Темы рефератов:</w:t>
      </w:r>
    </w:p>
    <w:p w:rsidR="00CA0251" w:rsidRPr="002271EA" w:rsidRDefault="00CA0251" w:rsidP="00E56DAB">
      <w:pPr>
        <w:pStyle w:val="ae"/>
        <w:numPr>
          <w:ilvl w:val="0"/>
          <w:numId w:val="10"/>
        </w:numPr>
        <w:shd w:val="clear" w:color="auto" w:fill="FFFFFF"/>
        <w:tabs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Оборонительные бои Красной Армии на подступах к Донбассу. </w:t>
      </w:r>
    </w:p>
    <w:p w:rsidR="00CA0251" w:rsidRPr="002271EA" w:rsidRDefault="00CA0251" w:rsidP="00E56DAB">
      <w:pPr>
        <w:pStyle w:val="ae"/>
        <w:numPr>
          <w:ilvl w:val="0"/>
          <w:numId w:val="10"/>
        </w:numPr>
        <w:shd w:val="clear" w:color="auto" w:fill="FFFFFF"/>
        <w:tabs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Борьба советских партизан и подпольщиков с оккупантами на Донбассе.</w:t>
      </w:r>
    </w:p>
    <w:p w:rsidR="00CA0251" w:rsidRPr="002271EA" w:rsidRDefault="00CA0251" w:rsidP="00E56DAB">
      <w:pPr>
        <w:pStyle w:val="ae"/>
        <w:numPr>
          <w:ilvl w:val="0"/>
          <w:numId w:val="10"/>
        </w:numPr>
        <w:shd w:val="clear" w:color="auto" w:fill="FFFFFF"/>
        <w:tabs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Деятельность украинских националистов в Донбассе и крах их планов.</w:t>
      </w:r>
    </w:p>
    <w:p w:rsidR="00CA0251" w:rsidRPr="002271EA" w:rsidRDefault="00CA0251" w:rsidP="00E56DAB">
      <w:pPr>
        <w:pStyle w:val="ae"/>
        <w:numPr>
          <w:ilvl w:val="0"/>
          <w:numId w:val="10"/>
        </w:numPr>
        <w:shd w:val="clear" w:color="auto" w:fill="FFFFFF"/>
        <w:tabs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Освобождение Донбасса от немецко-фашистских захватчиков. </w:t>
      </w:r>
    </w:p>
    <w:p w:rsidR="0072271F" w:rsidRPr="00C04CE9" w:rsidRDefault="00CA0251" w:rsidP="0072271F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Литература:</w:t>
      </w:r>
      <w:r w:rsidR="0072271F" w:rsidRPr="007227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5,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8,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11,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12,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="00722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251" w:rsidRPr="002271EA" w:rsidRDefault="00CA0251" w:rsidP="00E56DAB">
      <w:pPr>
        <w:pStyle w:val="ae"/>
        <w:shd w:val="clear" w:color="auto" w:fill="FFFFFF"/>
        <w:tabs>
          <w:tab w:val="left" w:pos="1135"/>
          <w:tab w:val="left" w:pos="1561"/>
          <w:tab w:val="left" w:pos="6858"/>
        </w:tabs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A0251" w:rsidRPr="002271EA" w:rsidRDefault="00CA0251" w:rsidP="00E56DAB">
      <w:pPr>
        <w:pStyle w:val="a0"/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Семинар №8. 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Донбасс в 1953-2013гг.</w:t>
      </w: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20"/>
        <w:numPr>
          <w:ilvl w:val="0"/>
          <w:numId w:val="4"/>
        </w:numPr>
        <w:shd w:val="clear" w:color="auto" w:fill="FFFFFF"/>
        <w:tabs>
          <w:tab w:val="clear" w:pos="709"/>
          <w:tab w:val="left" w:pos="360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Экономическое и социально-политическое развитие Донбасса в условиях демократизации советского общества (1953 – 1964гг.).</w:t>
      </w:r>
    </w:p>
    <w:p w:rsidR="00CA0251" w:rsidRPr="002271EA" w:rsidRDefault="00CA0251" w:rsidP="00E56DAB">
      <w:pPr>
        <w:pStyle w:val="20"/>
        <w:numPr>
          <w:ilvl w:val="0"/>
          <w:numId w:val="4"/>
        </w:numPr>
        <w:shd w:val="clear" w:color="auto" w:fill="FFFFFF"/>
        <w:tabs>
          <w:tab w:val="clear" w:pos="709"/>
          <w:tab w:val="left" w:pos="360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Социально-экономическое развитие Донбасса (вторая половина1970-х – первая половина 1980-х годов): успехи и проблемы.</w:t>
      </w:r>
    </w:p>
    <w:p w:rsidR="00CA0251" w:rsidRPr="002271EA" w:rsidRDefault="00CA0251" w:rsidP="00E56DAB">
      <w:pPr>
        <w:pStyle w:val="20"/>
        <w:numPr>
          <w:ilvl w:val="0"/>
          <w:numId w:val="4"/>
        </w:numPr>
        <w:shd w:val="clear" w:color="auto" w:fill="FFFFFF"/>
        <w:tabs>
          <w:tab w:val="clear" w:pos="709"/>
          <w:tab w:val="left" w:pos="360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2271EA">
        <w:rPr>
          <w:rFonts w:ascii="Times New Roman" w:hAnsi="Times New Roman" w:cs="Times New Roman"/>
          <w:spacing w:val="-20"/>
          <w:sz w:val="28"/>
          <w:szCs w:val="28"/>
        </w:rPr>
        <w:t>Донбасс в условиях углубления системного кризиса в стране (1985-1991 гг.).</w:t>
      </w:r>
    </w:p>
    <w:p w:rsidR="00CA0251" w:rsidRPr="002271EA" w:rsidRDefault="00CA0251" w:rsidP="00E56DAB">
      <w:pPr>
        <w:pStyle w:val="20"/>
        <w:numPr>
          <w:ilvl w:val="0"/>
          <w:numId w:val="4"/>
        </w:numPr>
        <w:shd w:val="clear" w:color="auto" w:fill="FFFFFF"/>
        <w:tabs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Донбасс в независимой Украине (1991 г. – 2013гг.)</w:t>
      </w:r>
    </w:p>
    <w:p w:rsidR="00CA0251" w:rsidRPr="002271EA" w:rsidRDefault="00CA0251" w:rsidP="00E56DAB">
      <w:pPr>
        <w:pStyle w:val="a0"/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20"/>
        <w:shd w:val="clear" w:color="auto" w:fill="FFFFFF"/>
        <w:tabs>
          <w:tab w:val="left" w:pos="1429"/>
          <w:tab w:val="left" w:pos="2149"/>
          <w:tab w:val="left" w:pos="2586"/>
        </w:tabs>
        <w:spacing w:after="267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Темы рефератов:</w:t>
      </w:r>
    </w:p>
    <w:p w:rsidR="00CA0251" w:rsidRPr="002271EA" w:rsidRDefault="00CA0251" w:rsidP="00E56DAB">
      <w:pPr>
        <w:pStyle w:val="ae"/>
        <w:numPr>
          <w:ilvl w:val="0"/>
          <w:numId w:val="5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От реформ к стагнации и краху: опыт  Донецкого региона (1953-1991 гг.).</w:t>
      </w:r>
    </w:p>
    <w:p w:rsidR="00CA0251" w:rsidRPr="002271EA" w:rsidRDefault="00CA0251" w:rsidP="00E56DAB">
      <w:pPr>
        <w:pStyle w:val="ae"/>
        <w:numPr>
          <w:ilvl w:val="0"/>
          <w:numId w:val="5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Общественно-политическая жизнь в Донбассе </w:t>
      </w:r>
      <w:r w:rsidRPr="002271EA">
        <w:rPr>
          <w:rFonts w:ascii="Times New Roman" w:hAnsi="Times New Roman" w:cs="Times New Roman"/>
          <w:sz w:val="28"/>
          <w:szCs w:val="28"/>
        </w:rPr>
        <w:t>(1953 – 1964гг.).</w:t>
      </w:r>
    </w:p>
    <w:p w:rsidR="00CA0251" w:rsidRPr="002271EA" w:rsidRDefault="00CA0251" w:rsidP="00E56DAB">
      <w:pPr>
        <w:pStyle w:val="ae"/>
        <w:numPr>
          <w:ilvl w:val="0"/>
          <w:numId w:val="5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Культурное развитие Донбасса (вторая половина 1970-х – первая половина 1980-х годов).</w:t>
      </w:r>
    </w:p>
    <w:p w:rsidR="00CA0251" w:rsidRPr="002271EA" w:rsidRDefault="00CA0251" w:rsidP="00E56DAB">
      <w:pPr>
        <w:pStyle w:val="ae"/>
        <w:numPr>
          <w:ilvl w:val="0"/>
          <w:numId w:val="5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Донбасс в контексте государственной национальной политики («Україна для українців»).</w:t>
      </w:r>
    </w:p>
    <w:p w:rsidR="0072271F" w:rsidRPr="00C04CE9" w:rsidRDefault="00CA0251" w:rsidP="0072271F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Литература: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5,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11,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12,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18,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="00722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251" w:rsidRPr="002271EA" w:rsidRDefault="00CA0251" w:rsidP="00E56DAB">
      <w:pPr>
        <w:pStyle w:val="a0"/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Семинар №9. </w:t>
      </w: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>Государственный переворот в Украине 2014  года</w:t>
      </w: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</w:t>
      </w:r>
    </w:p>
    <w:p w:rsidR="00CA0251" w:rsidRPr="002271EA" w:rsidRDefault="00CA0251" w:rsidP="00E56DAB">
      <w:pPr>
        <w:pStyle w:val="20"/>
        <w:numPr>
          <w:ilvl w:val="0"/>
          <w:numId w:val="9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«Майдан» в к. 2013 – начале 2014г. в Киеве: причины, основные события, обострение противостояния между сторонниками и противниками.</w:t>
      </w:r>
    </w:p>
    <w:p w:rsidR="00CA0251" w:rsidRPr="002271EA" w:rsidRDefault="00CA0251" w:rsidP="00E56DAB">
      <w:pPr>
        <w:pStyle w:val="20"/>
        <w:numPr>
          <w:ilvl w:val="0"/>
          <w:numId w:val="9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lastRenderedPageBreak/>
        <w:t>Нарастание протестного движения в Юго-восточной Украине весной (март-апрель) 2014 г. Образование ДНР и ЛНР.</w:t>
      </w:r>
    </w:p>
    <w:p w:rsidR="00CA0251" w:rsidRPr="002271EA" w:rsidRDefault="00CA0251" w:rsidP="00E56DAB">
      <w:pPr>
        <w:pStyle w:val="20"/>
        <w:numPr>
          <w:ilvl w:val="0"/>
          <w:numId w:val="9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Вооруженная агрессия киевской власти против населения Донбасса (апрель 2014 -  декабрь 2015 гг.)</w:t>
      </w:r>
    </w:p>
    <w:p w:rsidR="00CA0251" w:rsidRPr="002271EA" w:rsidRDefault="00CA0251" w:rsidP="00E56DAB">
      <w:pPr>
        <w:pStyle w:val="20"/>
        <w:numPr>
          <w:ilvl w:val="0"/>
          <w:numId w:val="9"/>
        </w:numPr>
        <w:shd w:val="clear" w:color="auto" w:fill="FFFFFF"/>
        <w:tabs>
          <w:tab w:val="clear" w:pos="709"/>
          <w:tab w:val="left" w:pos="426"/>
          <w:tab w:val="left" w:pos="1135"/>
          <w:tab w:val="left" w:pos="1561"/>
          <w:tab w:val="left" w:pos="1704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sz w:val="28"/>
          <w:szCs w:val="28"/>
        </w:rPr>
        <w:t>Социально-экономическое развитие и общественно-политическая жизнь в народных республиках в условиях перемирия (осень 2014 – февраль 2016гг.).</w:t>
      </w:r>
    </w:p>
    <w:p w:rsidR="00CA0251" w:rsidRPr="002271EA" w:rsidRDefault="00CA0251" w:rsidP="00E56DAB">
      <w:pPr>
        <w:pStyle w:val="20"/>
        <w:shd w:val="clear" w:color="auto" w:fill="FFFFFF"/>
        <w:tabs>
          <w:tab w:val="left" w:pos="1429"/>
          <w:tab w:val="left" w:pos="2149"/>
          <w:tab w:val="left" w:pos="2586"/>
        </w:tabs>
        <w:spacing w:after="267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Темы рефератов:</w:t>
      </w:r>
    </w:p>
    <w:p w:rsidR="00CA0251" w:rsidRPr="002271EA" w:rsidRDefault="00CA0251" w:rsidP="00E56DAB">
      <w:pPr>
        <w:pStyle w:val="ae"/>
        <w:numPr>
          <w:ilvl w:val="0"/>
          <w:numId w:val="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Майдан и начало вооруженного противостояния между его сторонниками и противниками. </w:t>
      </w:r>
    </w:p>
    <w:p w:rsidR="00CA0251" w:rsidRPr="002271EA" w:rsidRDefault="00CA0251" w:rsidP="00E56DAB">
      <w:pPr>
        <w:pStyle w:val="ae"/>
        <w:numPr>
          <w:ilvl w:val="0"/>
          <w:numId w:val="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Подъем стихийного протеста в Донбассе весной (март-апрель) 2014 года.</w:t>
      </w:r>
    </w:p>
    <w:p w:rsidR="00CA0251" w:rsidRPr="002271EA" w:rsidRDefault="00CA0251" w:rsidP="00E56DAB">
      <w:pPr>
        <w:pStyle w:val="ae"/>
        <w:numPr>
          <w:ilvl w:val="0"/>
          <w:numId w:val="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 xml:space="preserve">Провозглашение Донецкой народной республики и Луганской народной республики. </w:t>
      </w:r>
    </w:p>
    <w:p w:rsidR="00CA0251" w:rsidRPr="002271EA" w:rsidRDefault="00CA0251" w:rsidP="00E56DAB">
      <w:pPr>
        <w:pStyle w:val="ae"/>
        <w:numPr>
          <w:ilvl w:val="0"/>
          <w:numId w:val="3"/>
        </w:numPr>
        <w:shd w:val="clear" w:color="auto" w:fill="FFFFFF"/>
        <w:tabs>
          <w:tab w:val="clear" w:pos="709"/>
          <w:tab w:val="left" w:pos="426"/>
        </w:tabs>
        <w:spacing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color w:val="000000"/>
          <w:sz w:val="28"/>
          <w:szCs w:val="28"/>
        </w:rPr>
        <w:t>Война на Донбассе (2014 - 2016гг.).</w:t>
      </w:r>
    </w:p>
    <w:p w:rsidR="00CA0251" w:rsidRPr="002271EA" w:rsidRDefault="00CA0251" w:rsidP="00E56DAB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72271F" w:rsidRPr="00C04CE9" w:rsidRDefault="00CA0251" w:rsidP="0072271F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</w:rPr>
      </w:pPr>
      <w:r w:rsidRPr="002271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Литература: </w:t>
      </w:r>
      <w:r w:rsidR="0072271F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="0072271F" w:rsidRPr="00C04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10,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11,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17,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21,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22,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23,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24,</w:t>
      </w:r>
      <w:r w:rsidR="00512B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2517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="0072271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251" w:rsidRPr="002271EA" w:rsidRDefault="00CA0251" w:rsidP="00E56DAB">
      <w:pPr>
        <w:pStyle w:val="ae"/>
        <w:shd w:val="clear" w:color="auto" w:fill="FFFFFF"/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E56DAB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0251" w:rsidRPr="002271EA" w:rsidRDefault="00CA0251" w:rsidP="00287E1E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РЕКОМЕНДОВАННАЯ ЛИТЕРАТУРА</w:t>
      </w:r>
    </w:p>
    <w:p w:rsidR="00CA0251" w:rsidRPr="002271EA" w:rsidRDefault="00CA0251" w:rsidP="00E56DAB">
      <w:pPr>
        <w:pStyle w:val="a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55F6" w:rsidRPr="00230CD0" w:rsidRDefault="005F55F6" w:rsidP="005F55F6">
      <w:pPr>
        <w:pStyle w:val="141"/>
        <w:ind w:left="426" w:hanging="426"/>
        <w:jc w:val="center"/>
        <w:rPr>
          <w:u w:val="single"/>
        </w:rPr>
      </w:pPr>
      <w:r w:rsidRPr="00230CD0">
        <w:rPr>
          <w:u w:val="single"/>
        </w:rPr>
        <w:t>Основная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>Николаец, Ю. О. Поселенческая структура населения Донбасса (этнополитический аспект динамики) = Ніколаєць, Ю. О. Поселенська структура населення Донбасу : (етнополітичний аспект динаміки) : монография / Ю. О. Николаець ; НАН Украины. - Киев : ИПиЕНД им. И. Ф. Кураса, 2012. - 188 с. - 4 экз.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>Украинский национализм и Донбасс : историческая ретроспектива / изд. И. Ю. Житинский ; редкол.: Т. И. Мармазова и др. - Донецк : Астро, 2010. - 350 с. - (К 65-летию Великой Победы. Памяти жертв германского фашизма и украинского национализма). - 5 экз.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>Бойко, О. Д. История Украины = Бойко, О. Д. Історія України : учебное пособие для ВУЗов / О. Д. Бойко. - 3-е изд. - Киев : Академиздат, 2010. - 688 с. – 47 экз.</w:t>
      </w:r>
    </w:p>
    <w:p w:rsidR="005F55F6" w:rsidRPr="00230CD0" w:rsidRDefault="005F55F6" w:rsidP="005F55F6">
      <w:pPr>
        <w:pStyle w:val="141"/>
        <w:ind w:left="426" w:hanging="426"/>
      </w:pPr>
    </w:p>
    <w:p w:rsidR="005F55F6" w:rsidRPr="00230CD0" w:rsidRDefault="005F55F6" w:rsidP="005F55F6">
      <w:pPr>
        <w:pStyle w:val="141"/>
        <w:ind w:left="426" w:hanging="426"/>
        <w:jc w:val="center"/>
        <w:rPr>
          <w:u w:val="single"/>
        </w:rPr>
      </w:pPr>
      <w:r w:rsidRPr="00230CD0">
        <w:rPr>
          <w:u w:val="single"/>
        </w:rPr>
        <w:t>Дополнительная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>Платонов, В. А. Цена "черного золота" Донбасса. Кн. 2 / В. А. Платонов. – Донецк : Изд-во БВЛ, 2014. - 372 с. - 1 экз.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>Реабилитированные историей = Реабілітовані історією. Кн. 7 : Донецкая область/ обл. ред. кол.: О. Л. Третяк и др. - Киев ; Донецк : Регион, 2010. - 624 с. - 1 экз.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>Галкин, Ю. И. Сборник документов о пограничном споре между Россией и Украиной в 1920-1925 годах за Таганрогско-Шахтинскую территорию Донецкой области / Ю. И. Галкин. - Донецк : [б.и.], 2015. - 48 c. - 1 экз.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lastRenderedPageBreak/>
        <w:t>Багацкий, В. В. История Украины = Багацький, В. В. Історія України : учебник для ВУЗов / В. В. Багацкий, Л. И. Кормич. - Киев : Алерта, 2010. - 388 с. - 4 экз.</w:t>
      </w:r>
    </w:p>
    <w:p w:rsidR="005F55F6" w:rsidRPr="00230CD0" w:rsidRDefault="005F55F6" w:rsidP="005F55F6">
      <w:pPr>
        <w:pStyle w:val="141"/>
        <w:ind w:left="426" w:hanging="426"/>
        <w:rPr>
          <w:lang w:val="uk-UA"/>
        </w:rPr>
      </w:pPr>
    </w:p>
    <w:p w:rsidR="005F55F6" w:rsidRPr="00230CD0" w:rsidRDefault="005F55F6" w:rsidP="005F55F6">
      <w:pPr>
        <w:pStyle w:val="141"/>
        <w:ind w:left="426" w:hanging="426"/>
        <w:jc w:val="center"/>
        <w:rPr>
          <w:b/>
        </w:rPr>
      </w:pPr>
      <w:r w:rsidRPr="00230CD0">
        <w:rPr>
          <w:b/>
        </w:rPr>
        <w:t>Учебно-методические издания, разработанные в ДОННТУ</w:t>
      </w:r>
    </w:p>
    <w:p w:rsidR="005F55F6" w:rsidRPr="00230CD0" w:rsidRDefault="005F55F6" w:rsidP="005F55F6">
      <w:pPr>
        <w:pStyle w:val="141"/>
        <w:ind w:left="426" w:hanging="426"/>
      </w:pPr>
    </w:p>
    <w:p w:rsidR="005F55F6" w:rsidRPr="00230CD0" w:rsidRDefault="005F55F6" w:rsidP="005F55F6">
      <w:pPr>
        <w:pStyle w:val="141"/>
        <w:numPr>
          <w:ilvl w:val="0"/>
          <w:numId w:val="28"/>
        </w:numPr>
        <w:ind w:left="426" w:hanging="426"/>
      </w:pPr>
      <w:r w:rsidRPr="00230CD0">
        <w:t>Саржан, А. А. История Украины = Саржан, А. О. Історія України : учебное пособие / А. А. Саржан. - Донецк : ДонНТУ, 2008. - 434 с. - 2 экз.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ind w:left="426" w:hanging="426"/>
      </w:pPr>
      <w:r w:rsidRPr="00230CD0">
        <w:t>Губарев, В. К. История Украины = Губарев, В. К. Історія України : конспект лекций для студентов и преподавателей / В. К. Губарев. - Донецк : БАО, 2008. - 352 с. - 121 экз.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ind w:left="426" w:hanging="426"/>
      </w:pPr>
      <w:r w:rsidRPr="00230CD0">
        <w:t xml:space="preserve"> Борбачева, Л. В. Батальон «Восток» : исторический очерк о батальоне "Восток" (2014-н. 2015 гг.) / Л. В. Борбачева. - Донецк : Цифровая типография, 2016. - 133 c. - 1 экз.</w:t>
      </w:r>
    </w:p>
    <w:p w:rsidR="005F55F6" w:rsidRPr="00230CD0" w:rsidRDefault="005F55F6" w:rsidP="005F55F6">
      <w:pPr>
        <w:pStyle w:val="141"/>
        <w:ind w:left="426" w:hanging="426"/>
      </w:pPr>
    </w:p>
    <w:p w:rsidR="005F55F6" w:rsidRDefault="005F55F6" w:rsidP="005F55F6">
      <w:pPr>
        <w:pStyle w:val="141"/>
        <w:ind w:left="426" w:hanging="426"/>
        <w:jc w:val="center"/>
        <w:rPr>
          <w:b/>
        </w:rPr>
      </w:pPr>
      <w:r w:rsidRPr="00230CD0">
        <w:rPr>
          <w:b/>
        </w:rPr>
        <w:t>Электронные образовательные ресурсы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Бунтовский, С. Ю. История Донбасса [Электронный ресурс] / С. Ю. Бунтовский. – 7 Мб. - Донецк : Донбасская Русь, 2015. - 1 файл. - Систем. требования: Acrobat Reader. 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Скворцова, Е. М. История Отечества [Электронный ресурс] : учебник для вузов / Е. М. Скворцова, А. Н. Маркова. - 2-е изд., стер. - 8 Мб. - Москва : ЮНИТИ-ДАНА, 2012. - 1 файл. - (Cogito ergo sum). - Систем. требования: Acrobat Reader. 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Корнилов, В. В. Донецко-Криворожская республика. Расстрелянная мечта [Электронный ресурс] / В. В. Корнилов. - 1 Мб. - Санкт-Петербург : Питер, 2017. - 1 файл. - Систем. требования: Acrobat Reader. 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Гончарук, П. С. История Украины с давнейших времен до начала XX века = Гончарук, П. С. Історія України з найдавніших часів до початку XX століття [Электронный ресурс] : курс лекций : учебное пособие для ВУЗов / П. С. Гончарук. - 2-е изд. - (6Мб). - Киев : ЦУЛ, 2009. - 1 файл. - Систем. требования: Acrobat Reader. </w:t>
      </w:r>
    </w:p>
    <w:p w:rsidR="005F55F6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История Украины = Історія України [Электронный ресурс] : учебное пособие для ВУЗов / Л. М. Колганова [и др.] ; ГВУЗ "ДонНТУ", Каф. истории и права. - 1 Мб. - Донецк : ДонНТУ, 2012. - 1 файл. - Систем. требования: Acrobat Reader. </w:t>
      </w:r>
    </w:p>
    <w:p w:rsidR="005F55F6" w:rsidRPr="005F55F6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>Отечественная история [Электронный ресурс] : методические указания к самостоятельной работе студентов. Ч. 1 / А. А. Саржан [и др.] ; ГВУЗ "ДонНТУ", Каф. истории и права. - 1 Мб. - Донецк : ГВУЗ "ДонНТУ", 2015. - 1 файл. - Систем. требования: Acrobat Reader.</w:t>
      </w:r>
    </w:p>
    <w:p w:rsidR="005F55F6" w:rsidRPr="00230CD0" w:rsidRDefault="005F55F6" w:rsidP="005F55F6">
      <w:pPr>
        <w:pStyle w:val="141"/>
        <w:tabs>
          <w:tab w:val="left" w:pos="1134"/>
        </w:tabs>
        <w:ind w:firstLine="0"/>
      </w:pPr>
    </w:p>
    <w:p w:rsidR="005F55F6" w:rsidRPr="00230CD0" w:rsidRDefault="005F55F6" w:rsidP="005F55F6">
      <w:pPr>
        <w:pStyle w:val="141-25"/>
        <w:ind w:left="426" w:hanging="426"/>
        <w:jc w:val="center"/>
        <w:rPr>
          <w:b/>
        </w:rPr>
      </w:pPr>
      <w:r w:rsidRPr="00230CD0">
        <w:rPr>
          <w:b/>
        </w:rPr>
        <w:t>Периодические издания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ind w:left="426" w:hanging="426"/>
      </w:pPr>
      <w:r w:rsidRPr="00230CD0">
        <w:t>Новая Земля : журнал. - Донецк : Изборский клуб Новороссии (2015-2017)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ind w:left="426" w:hanging="426"/>
      </w:pPr>
      <w:r w:rsidRPr="00230CD0">
        <w:t>Культура и цивилизация : научный журнал / ГВУЗ "ДонНТУ", УНЦ "Социально-гуманитарный институт". - Донецк : ДонНТУ. (2015)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ind w:left="426" w:hanging="426"/>
      </w:pPr>
      <w:r w:rsidRPr="00230CD0">
        <w:lastRenderedPageBreak/>
        <w:t>Донбасс. - Донецк. (2009-2012).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ind w:left="426" w:hanging="426"/>
      </w:pPr>
      <w:r w:rsidRPr="00230CD0">
        <w:t>Донеччина. - Донецк. (2012).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ind w:left="426" w:hanging="426"/>
      </w:pPr>
      <w:r w:rsidRPr="00230CD0">
        <w:t>Восток = Схід : журнал (2008-2014).</w:t>
      </w:r>
    </w:p>
    <w:p w:rsidR="005F55F6" w:rsidRPr="00230CD0" w:rsidRDefault="005F55F6" w:rsidP="005F55F6">
      <w:pPr>
        <w:pStyle w:val="141-25"/>
        <w:ind w:left="426" w:hanging="426"/>
      </w:pPr>
    </w:p>
    <w:p w:rsidR="005F55F6" w:rsidRPr="00230CD0" w:rsidRDefault="005F55F6" w:rsidP="005F55F6">
      <w:pPr>
        <w:pStyle w:val="141-25"/>
        <w:ind w:left="426" w:hanging="426"/>
        <w:jc w:val="center"/>
        <w:rPr>
          <w:b/>
        </w:rPr>
      </w:pPr>
      <w:r w:rsidRPr="00230CD0">
        <w:rPr>
          <w:b/>
          <w:lang w:val="de-DE"/>
        </w:rPr>
        <w:t>Internet-</w:t>
      </w:r>
      <w:r w:rsidRPr="00230CD0">
        <w:rPr>
          <w:b/>
        </w:rPr>
        <w:t>ресурсы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>Журнал исторических, политологических и международных исследований (2015-2016).- Режим доступа: http://www.donnu.ru/mhpmo/archiv.- Дата обращения 07.06.2017.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Изборский клуб (Русские стратегии) : журнал (2013-2017). - Режим доступа: </w:t>
      </w:r>
      <w:hyperlink r:id="rId7" w:history="1">
        <w:r w:rsidRPr="00230CD0">
          <w:t>https://izborsk-club.ru/magazine</w:t>
        </w:r>
      </w:hyperlink>
      <w:r w:rsidRPr="00230CD0">
        <w:t>. - Дата обращения 07.06.2017.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Культура и цивилизация : научный журнал / ГВУЗ "ДонНТУ", УНЦ "Социально-гуманитарный институт"(2015-2016). - Режим доступа: </w:t>
      </w:r>
      <w:hyperlink r:id="rId8" w:history="1">
        <w:r w:rsidRPr="00230CD0">
          <w:t>http://cic.sgi.donntu.org/index.php/2015-06-16-08-25-09</w:t>
        </w:r>
      </w:hyperlink>
      <w:r w:rsidRPr="00230CD0">
        <w:t>. - Дата обращения 07.06.2017.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Вестник ДонНУ. Серия Б: Гуманитарные науки. (2016). – Режим доступа: </w:t>
      </w:r>
      <w:hyperlink r:id="rId9" w:history="1">
        <w:r w:rsidRPr="00230CD0">
          <w:t>http://www.donnu.ru/vestnikB/archive</w:t>
        </w:r>
      </w:hyperlink>
      <w:r w:rsidRPr="00230CD0">
        <w:t>. - Дата обращения 07.06.2017.</w:t>
      </w:r>
    </w:p>
    <w:p w:rsidR="005F55F6" w:rsidRPr="00230CD0" w:rsidRDefault="005F55F6" w:rsidP="005F55F6">
      <w:pPr>
        <w:pStyle w:val="141"/>
        <w:numPr>
          <w:ilvl w:val="0"/>
          <w:numId w:val="28"/>
        </w:numPr>
        <w:tabs>
          <w:tab w:val="left" w:pos="426"/>
        </w:tabs>
        <w:ind w:left="426" w:hanging="426"/>
      </w:pPr>
      <w:r w:rsidRPr="00230CD0">
        <w:t xml:space="preserve">Краеведение = Краєзнавство : журнал. (2008-2016). - Режим доступа: </w:t>
      </w:r>
      <w:hyperlink r:id="rId10" w:history="1">
        <w:r w:rsidRPr="00230CD0">
          <w:t>http://nsku.org.ua/?page_id=5603</w:t>
        </w:r>
      </w:hyperlink>
      <w:r w:rsidRPr="00230CD0">
        <w:t>. - Дата обращения 07.06.2017.</w:t>
      </w:r>
    </w:p>
    <w:p w:rsidR="005F55F6" w:rsidRPr="00230CD0" w:rsidRDefault="005F55F6" w:rsidP="005F55F6">
      <w:pPr>
        <w:pStyle w:val="141"/>
        <w:tabs>
          <w:tab w:val="left" w:pos="426"/>
        </w:tabs>
        <w:ind w:left="426" w:hanging="426"/>
      </w:pPr>
    </w:p>
    <w:p w:rsidR="00CA0251" w:rsidRPr="005F55F6" w:rsidRDefault="00CA0251" w:rsidP="005F55F6">
      <w:pPr>
        <w:pStyle w:val="ad"/>
        <w:shd w:val="clear" w:color="auto" w:fill="FFFFFF"/>
        <w:tabs>
          <w:tab w:val="left" w:pos="426"/>
        </w:tabs>
        <w:spacing w:before="28" w:after="28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sectPr w:rsidR="00CA0251" w:rsidRPr="005F55F6" w:rsidSect="00C115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1077" w:right="851" w:bottom="907" w:left="158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196" w:rsidRDefault="00171196" w:rsidP="002556FC">
      <w:r>
        <w:separator/>
      </w:r>
    </w:p>
  </w:endnote>
  <w:endnote w:type="continuationSeparator" w:id="0">
    <w:p w:rsidR="00171196" w:rsidRDefault="00171196" w:rsidP="0025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85" w:rsidRDefault="00006285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85" w:rsidRDefault="00006285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 w:rsidR="006F04DA">
      <w:rPr>
        <w:noProof/>
      </w:rPr>
      <w:t>10</w:t>
    </w:r>
    <w:r>
      <w:fldChar w:fldCharType="end"/>
    </w:r>
  </w:p>
  <w:p w:rsidR="00CA0251" w:rsidRDefault="00CA0251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85" w:rsidRDefault="0000628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196" w:rsidRDefault="00171196" w:rsidP="002556FC">
      <w:r>
        <w:separator/>
      </w:r>
    </w:p>
  </w:footnote>
  <w:footnote w:type="continuationSeparator" w:id="0">
    <w:p w:rsidR="00171196" w:rsidRDefault="00171196" w:rsidP="00255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85" w:rsidRDefault="0000628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85" w:rsidRDefault="0000628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85" w:rsidRDefault="0000628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</w:rPr>
    </w:lvl>
  </w:abstractNum>
  <w:abstractNum w:abstractNumId="2">
    <w:nsid w:val="004F720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32DF5"/>
    <w:multiLevelType w:val="hybridMultilevel"/>
    <w:tmpl w:val="A790D0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5530167"/>
    <w:multiLevelType w:val="hybridMultilevel"/>
    <w:tmpl w:val="06AAED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E81E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53C4B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7">
    <w:nsid w:val="17320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F1CB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132E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1679F"/>
    <w:multiLevelType w:val="multilevel"/>
    <w:tmpl w:val="FFFFFFFF"/>
    <w:lvl w:ilvl="0">
      <w:start w:val="1"/>
      <w:numFmt w:val="decimal"/>
      <w:lvlText w:val="%1."/>
      <w:lvlJc w:val="left"/>
      <w:rPr>
        <w:b/>
        <w:bCs/>
        <w:i/>
        <w:iCs/>
        <w:smallCaps/>
        <w:strike/>
        <w:color w:val="000000"/>
        <w:w w:val="100"/>
        <w:sz w:val="28"/>
        <w:szCs w:val="28"/>
        <w:u w:val="none"/>
        <w:effect w:val="none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1">
    <w:nsid w:val="219F7C1C"/>
    <w:multiLevelType w:val="multilevel"/>
    <w:tmpl w:val="2C227D8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128EE"/>
    <w:multiLevelType w:val="multilevel"/>
    <w:tmpl w:val="2C227D8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623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42C5D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ACA21C5"/>
    <w:multiLevelType w:val="multilevel"/>
    <w:tmpl w:val="FFFFFFFF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6">
    <w:nsid w:val="3F7A68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023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mallCaps/>
        <w:strike/>
        <w:color w:val="000000"/>
        <w:w w:val="100"/>
        <w:sz w:val="28"/>
        <w:szCs w:val="28"/>
        <w:u w:val="none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8">
    <w:nsid w:val="49FD3EB9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4A967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1E4BE9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21">
    <w:nsid w:val="6B59096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F6821"/>
    <w:multiLevelType w:val="multilevel"/>
    <w:tmpl w:val="9752B0D2"/>
    <w:lvl w:ilvl="0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EC66F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683F8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C166B2"/>
    <w:multiLevelType w:val="hybridMultilevel"/>
    <w:tmpl w:val="E584A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00F3E"/>
    <w:multiLevelType w:val="hybridMultilevel"/>
    <w:tmpl w:val="0546C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65AC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27"/>
  </w:num>
  <w:num w:numId="4">
    <w:abstractNumId w:val="9"/>
  </w:num>
  <w:num w:numId="5">
    <w:abstractNumId w:val="15"/>
  </w:num>
  <w:num w:numId="6">
    <w:abstractNumId w:val="14"/>
  </w:num>
  <w:num w:numId="7">
    <w:abstractNumId w:val="7"/>
  </w:num>
  <w:num w:numId="8">
    <w:abstractNumId w:val="13"/>
  </w:num>
  <w:num w:numId="9">
    <w:abstractNumId w:val="19"/>
  </w:num>
  <w:num w:numId="10">
    <w:abstractNumId w:val="23"/>
  </w:num>
  <w:num w:numId="11">
    <w:abstractNumId w:val="17"/>
  </w:num>
  <w:num w:numId="12">
    <w:abstractNumId w:val="12"/>
  </w:num>
  <w:num w:numId="13">
    <w:abstractNumId w:val="24"/>
  </w:num>
  <w:num w:numId="14">
    <w:abstractNumId w:val="10"/>
  </w:num>
  <w:num w:numId="15">
    <w:abstractNumId w:val="8"/>
  </w:num>
  <w:num w:numId="16">
    <w:abstractNumId w:val="18"/>
  </w:num>
  <w:num w:numId="17">
    <w:abstractNumId w:val="2"/>
  </w:num>
  <w:num w:numId="18">
    <w:abstractNumId w:val="5"/>
  </w:num>
  <w:num w:numId="19">
    <w:abstractNumId w:val="16"/>
  </w:num>
  <w:num w:numId="20">
    <w:abstractNumId w:val="22"/>
  </w:num>
  <w:num w:numId="21">
    <w:abstractNumId w:val="6"/>
  </w:num>
  <w:num w:numId="22">
    <w:abstractNumId w:val="3"/>
  </w:num>
  <w:num w:numId="23">
    <w:abstractNumId w:val="4"/>
  </w:num>
  <w:num w:numId="24">
    <w:abstractNumId w:val="26"/>
  </w:num>
  <w:num w:numId="25">
    <w:abstractNumId w:val="25"/>
  </w:num>
  <w:num w:numId="26">
    <w:abstractNumId w:val="0"/>
  </w:num>
  <w:num w:numId="27">
    <w:abstractNumId w:val="1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56FC"/>
    <w:rsid w:val="00006285"/>
    <w:rsid w:val="00035B34"/>
    <w:rsid w:val="00052517"/>
    <w:rsid w:val="000F6E63"/>
    <w:rsid w:val="00122D16"/>
    <w:rsid w:val="00155EE3"/>
    <w:rsid w:val="00160EA9"/>
    <w:rsid w:val="00171196"/>
    <w:rsid w:val="001A7047"/>
    <w:rsid w:val="001C05B2"/>
    <w:rsid w:val="002271EA"/>
    <w:rsid w:val="002556FC"/>
    <w:rsid w:val="00287E1E"/>
    <w:rsid w:val="002E4925"/>
    <w:rsid w:val="00337B58"/>
    <w:rsid w:val="0039318D"/>
    <w:rsid w:val="003E6DD0"/>
    <w:rsid w:val="0044019A"/>
    <w:rsid w:val="00445E98"/>
    <w:rsid w:val="004A1B4D"/>
    <w:rsid w:val="004B2264"/>
    <w:rsid w:val="00512B2D"/>
    <w:rsid w:val="00520518"/>
    <w:rsid w:val="005B7C58"/>
    <w:rsid w:val="005F55F6"/>
    <w:rsid w:val="006B1DE6"/>
    <w:rsid w:val="006B233C"/>
    <w:rsid w:val="006F04DA"/>
    <w:rsid w:val="0071564B"/>
    <w:rsid w:val="0072271F"/>
    <w:rsid w:val="007A632C"/>
    <w:rsid w:val="007B5B1B"/>
    <w:rsid w:val="00843509"/>
    <w:rsid w:val="00894234"/>
    <w:rsid w:val="008A6FE5"/>
    <w:rsid w:val="008D0F21"/>
    <w:rsid w:val="00913222"/>
    <w:rsid w:val="00932733"/>
    <w:rsid w:val="009C7EC1"/>
    <w:rsid w:val="00A1605C"/>
    <w:rsid w:val="00A43BBE"/>
    <w:rsid w:val="00A66339"/>
    <w:rsid w:val="00B17C58"/>
    <w:rsid w:val="00B25CA4"/>
    <w:rsid w:val="00B7343B"/>
    <w:rsid w:val="00C04CE9"/>
    <w:rsid w:val="00C0539A"/>
    <w:rsid w:val="00C11559"/>
    <w:rsid w:val="00C3346A"/>
    <w:rsid w:val="00CA0251"/>
    <w:rsid w:val="00CB0FF7"/>
    <w:rsid w:val="00CB1529"/>
    <w:rsid w:val="00D02FFE"/>
    <w:rsid w:val="00D12D33"/>
    <w:rsid w:val="00D2552F"/>
    <w:rsid w:val="00D94B88"/>
    <w:rsid w:val="00DB3535"/>
    <w:rsid w:val="00DD0A38"/>
    <w:rsid w:val="00E56DAB"/>
    <w:rsid w:val="00E76680"/>
    <w:rsid w:val="00EC76D7"/>
    <w:rsid w:val="00F51288"/>
    <w:rsid w:val="00F51505"/>
    <w:rsid w:val="00FA4873"/>
    <w:rsid w:val="00FA5A69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518106B-1AEA-4268-B503-B3C1B52E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64B"/>
    <w:rPr>
      <w:rFonts w:cs="Calibri"/>
      <w:sz w:val="22"/>
      <w:szCs w:val="22"/>
    </w:rPr>
  </w:style>
  <w:style w:type="paragraph" w:styleId="1">
    <w:name w:val="heading 1"/>
    <w:basedOn w:val="a0"/>
    <w:next w:val="a1"/>
    <w:link w:val="11"/>
    <w:uiPriority w:val="99"/>
    <w:qFormat/>
    <w:rsid w:val="002556FC"/>
    <w:pPr>
      <w:keepNext/>
      <w:jc w:val="both"/>
      <w:outlineLvl w:val="0"/>
    </w:pPr>
    <w:rPr>
      <w:b/>
      <w:bCs/>
      <w:sz w:val="28"/>
      <w:szCs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customStyle="1" w:styleId="a0">
    <w:name w:val="Базовый"/>
    <w:uiPriority w:val="99"/>
    <w:rsid w:val="002556FC"/>
    <w:pPr>
      <w:tabs>
        <w:tab w:val="left" w:pos="709"/>
      </w:tabs>
      <w:suppressAutoHyphens/>
      <w:spacing w:line="100" w:lineRule="atLeast"/>
    </w:pPr>
    <w:rPr>
      <w:rFonts w:cs="Calibri"/>
      <w:color w:val="00000A"/>
      <w:sz w:val="24"/>
      <w:szCs w:val="24"/>
    </w:rPr>
  </w:style>
  <w:style w:type="character" w:customStyle="1" w:styleId="ListLabel1">
    <w:name w:val="ListLabel 1"/>
    <w:uiPriority w:val="99"/>
    <w:rsid w:val="002556FC"/>
    <w:rPr>
      <w:u w:val="none"/>
    </w:rPr>
  </w:style>
  <w:style w:type="character" w:customStyle="1" w:styleId="ListLabel2">
    <w:name w:val="ListLabel 2"/>
    <w:uiPriority w:val="99"/>
    <w:rsid w:val="002556FC"/>
    <w:rPr>
      <w:rFonts w:eastAsia="Times New Roman"/>
      <w:b/>
      <w:bCs/>
      <w:i/>
      <w:iCs/>
      <w:smallCaps/>
      <w:strike/>
      <w:color w:val="000000"/>
      <w:w w:val="100"/>
      <w:sz w:val="28"/>
      <w:szCs w:val="28"/>
      <w:u w:val="none"/>
    </w:rPr>
  </w:style>
  <w:style w:type="character" w:customStyle="1" w:styleId="ListLabel3">
    <w:name w:val="ListLabel 3"/>
    <w:uiPriority w:val="99"/>
    <w:rsid w:val="002556FC"/>
    <w:rPr>
      <w:rFonts w:eastAsia="Times New Roman"/>
      <w:b/>
      <w:bCs/>
      <w:i/>
      <w:iCs/>
      <w:smallCaps/>
      <w:strike/>
      <w:color w:val="000000"/>
      <w:w w:val="100"/>
      <w:sz w:val="28"/>
      <w:szCs w:val="28"/>
      <w:u w:val="none"/>
      <w:effect w:val="none"/>
      <w:lang w:val="ru-RU" w:eastAsia="ru-RU"/>
    </w:rPr>
  </w:style>
  <w:style w:type="character" w:customStyle="1" w:styleId="ListLabel4">
    <w:name w:val="ListLabel 4"/>
    <w:uiPriority w:val="99"/>
    <w:rsid w:val="002556FC"/>
  </w:style>
  <w:style w:type="character" w:customStyle="1" w:styleId="FontStyle25">
    <w:name w:val="Font Style25"/>
    <w:uiPriority w:val="99"/>
    <w:rsid w:val="002556FC"/>
  </w:style>
  <w:style w:type="character" w:customStyle="1" w:styleId="FontStyle31">
    <w:name w:val="Font Style31"/>
    <w:uiPriority w:val="99"/>
    <w:rsid w:val="002556FC"/>
  </w:style>
  <w:style w:type="character" w:customStyle="1" w:styleId="10">
    <w:name w:val="Заголовок 1 Знак"/>
    <w:basedOn w:val="a2"/>
    <w:uiPriority w:val="99"/>
    <w:rsid w:val="002556FC"/>
  </w:style>
  <w:style w:type="character" w:customStyle="1" w:styleId="apple-converted-space">
    <w:name w:val="apple-converted-space"/>
    <w:basedOn w:val="a2"/>
    <w:uiPriority w:val="99"/>
    <w:rsid w:val="002556FC"/>
  </w:style>
  <w:style w:type="character" w:customStyle="1" w:styleId="FontStyle11">
    <w:name w:val="Font Style11"/>
    <w:uiPriority w:val="99"/>
    <w:rsid w:val="002556FC"/>
  </w:style>
  <w:style w:type="character" w:customStyle="1" w:styleId="-">
    <w:name w:val="Интернет-ссылка"/>
    <w:uiPriority w:val="99"/>
    <w:rsid w:val="002556FC"/>
    <w:rPr>
      <w:color w:val="0000FF"/>
      <w:u w:val="single"/>
      <w:lang w:val="ru-RU" w:eastAsia="ru-RU"/>
    </w:rPr>
  </w:style>
  <w:style w:type="character" w:customStyle="1" w:styleId="FontStyle30">
    <w:name w:val="Font Style30"/>
    <w:uiPriority w:val="99"/>
    <w:rsid w:val="002556FC"/>
  </w:style>
  <w:style w:type="character" w:customStyle="1" w:styleId="serp-urlitem">
    <w:name w:val="serp-url__item"/>
    <w:basedOn w:val="a2"/>
    <w:uiPriority w:val="99"/>
    <w:rsid w:val="002556FC"/>
  </w:style>
  <w:style w:type="character" w:customStyle="1" w:styleId="serp-urlmark">
    <w:name w:val="serp-url__mark"/>
    <w:basedOn w:val="a2"/>
    <w:uiPriority w:val="99"/>
    <w:rsid w:val="002556FC"/>
  </w:style>
  <w:style w:type="character" w:customStyle="1" w:styleId="3">
    <w:name w:val="Основной текст (3)_"/>
    <w:basedOn w:val="a2"/>
    <w:uiPriority w:val="99"/>
    <w:rsid w:val="002556FC"/>
  </w:style>
  <w:style w:type="character" w:customStyle="1" w:styleId="12">
    <w:name w:val="Заголовок №1_"/>
    <w:basedOn w:val="a2"/>
    <w:uiPriority w:val="99"/>
    <w:rsid w:val="002556FC"/>
  </w:style>
  <w:style w:type="character" w:customStyle="1" w:styleId="2">
    <w:name w:val="Основной текст (2)_"/>
    <w:basedOn w:val="a2"/>
    <w:uiPriority w:val="99"/>
    <w:rsid w:val="002556FC"/>
  </w:style>
  <w:style w:type="character" w:customStyle="1" w:styleId="21pt">
    <w:name w:val="Основной текст (2) + Интервал 1 pt"/>
    <w:basedOn w:val="2"/>
    <w:uiPriority w:val="99"/>
    <w:rsid w:val="002556FC"/>
  </w:style>
  <w:style w:type="character" w:customStyle="1" w:styleId="a5">
    <w:name w:val="Верхний колонтитул Знак"/>
    <w:basedOn w:val="a2"/>
    <w:uiPriority w:val="99"/>
    <w:rsid w:val="002556FC"/>
  </w:style>
  <w:style w:type="character" w:customStyle="1" w:styleId="a6">
    <w:name w:val="Нижний колонтитул Знак"/>
    <w:basedOn w:val="a2"/>
    <w:uiPriority w:val="99"/>
    <w:rsid w:val="002556FC"/>
  </w:style>
  <w:style w:type="paragraph" w:customStyle="1" w:styleId="a7">
    <w:name w:val="Заголовок"/>
    <w:basedOn w:val="a0"/>
    <w:next w:val="a1"/>
    <w:uiPriority w:val="99"/>
    <w:rsid w:val="002556FC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1">
    <w:name w:val="Body Text"/>
    <w:basedOn w:val="a0"/>
    <w:link w:val="a8"/>
    <w:uiPriority w:val="99"/>
    <w:rsid w:val="002556FC"/>
    <w:pPr>
      <w:spacing w:after="120"/>
    </w:pPr>
  </w:style>
  <w:style w:type="character" w:customStyle="1" w:styleId="a8">
    <w:name w:val="Основной текст Знак"/>
    <w:basedOn w:val="a2"/>
    <w:link w:val="a1"/>
    <w:uiPriority w:val="99"/>
    <w:semiHidden/>
    <w:locked/>
  </w:style>
  <w:style w:type="paragraph" w:styleId="a9">
    <w:name w:val="List"/>
    <w:basedOn w:val="a1"/>
    <w:uiPriority w:val="99"/>
    <w:rsid w:val="002556FC"/>
    <w:rPr>
      <w:rFonts w:ascii="Arial" w:hAnsi="Arial" w:cs="Arial"/>
    </w:rPr>
  </w:style>
  <w:style w:type="paragraph" w:styleId="aa">
    <w:name w:val="Title"/>
    <w:basedOn w:val="a0"/>
    <w:link w:val="ab"/>
    <w:uiPriority w:val="99"/>
    <w:qFormat/>
    <w:rsid w:val="002556FC"/>
    <w:pPr>
      <w:suppressLineNumbers/>
      <w:spacing w:before="120" w:after="120"/>
    </w:pPr>
    <w:rPr>
      <w:rFonts w:ascii="Arial" w:hAnsi="Arial" w:cs="Arial"/>
      <w:i/>
      <w:iCs/>
      <w:sz w:val="20"/>
      <w:szCs w:val="20"/>
    </w:rPr>
  </w:style>
  <w:style w:type="character" w:customStyle="1" w:styleId="ab">
    <w:name w:val="Название Знак"/>
    <w:link w:val="aa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rsid w:val="0071564B"/>
    <w:pPr>
      <w:ind w:left="220" w:hanging="220"/>
    </w:pPr>
  </w:style>
  <w:style w:type="paragraph" w:styleId="ac">
    <w:name w:val="index heading"/>
    <w:basedOn w:val="a0"/>
    <w:uiPriority w:val="99"/>
    <w:semiHidden/>
    <w:rsid w:val="002556FC"/>
    <w:pPr>
      <w:suppressLineNumbers/>
    </w:pPr>
    <w:rPr>
      <w:rFonts w:ascii="Arial" w:hAnsi="Arial" w:cs="Arial"/>
    </w:rPr>
  </w:style>
  <w:style w:type="paragraph" w:customStyle="1" w:styleId="Style10">
    <w:name w:val="Style10"/>
    <w:basedOn w:val="a0"/>
    <w:uiPriority w:val="99"/>
    <w:rsid w:val="002556FC"/>
  </w:style>
  <w:style w:type="paragraph" w:customStyle="1" w:styleId="Style1">
    <w:name w:val="Style1"/>
    <w:basedOn w:val="a0"/>
    <w:uiPriority w:val="99"/>
    <w:rsid w:val="002556FC"/>
  </w:style>
  <w:style w:type="paragraph" w:styleId="ad">
    <w:name w:val="Normal (Web)"/>
    <w:basedOn w:val="a0"/>
    <w:uiPriority w:val="99"/>
    <w:rsid w:val="002556FC"/>
  </w:style>
  <w:style w:type="paragraph" w:customStyle="1" w:styleId="Style24">
    <w:name w:val="Style24"/>
    <w:basedOn w:val="a0"/>
    <w:uiPriority w:val="99"/>
    <w:rsid w:val="002556FC"/>
  </w:style>
  <w:style w:type="paragraph" w:customStyle="1" w:styleId="14">
    <w:name w:val="Абзац списка1"/>
    <w:basedOn w:val="a0"/>
    <w:uiPriority w:val="99"/>
    <w:rsid w:val="002556FC"/>
  </w:style>
  <w:style w:type="paragraph" w:styleId="ae">
    <w:name w:val="List Paragraph"/>
    <w:basedOn w:val="a0"/>
    <w:uiPriority w:val="99"/>
    <w:qFormat/>
    <w:rsid w:val="002556FC"/>
  </w:style>
  <w:style w:type="paragraph" w:styleId="af">
    <w:name w:val="No Spacing"/>
    <w:uiPriority w:val="99"/>
    <w:qFormat/>
    <w:rsid w:val="002556FC"/>
    <w:pPr>
      <w:widowControl w:val="0"/>
      <w:tabs>
        <w:tab w:val="left" w:pos="709"/>
      </w:tabs>
      <w:suppressAutoHyphens/>
      <w:spacing w:line="200" w:lineRule="atLeast"/>
    </w:pPr>
    <w:rPr>
      <w:rFonts w:ascii="Arial" w:hAnsi="Arial" w:cs="Arial"/>
    </w:rPr>
  </w:style>
  <w:style w:type="paragraph" w:customStyle="1" w:styleId="30">
    <w:name w:val="Основной текст (3)"/>
    <w:basedOn w:val="a0"/>
    <w:uiPriority w:val="99"/>
    <w:rsid w:val="002556FC"/>
  </w:style>
  <w:style w:type="paragraph" w:customStyle="1" w:styleId="15">
    <w:name w:val="Заголовок №1"/>
    <w:basedOn w:val="a0"/>
    <w:uiPriority w:val="99"/>
    <w:rsid w:val="002556FC"/>
  </w:style>
  <w:style w:type="paragraph" w:customStyle="1" w:styleId="20">
    <w:name w:val="Основной текст (2)"/>
    <w:basedOn w:val="a0"/>
    <w:uiPriority w:val="99"/>
    <w:rsid w:val="002556FC"/>
  </w:style>
  <w:style w:type="paragraph" w:styleId="af0">
    <w:name w:val="header"/>
    <w:basedOn w:val="a0"/>
    <w:link w:val="16"/>
    <w:uiPriority w:val="99"/>
    <w:rsid w:val="002556FC"/>
    <w:pPr>
      <w:suppressLineNumbers/>
      <w:tabs>
        <w:tab w:val="center" w:pos="4677"/>
        <w:tab w:val="right" w:pos="9355"/>
      </w:tabs>
    </w:pPr>
  </w:style>
  <w:style w:type="character" w:customStyle="1" w:styleId="16">
    <w:name w:val="Верхний колонтитул Знак1"/>
    <w:basedOn w:val="a2"/>
    <w:link w:val="af0"/>
    <w:uiPriority w:val="99"/>
    <w:semiHidden/>
    <w:locked/>
  </w:style>
  <w:style w:type="paragraph" w:styleId="af1">
    <w:name w:val="footer"/>
    <w:basedOn w:val="a0"/>
    <w:link w:val="17"/>
    <w:uiPriority w:val="99"/>
    <w:rsid w:val="002556FC"/>
    <w:pPr>
      <w:suppressLineNumbers/>
      <w:tabs>
        <w:tab w:val="center" w:pos="4677"/>
        <w:tab w:val="right" w:pos="9355"/>
      </w:tabs>
    </w:pPr>
  </w:style>
  <w:style w:type="character" w:customStyle="1" w:styleId="17">
    <w:name w:val="Нижний колонтитул Знак1"/>
    <w:basedOn w:val="a2"/>
    <w:link w:val="af1"/>
    <w:uiPriority w:val="99"/>
    <w:semiHidden/>
    <w:locked/>
  </w:style>
  <w:style w:type="character" w:styleId="af2">
    <w:name w:val="Strong"/>
    <w:uiPriority w:val="99"/>
    <w:qFormat/>
    <w:locked/>
    <w:rsid w:val="00337B58"/>
    <w:rPr>
      <w:b/>
      <w:bCs/>
    </w:rPr>
  </w:style>
  <w:style w:type="character" w:styleId="af3">
    <w:name w:val="Hyperlink"/>
    <w:uiPriority w:val="99"/>
    <w:unhideWhenUsed/>
    <w:rsid w:val="00D02FFE"/>
    <w:rPr>
      <w:color w:val="0000FF"/>
      <w:u w:val="single"/>
    </w:rPr>
  </w:style>
  <w:style w:type="paragraph" w:customStyle="1" w:styleId="21">
    <w:name w:val="Абзац списка2"/>
    <w:basedOn w:val="a"/>
    <w:rsid w:val="003E6DD0"/>
    <w:pPr>
      <w:suppressAutoHyphens/>
      <w:spacing w:after="160" w:line="252" w:lineRule="auto"/>
      <w:ind w:left="720"/>
    </w:pPr>
    <w:rPr>
      <w:rFonts w:cs="Aharoni"/>
      <w:lang w:eastAsia="ar-SA"/>
    </w:rPr>
  </w:style>
  <w:style w:type="paragraph" w:customStyle="1" w:styleId="141">
    <w:name w:val="Стиль14 отступ 1"/>
    <w:basedOn w:val="a"/>
    <w:rsid w:val="005F55F6"/>
    <w:pPr>
      <w:suppressAutoHyphens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customStyle="1" w:styleId="141-25">
    <w:name w:val="Стиль14 отступ 1-25"/>
    <w:basedOn w:val="a"/>
    <w:rsid w:val="005F55F6"/>
    <w:pPr>
      <w:suppressAutoHyphens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c.sgi.donntu.org/index.php/2015-06-16-08-25-0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zborsk-club.ru/magazin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nsku.org.ua/?page_id=5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nnu.ru/vestnikB/archiv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Kafedra</Company>
  <LinksUpToDate>false</LinksUpToDate>
  <CharactersWithSpaces>16694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Рощина Тетяна Михайлівна</dc:creator>
  <cp:keywords/>
  <dc:description/>
  <cp:lastModifiedBy>Пользователь Windows</cp:lastModifiedBy>
  <cp:revision>217</cp:revision>
  <cp:lastPrinted>2016-04-13T07:01:00Z</cp:lastPrinted>
  <dcterms:created xsi:type="dcterms:W3CDTF">2015-02-09T17:13:00Z</dcterms:created>
  <dcterms:modified xsi:type="dcterms:W3CDTF">2018-01-20T16:38:00Z</dcterms:modified>
</cp:coreProperties>
</file>