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BB9" w:rsidRPr="00D31F67" w:rsidRDefault="00690BB9" w:rsidP="0044654C">
      <w:pPr>
        <w:keepNext/>
        <w:spacing w:after="0" w:line="240" w:lineRule="auto"/>
        <w:jc w:val="center"/>
        <w:outlineLvl w:val="0"/>
        <w:rPr>
          <w:rFonts w:ascii="Times New Roman" w:hAnsi="Times New Roman" w:cs="Times New Roman"/>
          <w:color w:val="000000"/>
          <w:sz w:val="28"/>
          <w:szCs w:val="20"/>
        </w:rPr>
      </w:pPr>
      <w:r w:rsidRPr="00D31F67">
        <w:rPr>
          <w:rFonts w:ascii="Times New Roman" w:hAnsi="Times New Roman" w:cs="Times New Roman"/>
          <w:color w:val="000000"/>
          <w:sz w:val="28"/>
          <w:szCs w:val="20"/>
        </w:rPr>
        <w:t xml:space="preserve">ГОСУДАРСТВЕННОЕ ОБРАЗОВАТЕЛЬНОЕ УЧРЕЖДЕНИЕ  </w:t>
      </w:r>
    </w:p>
    <w:p w:rsidR="00690BB9" w:rsidRPr="00D31F67" w:rsidRDefault="00690BB9" w:rsidP="0044654C">
      <w:pPr>
        <w:keepNext/>
        <w:spacing w:after="0" w:line="240" w:lineRule="auto"/>
        <w:jc w:val="center"/>
        <w:outlineLvl w:val="0"/>
        <w:rPr>
          <w:rFonts w:ascii="Times New Roman" w:hAnsi="Times New Roman" w:cs="Times New Roman"/>
          <w:color w:val="000000"/>
          <w:sz w:val="28"/>
          <w:szCs w:val="20"/>
        </w:rPr>
      </w:pPr>
      <w:r w:rsidRPr="00D31F67">
        <w:rPr>
          <w:rFonts w:ascii="Times New Roman" w:hAnsi="Times New Roman" w:cs="Times New Roman"/>
          <w:color w:val="000000"/>
          <w:sz w:val="28"/>
          <w:szCs w:val="20"/>
        </w:rPr>
        <w:t xml:space="preserve">ВЫСШЕГО ПРОФЕССИОНАЛЬНОГО ОБРАЗОВАНИЯ  </w:t>
      </w:r>
    </w:p>
    <w:p w:rsidR="00690BB9" w:rsidRPr="00D31F67" w:rsidRDefault="00690BB9" w:rsidP="0044654C">
      <w:pPr>
        <w:keepNext/>
        <w:spacing w:after="0" w:line="240" w:lineRule="auto"/>
        <w:jc w:val="center"/>
        <w:outlineLvl w:val="0"/>
        <w:rPr>
          <w:rFonts w:ascii="Times New Roman" w:hAnsi="Times New Roman" w:cs="Times New Roman"/>
          <w:color w:val="000000"/>
          <w:sz w:val="28"/>
          <w:szCs w:val="20"/>
        </w:rPr>
      </w:pPr>
      <w:r w:rsidRPr="00D31F67">
        <w:rPr>
          <w:rFonts w:ascii="Times New Roman" w:hAnsi="Times New Roman" w:cs="Times New Roman"/>
          <w:color w:val="000000"/>
          <w:sz w:val="28"/>
          <w:szCs w:val="20"/>
        </w:rPr>
        <w:t>"</w:t>
      </w:r>
      <w:proofErr w:type="gramStart"/>
      <w:r w:rsidRPr="00D31F67">
        <w:rPr>
          <w:rFonts w:ascii="Times New Roman" w:hAnsi="Times New Roman" w:cs="Times New Roman"/>
          <w:color w:val="000000"/>
          <w:sz w:val="28"/>
          <w:szCs w:val="20"/>
        </w:rPr>
        <w:t>ДОНЕЦКИЙ  НАЦИОНАЛЬНЫЙ</w:t>
      </w:r>
      <w:proofErr w:type="gramEnd"/>
      <w:r w:rsidRPr="00D31F67">
        <w:rPr>
          <w:rFonts w:ascii="Times New Roman" w:hAnsi="Times New Roman" w:cs="Times New Roman"/>
          <w:color w:val="000000"/>
          <w:sz w:val="28"/>
          <w:szCs w:val="20"/>
        </w:rPr>
        <w:t xml:space="preserve">  ТЕХНИЧЕСКИЙ  УНИВЕРСИТЕТ"</w:t>
      </w:r>
    </w:p>
    <w:p w:rsidR="00690BB9" w:rsidRPr="00D31F67" w:rsidRDefault="00690BB9" w:rsidP="004465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1F67">
        <w:rPr>
          <w:rFonts w:ascii="Times New Roman" w:hAnsi="Times New Roman" w:cs="Times New Roman"/>
          <w:sz w:val="28"/>
          <w:szCs w:val="28"/>
          <w:lang w:val="uk-UA"/>
        </w:rPr>
        <w:t>КАФЕДРА ИСТОРИИ И ПРАВА</w:t>
      </w:r>
    </w:p>
    <w:p w:rsidR="00420EE4" w:rsidRPr="00D31F67" w:rsidRDefault="00420EE4" w:rsidP="00420EE4">
      <w:pPr>
        <w:pStyle w:val="Style2"/>
        <w:widowControl/>
        <w:spacing w:line="240" w:lineRule="exact"/>
        <w:ind w:left="1186"/>
      </w:pPr>
    </w:p>
    <w:p w:rsidR="00420EE4" w:rsidRPr="00D31F67" w:rsidRDefault="00420EE4" w:rsidP="00420EE4">
      <w:pPr>
        <w:ind w:left="6120"/>
        <w:jc w:val="center"/>
        <w:rPr>
          <w:sz w:val="16"/>
          <w:szCs w:val="16"/>
        </w:rPr>
      </w:pPr>
      <w:r w:rsidRPr="00D31F67">
        <w:rPr>
          <w:sz w:val="16"/>
          <w:szCs w:val="16"/>
        </w:rPr>
        <w:t xml:space="preserve">                                 </w:t>
      </w:r>
      <w:r w:rsidRPr="00D31F67">
        <w:rPr>
          <w:sz w:val="28"/>
          <w:szCs w:val="28"/>
          <w:lang w:val="uk-UA"/>
        </w:rPr>
        <w:t xml:space="preserve">             </w:t>
      </w:r>
    </w:p>
    <w:p w:rsidR="00420EE4" w:rsidRPr="00D31F67" w:rsidRDefault="00420EE4" w:rsidP="002D1DD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1F67">
        <w:rPr>
          <w:sz w:val="28"/>
          <w:szCs w:val="28"/>
          <w:lang w:val="uk-UA"/>
        </w:rPr>
        <w:t xml:space="preserve">                                         </w:t>
      </w:r>
      <w:r w:rsidR="002D1DDE" w:rsidRPr="00D31F67">
        <w:rPr>
          <w:sz w:val="28"/>
          <w:szCs w:val="28"/>
          <w:lang w:val="uk-UA"/>
        </w:rPr>
        <w:t xml:space="preserve">                    </w:t>
      </w:r>
    </w:p>
    <w:p w:rsidR="00420EE4" w:rsidRPr="00D31F67" w:rsidRDefault="00420EE4" w:rsidP="00420EE4">
      <w:pPr>
        <w:jc w:val="center"/>
        <w:rPr>
          <w:bCs/>
          <w:sz w:val="30"/>
          <w:szCs w:val="30"/>
          <w:lang w:val="uk-UA"/>
        </w:rPr>
      </w:pPr>
    </w:p>
    <w:p w:rsidR="00420EE4" w:rsidRPr="00D31F67" w:rsidRDefault="00420EE4" w:rsidP="00420EE4">
      <w:pPr>
        <w:rPr>
          <w:bCs/>
          <w:sz w:val="30"/>
          <w:szCs w:val="30"/>
          <w:lang w:val="uk-UA"/>
        </w:rPr>
      </w:pPr>
    </w:p>
    <w:p w:rsidR="00420EE4" w:rsidRPr="00D31F67" w:rsidRDefault="00420EE4" w:rsidP="00420EE4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31F67">
        <w:rPr>
          <w:bCs/>
          <w:sz w:val="28"/>
          <w:szCs w:val="28"/>
          <w:lang w:val="uk-UA"/>
        </w:rPr>
        <w:t xml:space="preserve"> </w:t>
      </w:r>
      <w:r w:rsidRPr="00D31F67">
        <w:rPr>
          <w:rFonts w:ascii="Times New Roman" w:hAnsi="Times New Roman" w:cs="Times New Roman"/>
          <w:bCs/>
          <w:sz w:val="28"/>
          <w:szCs w:val="28"/>
          <w:lang w:val="uk-UA"/>
        </w:rPr>
        <w:t>ЭКЗАМЕНАЦИОННЫЕ ВОПРОСЫ К ДИСЦИПЛИНЕ</w:t>
      </w:r>
    </w:p>
    <w:p w:rsidR="00420EE4" w:rsidRPr="00D31F67" w:rsidRDefault="00420EE4" w:rsidP="00420EE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31F67">
        <w:rPr>
          <w:rFonts w:ascii="Times New Roman" w:hAnsi="Times New Roman" w:cs="Times New Roman"/>
          <w:bCs/>
          <w:sz w:val="28"/>
          <w:szCs w:val="28"/>
          <w:lang w:val="uk-UA"/>
        </w:rPr>
        <w:t>«ИСТОРИЯ»</w:t>
      </w:r>
    </w:p>
    <w:p w:rsidR="00420EE4" w:rsidRPr="00D31F67" w:rsidRDefault="00420EE4" w:rsidP="00420EE4">
      <w:pPr>
        <w:jc w:val="center"/>
        <w:rPr>
          <w:rFonts w:ascii="Calibri" w:hAnsi="Calibri" w:cs="Calibri"/>
          <w:sz w:val="28"/>
          <w:szCs w:val="28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4085"/>
        <w:gridCol w:w="5829"/>
      </w:tblGrid>
      <w:tr w:rsidR="008669AB" w:rsidRPr="00D31F67" w:rsidTr="00945B25">
        <w:tc>
          <w:tcPr>
            <w:tcW w:w="4140" w:type="dxa"/>
            <w:hideMark/>
          </w:tcPr>
          <w:p w:rsidR="00945B25" w:rsidRPr="00D31F67" w:rsidRDefault="00945B25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1F67">
              <w:rPr>
                <w:rFonts w:ascii="Times New Roman" w:hAnsi="Times New Roman" w:cs="Times New Roman"/>
                <w:sz w:val="28"/>
                <w:szCs w:val="28"/>
              </w:rPr>
              <w:t>Направление (специальность) подготовки:</w:t>
            </w:r>
          </w:p>
        </w:tc>
        <w:tc>
          <w:tcPr>
            <w:tcW w:w="5940" w:type="dxa"/>
            <w:hideMark/>
          </w:tcPr>
          <w:p w:rsidR="00945B25" w:rsidRPr="00D31F67" w:rsidRDefault="00945B25" w:rsidP="00945B25">
            <w:pPr>
              <w:widowControl w:val="0"/>
              <w:ind w:left="361" w:hanging="361"/>
              <w:rPr>
                <w:rFonts w:ascii="Times New Roman" w:hAnsi="Times New Roman" w:cs="Times New Roman"/>
                <w:sz w:val="28"/>
                <w:szCs w:val="28"/>
              </w:rPr>
            </w:pPr>
            <w:r w:rsidRPr="00D31F67">
              <w:rPr>
                <w:rFonts w:ascii="Times New Roman" w:hAnsi="Times New Roman" w:cs="Times New Roman"/>
                <w:sz w:val="28"/>
                <w:szCs w:val="28"/>
              </w:rPr>
              <w:t xml:space="preserve"> Все направления                                                                                                                                     </w:t>
            </w:r>
          </w:p>
        </w:tc>
      </w:tr>
      <w:tr w:rsidR="008669AB" w:rsidRPr="00D31F67" w:rsidTr="00945B25">
        <w:tc>
          <w:tcPr>
            <w:tcW w:w="4140" w:type="dxa"/>
            <w:hideMark/>
          </w:tcPr>
          <w:p w:rsidR="00945B25" w:rsidRPr="00D31F67" w:rsidRDefault="00945B25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1F67">
              <w:rPr>
                <w:rFonts w:ascii="Times New Roman" w:hAnsi="Times New Roman" w:cs="Times New Roman"/>
                <w:sz w:val="28"/>
                <w:szCs w:val="28"/>
              </w:rPr>
              <w:t>Направленность:</w:t>
            </w:r>
          </w:p>
        </w:tc>
        <w:tc>
          <w:tcPr>
            <w:tcW w:w="5940" w:type="dxa"/>
            <w:hideMark/>
          </w:tcPr>
          <w:p w:rsidR="00945B25" w:rsidRPr="00D31F67" w:rsidRDefault="008669AB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1F67">
              <w:rPr>
                <w:rFonts w:ascii="Times New Roman" w:hAnsi="Times New Roman" w:cs="Times New Roman"/>
                <w:sz w:val="28"/>
                <w:szCs w:val="28"/>
              </w:rPr>
              <w:t>Все направленности (профили)</w:t>
            </w:r>
          </w:p>
        </w:tc>
      </w:tr>
      <w:tr w:rsidR="008669AB" w:rsidRPr="00D31F67" w:rsidTr="00945B25">
        <w:tc>
          <w:tcPr>
            <w:tcW w:w="4140" w:type="dxa"/>
            <w:hideMark/>
          </w:tcPr>
          <w:p w:rsidR="00945B25" w:rsidRPr="00D31F67" w:rsidRDefault="00945B25" w:rsidP="0044654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1F67">
              <w:rPr>
                <w:rFonts w:ascii="Times New Roman" w:hAnsi="Times New Roman" w:cs="Times New Roman"/>
                <w:sz w:val="28"/>
                <w:szCs w:val="28"/>
              </w:rPr>
              <w:t xml:space="preserve">Уровень образования: </w:t>
            </w:r>
          </w:p>
        </w:tc>
        <w:tc>
          <w:tcPr>
            <w:tcW w:w="5940" w:type="dxa"/>
            <w:hideMark/>
          </w:tcPr>
          <w:p w:rsidR="00945B25" w:rsidRPr="00D31F67" w:rsidRDefault="008669AB" w:rsidP="0044654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1F67">
              <w:rPr>
                <w:rFonts w:ascii="Times New Roman" w:hAnsi="Times New Roman" w:cs="Times New Roman"/>
                <w:sz w:val="28"/>
                <w:szCs w:val="28"/>
              </w:rPr>
              <w:t>бакалавриат</w:t>
            </w:r>
            <w:proofErr w:type="spellEnd"/>
          </w:p>
          <w:p w:rsidR="00945B25" w:rsidRPr="00D31F67" w:rsidRDefault="00945B25" w:rsidP="0044654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9AB" w:rsidRPr="00D31F67" w:rsidTr="00945B25">
        <w:tc>
          <w:tcPr>
            <w:tcW w:w="4140" w:type="dxa"/>
            <w:hideMark/>
          </w:tcPr>
          <w:p w:rsidR="00945B25" w:rsidRPr="00D31F67" w:rsidRDefault="00945B25" w:rsidP="0044654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1F67">
              <w:rPr>
                <w:rFonts w:ascii="Times New Roman" w:hAnsi="Times New Roman" w:cs="Times New Roman"/>
                <w:sz w:val="28"/>
                <w:szCs w:val="28"/>
              </w:rPr>
              <w:t>Форма обучения:</w:t>
            </w:r>
          </w:p>
        </w:tc>
        <w:tc>
          <w:tcPr>
            <w:tcW w:w="5940" w:type="dxa"/>
          </w:tcPr>
          <w:p w:rsidR="00945B25" w:rsidRPr="00D31F67" w:rsidRDefault="00945B25" w:rsidP="0044654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1F67">
              <w:rPr>
                <w:rFonts w:ascii="Times New Roman" w:hAnsi="Times New Roman" w:cs="Times New Roman"/>
                <w:sz w:val="28"/>
                <w:szCs w:val="28"/>
              </w:rPr>
              <w:t>очная, заочная</w:t>
            </w:r>
          </w:p>
          <w:p w:rsidR="00945B25" w:rsidRPr="00D31F67" w:rsidRDefault="00945B25" w:rsidP="0044654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1F6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="002D1DDE" w:rsidRPr="00D31F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420EE4" w:rsidRPr="00D31F67" w:rsidRDefault="00420EE4" w:rsidP="00420EE4">
      <w:pPr>
        <w:jc w:val="both"/>
        <w:rPr>
          <w:sz w:val="28"/>
          <w:szCs w:val="28"/>
        </w:rPr>
      </w:pPr>
    </w:p>
    <w:p w:rsidR="00420EE4" w:rsidRPr="00D31F67" w:rsidRDefault="00420EE4" w:rsidP="00420EE4">
      <w:pPr>
        <w:rPr>
          <w:sz w:val="34"/>
          <w:szCs w:val="34"/>
          <w:lang w:eastAsia="ru-RU"/>
        </w:rPr>
      </w:pPr>
      <w:r w:rsidRPr="00D31F67">
        <w:rPr>
          <w:rStyle w:val="FontStyle26"/>
          <w:sz w:val="28"/>
          <w:szCs w:val="28"/>
          <w:lang w:val="uk-UA" w:eastAsia="uk-UA"/>
        </w:rPr>
        <w:t xml:space="preserve">                                                                                        </w:t>
      </w:r>
      <w:r w:rsidRPr="00D31F67">
        <w:rPr>
          <w:sz w:val="28"/>
          <w:szCs w:val="28"/>
          <w:lang w:val="uk-UA"/>
        </w:rPr>
        <w:t xml:space="preserve"> </w:t>
      </w:r>
      <w:r w:rsidRPr="00D31F67">
        <w:rPr>
          <w:rFonts w:ascii="Times New Roman" w:hAnsi="Times New Roman" w:cs="Times New Roman"/>
          <w:sz w:val="28"/>
          <w:szCs w:val="28"/>
          <w:lang w:val="uk-UA"/>
        </w:rPr>
        <w:t>РАССМОТРЕНО</w:t>
      </w:r>
    </w:p>
    <w:p w:rsidR="00420EE4" w:rsidRPr="00D31F67" w:rsidRDefault="00420EE4" w:rsidP="00420E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1F6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на </w:t>
      </w:r>
      <w:proofErr w:type="spellStart"/>
      <w:r w:rsidRPr="00D31F67">
        <w:rPr>
          <w:rFonts w:ascii="Times New Roman" w:hAnsi="Times New Roman" w:cs="Times New Roman"/>
          <w:sz w:val="28"/>
          <w:szCs w:val="28"/>
          <w:lang w:val="uk-UA"/>
        </w:rPr>
        <w:t>заседании</w:t>
      </w:r>
      <w:proofErr w:type="spellEnd"/>
      <w:r w:rsidRPr="00D31F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1F67">
        <w:rPr>
          <w:rFonts w:ascii="Times New Roman" w:hAnsi="Times New Roman" w:cs="Times New Roman"/>
          <w:sz w:val="28"/>
          <w:szCs w:val="28"/>
          <w:lang w:val="uk-UA"/>
        </w:rPr>
        <w:t>кафедры</w:t>
      </w:r>
      <w:proofErr w:type="spellEnd"/>
    </w:p>
    <w:p w:rsidR="00420EE4" w:rsidRPr="00D31F67" w:rsidRDefault="00420EE4" w:rsidP="00420E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31F6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</w:t>
      </w:r>
      <w:proofErr w:type="spellStart"/>
      <w:r w:rsidRPr="00D31F67">
        <w:rPr>
          <w:rFonts w:ascii="Times New Roman" w:hAnsi="Times New Roman" w:cs="Times New Roman"/>
          <w:sz w:val="28"/>
          <w:szCs w:val="28"/>
          <w:lang w:val="uk-UA"/>
        </w:rPr>
        <w:t>истории</w:t>
      </w:r>
      <w:proofErr w:type="spellEnd"/>
      <w:r w:rsidRPr="00D31F67">
        <w:rPr>
          <w:rFonts w:ascii="Times New Roman" w:hAnsi="Times New Roman" w:cs="Times New Roman"/>
          <w:sz w:val="28"/>
          <w:szCs w:val="28"/>
          <w:lang w:val="uk-UA"/>
        </w:rPr>
        <w:t xml:space="preserve"> и права</w:t>
      </w:r>
    </w:p>
    <w:p w:rsidR="00420EE4" w:rsidRPr="00D31F67" w:rsidRDefault="00420EE4" w:rsidP="00420E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31F6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</w:t>
      </w:r>
      <w:r w:rsidR="002D1DDE" w:rsidRPr="00D31F67">
        <w:rPr>
          <w:rFonts w:ascii="Times New Roman" w:hAnsi="Times New Roman" w:cs="Times New Roman"/>
          <w:sz w:val="28"/>
          <w:szCs w:val="28"/>
          <w:lang w:val="uk-UA"/>
        </w:rPr>
        <w:t xml:space="preserve">                30  </w:t>
      </w:r>
      <w:proofErr w:type="spellStart"/>
      <w:r w:rsidR="002D1DDE" w:rsidRPr="00D31F67">
        <w:rPr>
          <w:rFonts w:ascii="Times New Roman" w:hAnsi="Times New Roman" w:cs="Times New Roman"/>
          <w:sz w:val="28"/>
          <w:szCs w:val="28"/>
          <w:lang w:val="uk-UA"/>
        </w:rPr>
        <w:t>августа</w:t>
      </w:r>
      <w:proofErr w:type="spellEnd"/>
      <w:r w:rsidR="002D1DDE" w:rsidRPr="00D31F67">
        <w:rPr>
          <w:rFonts w:ascii="Times New Roman" w:hAnsi="Times New Roman" w:cs="Times New Roman"/>
          <w:sz w:val="28"/>
          <w:szCs w:val="28"/>
          <w:lang w:val="uk-UA"/>
        </w:rPr>
        <w:t xml:space="preserve"> 2017</w:t>
      </w:r>
      <w:r w:rsidRPr="00D31F67">
        <w:rPr>
          <w:rFonts w:ascii="Times New Roman" w:hAnsi="Times New Roman" w:cs="Times New Roman"/>
          <w:sz w:val="28"/>
          <w:szCs w:val="28"/>
          <w:lang w:val="uk-UA"/>
        </w:rPr>
        <w:t xml:space="preserve">г.  </w:t>
      </w:r>
    </w:p>
    <w:p w:rsidR="00420EE4" w:rsidRPr="00D31F67" w:rsidRDefault="00420EE4" w:rsidP="00420E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31F6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протокол № 1</w:t>
      </w:r>
    </w:p>
    <w:p w:rsidR="00420EE4" w:rsidRPr="00D31F67" w:rsidRDefault="00420EE4" w:rsidP="00420EE4">
      <w:pPr>
        <w:tabs>
          <w:tab w:val="center" w:pos="4893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420EE4" w:rsidRPr="00D31F67" w:rsidRDefault="00420EE4" w:rsidP="00420EE4">
      <w:pPr>
        <w:tabs>
          <w:tab w:val="center" w:pos="4893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31F67">
        <w:rPr>
          <w:rFonts w:ascii="Times New Roman" w:hAnsi="Times New Roman" w:cs="Times New Roman"/>
          <w:sz w:val="28"/>
          <w:szCs w:val="28"/>
          <w:lang w:val="uk-UA"/>
        </w:rPr>
        <w:t>Составитель</w:t>
      </w:r>
      <w:proofErr w:type="spellEnd"/>
      <w:r w:rsidRPr="00D31F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20EE4" w:rsidRPr="00D31F67" w:rsidRDefault="00420EE4" w:rsidP="00420E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1F67">
        <w:rPr>
          <w:rFonts w:ascii="Times New Roman" w:hAnsi="Times New Roman" w:cs="Times New Roman"/>
          <w:sz w:val="28"/>
          <w:szCs w:val="28"/>
          <w:lang w:val="uk-UA"/>
        </w:rPr>
        <w:t>доцент Л.А. Рощина</w:t>
      </w:r>
    </w:p>
    <w:p w:rsidR="00420EE4" w:rsidRPr="00D31F67" w:rsidRDefault="00420EE4" w:rsidP="00420E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1F6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</w:t>
      </w:r>
    </w:p>
    <w:p w:rsidR="00420EE4" w:rsidRPr="00D31F67" w:rsidRDefault="00420EE4" w:rsidP="00420E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4654C" w:rsidRPr="00D31F67" w:rsidRDefault="0044654C" w:rsidP="00420E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4654C" w:rsidRPr="00D31F67" w:rsidRDefault="0044654C" w:rsidP="00420E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0EE4" w:rsidRPr="00D31F67" w:rsidRDefault="00420EE4" w:rsidP="00420EE4">
      <w:pPr>
        <w:tabs>
          <w:tab w:val="center" w:pos="489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31F6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</w:t>
      </w:r>
      <w:proofErr w:type="spellStart"/>
      <w:r w:rsidRPr="00D31F67">
        <w:rPr>
          <w:rFonts w:ascii="Times New Roman" w:hAnsi="Times New Roman" w:cs="Times New Roman"/>
          <w:sz w:val="28"/>
          <w:szCs w:val="28"/>
          <w:lang w:val="uk-UA"/>
        </w:rPr>
        <w:t>Донецк</w:t>
      </w:r>
      <w:proofErr w:type="spellEnd"/>
      <w:r w:rsidRPr="00D31F67">
        <w:rPr>
          <w:rFonts w:ascii="Times New Roman" w:hAnsi="Times New Roman" w:cs="Times New Roman"/>
          <w:sz w:val="28"/>
          <w:szCs w:val="28"/>
          <w:lang w:val="uk-UA"/>
        </w:rPr>
        <w:t xml:space="preserve"> – 20</w:t>
      </w:r>
      <w:r w:rsidRPr="00D31F67">
        <w:rPr>
          <w:rFonts w:ascii="Times New Roman" w:hAnsi="Times New Roman" w:cs="Times New Roman"/>
          <w:sz w:val="28"/>
          <w:szCs w:val="28"/>
        </w:rPr>
        <w:t>1</w:t>
      </w:r>
      <w:r w:rsidR="002D1DDE" w:rsidRPr="00D31F67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3E1642" w:rsidRPr="00D31F67" w:rsidRDefault="005A06D3" w:rsidP="00AA3330">
      <w:pPr>
        <w:tabs>
          <w:tab w:val="center" w:pos="4893"/>
        </w:tabs>
        <w:rPr>
          <w:rFonts w:ascii="Times New Roman" w:hAnsi="Times New Roman" w:cs="Times New Roman"/>
          <w:sz w:val="28"/>
          <w:szCs w:val="28"/>
        </w:rPr>
      </w:pPr>
      <w:r w:rsidRPr="00D31F67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                                      </w:t>
      </w:r>
      <w:r w:rsidR="00AA3330" w:rsidRPr="00D31F6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3E1642" w:rsidRPr="00D31F67">
        <w:rPr>
          <w:bCs/>
          <w:color w:val="000000"/>
          <w:sz w:val="28"/>
          <w:szCs w:val="28"/>
          <w:shd w:val="clear" w:color="auto" w:fill="FFFFFF"/>
        </w:rPr>
        <w:br/>
      </w:r>
      <w:r w:rsidR="00E03D9A" w:rsidRPr="00D31F6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</w:t>
      </w:r>
      <w:r w:rsidR="00E03D9A" w:rsidRPr="00D31F67">
        <w:rPr>
          <w:rFonts w:ascii="Times New Roman" w:hAnsi="Times New Roman" w:cs="Times New Roman"/>
          <w:sz w:val="28"/>
          <w:szCs w:val="28"/>
          <w:shd w:val="clear" w:color="auto" w:fill="FDFDFD"/>
        </w:rPr>
        <w:t>ПЕРЕЧЕНЬ ЭКЗАМЕНАЦИОННЫХ ВОПРОСОВ ПО ДИСЦИПЛИНЕ</w:t>
      </w:r>
    </w:p>
    <w:p w:rsidR="003E1642" w:rsidRPr="00D31F67" w:rsidRDefault="00420EE4" w:rsidP="003E1642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3"/>
          <w:szCs w:val="23"/>
        </w:rPr>
      </w:pPr>
      <w:r w:rsidRPr="00D31F67">
        <w:rPr>
          <w:bCs/>
          <w:color w:val="000000"/>
          <w:sz w:val="28"/>
          <w:szCs w:val="28"/>
          <w:shd w:val="clear" w:color="auto" w:fill="FFFFFF"/>
        </w:rPr>
        <w:t xml:space="preserve"> «</w:t>
      </w:r>
      <w:r w:rsidR="003E1642" w:rsidRPr="00D31F67">
        <w:rPr>
          <w:bCs/>
          <w:color w:val="000000"/>
          <w:sz w:val="28"/>
          <w:szCs w:val="28"/>
          <w:shd w:val="clear" w:color="auto" w:fill="FFFFFF"/>
        </w:rPr>
        <w:t>ИСТОРИЯ»</w:t>
      </w:r>
    </w:p>
    <w:p w:rsidR="003E1642" w:rsidRPr="00D31F67" w:rsidRDefault="003E1642" w:rsidP="003E164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 w:rsidRPr="00D31F67">
        <w:rPr>
          <w:color w:val="000000"/>
          <w:sz w:val="28"/>
          <w:szCs w:val="28"/>
        </w:rPr>
        <w:t> </w:t>
      </w:r>
    </w:p>
    <w:p w:rsidR="00D23B2F" w:rsidRDefault="00D23B2F" w:rsidP="00D23B2F">
      <w:pPr>
        <w:tabs>
          <w:tab w:val="center" w:pos="4893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DFDFD"/>
        </w:rPr>
        <w:t>ПЕРЕЧЕНЬ ЭКЗАМЕНАЦИОННЫХ ВОПРОСОВ ПО ДИСЦИПЛИНЕ</w:t>
      </w:r>
    </w:p>
    <w:p w:rsidR="00D23B2F" w:rsidRDefault="00D23B2F" w:rsidP="00D23B2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 «ИСТОРИЯ»</w:t>
      </w:r>
    </w:p>
    <w:p w:rsidR="00D23B2F" w:rsidRDefault="00D23B2F" w:rsidP="00D23B2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 </w:t>
      </w:r>
    </w:p>
    <w:p w:rsidR="00D23B2F" w:rsidRDefault="00D23B2F" w:rsidP="00D23B2F">
      <w:pPr>
        <w:widowControl w:val="0"/>
        <w:numPr>
          <w:ilvl w:val="0"/>
          <w:numId w:val="2"/>
        </w:numPr>
        <w:tabs>
          <w:tab w:val="clear" w:pos="720"/>
          <w:tab w:val="num" w:pos="426"/>
          <w:tab w:val="num" w:pos="1070"/>
        </w:tabs>
        <w:autoSpaceDE w:val="0"/>
        <w:autoSpaceDN w:val="0"/>
        <w:adjustRightInd w:val="0"/>
        <w:spacing w:after="0" w:line="240" w:lineRule="auto"/>
        <w:ind w:left="425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и предмет, методология и источники курса. Периодизация истории. </w:t>
      </w:r>
    </w:p>
    <w:p w:rsidR="00D23B2F" w:rsidRDefault="00D23B2F" w:rsidP="00D23B2F">
      <w:pPr>
        <w:widowControl w:val="0"/>
        <w:numPr>
          <w:ilvl w:val="0"/>
          <w:numId w:val="2"/>
        </w:numPr>
        <w:tabs>
          <w:tab w:val="clear" w:pos="720"/>
          <w:tab w:val="num" w:pos="426"/>
          <w:tab w:val="num" w:pos="1070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Охарактеризовать освоение людьми территории современного Донбасса в первобытную эпоху.</w:t>
      </w:r>
    </w:p>
    <w:p w:rsidR="00D23B2F" w:rsidRDefault="00D23B2F" w:rsidP="00D23B2F">
      <w:pPr>
        <w:widowControl w:val="0"/>
        <w:numPr>
          <w:ilvl w:val="0"/>
          <w:numId w:val="2"/>
        </w:numPr>
        <w:tabs>
          <w:tab w:val="clear" w:pos="720"/>
          <w:tab w:val="num" w:pos="426"/>
          <w:tab w:val="num" w:pos="1070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экспансию восточных кочевых народов на земли Донбасса: киммерийцы, скифы, сарматы.</w:t>
      </w:r>
    </w:p>
    <w:p w:rsidR="00D23B2F" w:rsidRDefault="00D23B2F" w:rsidP="00D23B2F">
      <w:pPr>
        <w:widowControl w:val="0"/>
        <w:numPr>
          <w:ilvl w:val="0"/>
          <w:numId w:val="2"/>
        </w:numPr>
        <w:tabs>
          <w:tab w:val="clear" w:pos="720"/>
          <w:tab w:val="num" w:pos="426"/>
          <w:tab w:val="num" w:pos="1070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Охарактеризовать земли Донбасса в период Великого переселения народов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VII</w:t>
      </w:r>
      <w:r>
        <w:rPr>
          <w:rFonts w:ascii="Times New Roman" w:hAnsi="Times New Roman" w:cs="Times New Roman"/>
          <w:color w:val="000000"/>
          <w:sz w:val="28"/>
          <w:szCs w:val="28"/>
        </w:rPr>
        <w:t>вв</w:t>
      </w:r>
      <w:r>
        <w:rPr>
          <w:rFonts w:ascii="Times New Roman" w:hAnsi="Times New Roman" w:cs="Times New Roman"/>
          <w:sz w:val="28"/>
          <w:szCs w:val="28"/>
        </w:rPr>
        <w:t>.).</w:t>
      </w:r>
    </w:p>
    <w:p w:rsidR="00D23B2F" w:rsidRDefault="00D23B2F" w:rsidP="00D23B2F">
      <w:pPr>
        <w:widowControl w:val="0"/>
        <w:numPr>
          <w:ilvl w:val="0"/>
          <w:numId w:val="2"/>
        </w:numPr>
        <w:tabs>
          <w:tab w:val="clear" w:pos="720"/>
          <w:tab w:val="num" w:pos="426"/>
          <w:tab w:val="num" w:pos="1070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Охарактеризовать развитие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Подонцовья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Приазовья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 </w:t>
      </w:r>
      <w:r>
        <w:rPr>
          <w:rFonts w:ascii="Times New Roman" w:hAnsi="Times New Roman" w:cs="Times New Roman"/>
          <w:color w:val="000000"/>
          <w:sz w:val="28"/>
          <w:szCs w:val="28"/>
        </w:rPr>
        <w:t>– начало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XIII</w:t>
      </w:r>
      <w:r>
        <w:rPr>
          <w:rFonts w:ascii="Times New Roman" w:hAnsi="Times New Roman" w:cs="Times New Roman"/>
          <w:color w:val="000000"/>
          <w:sz w:val="28"/>
          <w:szCs w:val="28"/>
        </w:rPr>
        <w:t> вв.) и связь этих земель с Киевской Русью.</w:t>
      </w:r>
    </w:p>
    <w:p w:rsidR="00D23B2F" w:rsidRDefault="00D23B2F" w:rsidP="00D23B2F">
      <w:pPr>
        <w:widowControl w:val="0"/>
        <w:numPr>
          <w:ilvl w:val="0"/>
          <w:numId w:val="2"/>
        </w:numPr>
        <w:tabs>
          <w:tab w:val="clear" w:pos="720"/>
          <w:tab w:val="num" w:pos="426"/>
          <w:tab w:val="num" w:pos="1070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Проанализировать развитие Приазовья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Подонцовья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Ордынский период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XIII</w:t>
      </w:r>
      <w:r>
        <w:rPr>
          <w:rFonts w:ascii="Times New Roman" w:hAnsi="Times New Roman" w:cs="Times New Roman"/>
          <w:color w:val="000000"/>
          <w:sz w:val="28"/>
          <w:szCs w:val="28"/>
        </w:rPr>
        <w:t> – первая половина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XIV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вв.). </w:t>
      </w:r>
    </w:p>
    <w:p w:rsidR="00D23B2F" w:rsidRDefault="00D23B2F" w:rsidP="00D23B2F">
      <w:pPr>
        <w:widowControl w:val="0"/>
        <w:numPr>
          <w:ilvl w:val="0"/>
          <w:numId w:val="2"/>
        </w:numPr>
        <w:tabs>
          <w:tab w:val="clear" w:pos="720"/>
          <w:tab w:val="num" w:pos="426"/>
          <w:tab w:val="num" w:pos="1070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Охарактеризовать процессы формирования централизованного Московского государства и усиление его юго-западных рубежей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XV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XVI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вв.). </w:t>
      </w:r>
    </w:p>
    <w:p w:rsidR="00D23B2F" w:rsidRDefault="00D23B2F" w:rsidP="00D23B2F">
      <w:pPr>
        <w:widowControl w:val="0"/>
        <w:numPr>
          <w:ilvl w:val="0"/>
          <w:numId w:val="2"/>
        </w:numPr>
        <w:tabs>
          <w:tab w:val="clear" w:pos="720"/>
          <w:tab w:val="num" w:pos="426"/>
          <w:tab w:val="num" w:pos="1070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Раскрыть основные этапы борьбы России за выход в Азовское и Черное моря. </w:t>
      </w:r>
    </w:p>
    <w:p w:rsidR="00D23B2F" w:rsidRDefault="00D23B2F" w:rsidP="00D23B2F">
      <w:pPr>
        <w:widowControl w:val="0"/>
        <w:numPr>
          <w:ilvl w:val="0"/>
          <w:numId w:val="2"/>
        </w:numPr>
        <w:tabs>
          <w:tab w:val="clear" w:pos="720"/>
          <w:tab w:val="num" w:pos="426"/>
          <w:tab w:val="num" w:pos="1070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Охарактеризовать заселение и хозяйственное освоение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Подонцовья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Приазовья в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XVII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первой половине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XVIII </w:t>
      </w:r>
      <w:r>
        <w:rPr>
          <w:rFonts w:ascii="Times New Roman" w:hAnsi="Times New Roman" w:cs="Times New Roman"/>
          <w:color w:val="000000"/>
          <w:sz w:val="28"/>
          <w:szCs w:val="28"/>
        </w:rPr>
        <w:t>в.</w:t>
      </w:r>
    </w:p>
    <w:p w:rsidR="00D23B2F" w:rsidRDefault="00D23B2F" w:rsidP="00D23B2F">
      <w:pPr>
        <w:pStyle w:val="a4"/>
        <w:numPr>
          <w:ilvl w:val="0"/>
          <w:numId w:val="2"/>
        </w:numPr>
        <w:tabs>
          <w:tab w:val="clear" w:pos="720"/>
          <w:tab w:val="num" w:pos="426"/>
          <w:tab w:val="num" w:pos="1070"/>
        </w:tabs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Проанализировать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процесы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административно-территориального разграничения региона во второй половине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XVI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 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Формирование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Новороссии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23B2F" w:rsidRDefault="00D23B2F" w:rsidP="00D23B2F">
      <w:pPr>
        <w:pStyle w:val="a4"/>
        <w:numPr>
          <w:ilvl w:val="0"/>
          <w:numId w:val="2"/>
        </w:numPr>
        <w:tabs>
          <w:tab w:val="clear" w:pos="720"/>
          <w:tab w:val="num" w:pos="426"/>
          <w:tab w:val="num" w:pos="1070"/>
        </w:tabs>
        <w:spacing w:after="0" w:line="240" w:lineRule="auto"/>
        <w:ind w:left="426" w:hanging="426"/>
        <w:contextualSpacing w:val="0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Охарактеризовать социально-экономическое развитие Донбасса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XVI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 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 Народные восстания.</w:t>
      </w:r>
    </w:p>
    <w:p w:rsidR="00D23B2F" w:rsidRDefault="00D23B2F" w:rsidP="00D23B2F">
      <w:pPr>
        <w:numPr>
          <w:ilvl w:val="0"/>
          <w:numId w:val="2"/>
        </w:numPr>
        <w:tabs>
          <w:tab w:val="clear" w:pos="720"/>
          <w:tab w:val="num" w:pos="426"/>
          <w:tab w:val="num" w:pos="1070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Проанализировать развитие Донбасса в условиях кризиса феодально-крепостнической системы (первая половина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ХIХст</w:t>
      </w:r>
      <w:proofErr w:type="spellEnd"/>
      <w:r>
        <w:rPr>
          <w:rFonts w:ascii="Times New Roman" w:hAnsi="Times New Roman" w:cs="Times New Roman"/>
          <w:sz w:val="28"/>
          <w:szCs w:val="28"/>
        </w:rPr>
        <w:t>.).</w:t>
      </w:r>
    </w:p>
    <w:p w:rsidR="00D23B2F" w:rsidRDefault="00D23B2F" w:rsidP="00D23B2F">
      <w:pPr>
        <w:numPr>
          <w:ilvl w:val="0"/>
          <w:numId w:val="2"/>
        </w:numPr>
        <w:tabs>
          <w:tab w:val="clear" w:pos="720"/>
          <w:tab w:val="num" w:pos="426"/>
          <w:tab w:val="num" w:pos="1070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Охарактеризовать буржуазные реформы 60-х – 70-х годов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ХIХст.в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Российской империи и их влияние на развитие Донецкого бассейна.</w:t>
      </w:r>
    </w:p>
    <w:p w:rsidR="00D23B2F" w:rsidRDefault="00D23B2F" w:rsidP="00D23B2F">
      <w:pPr>
        <w:numPr>
          <w:ilvl w:val="0"/>
          <w:numId w:val="2"/>
        </w:numPr>
        <w:tabs>
          <w:tab w:val="clear" w:pos="720"/>
          <w:tab w:val="num" w:pos="426"/>
          <w:tab w:val="num" w:pos="1070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Показать формирование Донецкого бассейна как нового крупного промышленного центра Российской империи (вторая половина ХIХ  - начало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ХХст</w:t>
      </w:r>
      <w:proofErr w:type="spellEnd"/>
      <w:r>
        <w:rPr>
          <w:rFonts w:ascii="Times New Roman" w:hAnsi="Times New Roman" w:cs="Times New Roman"/>
          <w:sz w:val="28"/>
          <w:szCs w:val="28"/>
        </w:rPr>
        <w:t>.).</w:t>
      </w:r>
    </w:p>
    <w:p w:rsidR="00D23B2F" w:rsidRDefault="00D23B2F" w:rsidP="00D23B2F">
      <w:pPr>
        <w:pStyle w:val="a4"/>
        <w:numPr>
          <w:ilvl w:val="0"/>
          <w:numId w:val="2"/>
        </w:numPr>
        <w:tabs>
          <w:tab w:val="clear" w:pos="720"/>
          <w:tab w:val="num" w:pos="426"/>
          <w:tab w:val="num" w:pos="1070"/>
        </w:tabs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Охарактеризовать развитие Донбасса в период становления государственно-монополистического  капитализма (начало ХХ ст.).</w:t>
      </w:r>
    </w:p>
    <w:p w:rsidR="00D23B2F" w:rsidRDefault="00D23B2F" w:rsidP="00D23B2F">
      <w:pPr>
        <w:pStyle w:val="a4"/>
        <w:numPr>
          <w:ilvl w:val="0"/>
          <w:numId w:val="2"/>
        </w:numPr>
        <w:tabs>
          <w:tab w:val="clear" w:pos="720"/>
          <w:tab w:val="num" w:pos="426"/>
          <w:tab w:val="num" w:pos="1070"/>
        </w:tabs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Охарактеризовать общественно-политическую и хозяйственную жизнь в Донбассе в годы буржуазно-демократической революции 1905-1907 гг. в Российской империи.</w:t>
      </w:r>
    </w:p>
    <w:p w:rsidR="00D23B2F" w:rsidRDefault="00D23B2F" w:rsidP="00D23B2F">
      <w:pPr>
        <w:pStyle w:val="a4"/>
        <w:numPr>
          <w:ilvl w:val="0"/>
          <w:numId w:val="2"/>
        </w:numPr>
        <w:tabs>
          <w:tab w:val="clear" w:pos="720"/>
          <w:tab w:val="num" w:pos="426"/>
          <w:tab w:val="num" w:pos="1070"/>
        </w:tabs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Столыпинская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аграрная реформа и ее реализация на Донбассе.</w:t>
      </w:r>
    </w:p>
    <w:p w:rsidR="00D23B2F" w:rsidRDefault="00D23B2F" w:rsidP="00D23B2F">
      <w:pPr>
        <w:pStyle w:val="a4"/>
        <w:numPr>
          <w:ilvl w:val="0"/>
          <w:numId w:val="2"/>
        </w:numPr>
        <w:tabs>
          <w:tab w:val="clear" w:pos="720"/>
          <w:tab w:val="num" w:pos="426"/>
          <w:tab w:val="num" w:pos="1070"/>
        </w:tabs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Раскрыть причины и характер Первой мировой войны. Показать развитие Донбасса в условиях Первой мировой войны.</w:t>
      </w:r>
    </w:p>
    <w:p w:rsidR="00D23B2F" w:rsidRDefault="00D23B2F" w:rsidP="00D23B2F">
      <w:pPr>
        <w:widowControl w:val="0"/>
        <w:numPr>
          <w:ilvl w:val="0"/>
          <w:numId w:val="2"/>
        </w:numPr>
        <w:tabs>
          <w:tab w:val="clear" w:pos="720"/>
          <w:tab w:val="num" w:pos="426"/>
          <w:tab w:val="num" w:pos="1070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Style w:val="a6"/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Проанализировать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развитие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революционных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событий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России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их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влияние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на  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общественно-политическую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ситуацию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Донбассе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первая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половина 1917  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года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).</w:t>
      </w:r>
    </w:p>
    <w:p w:rsidR="00D23B2F" w:rsidRDefault="00D23B2F" w:rsidP="00D23B2F">
      <w:pPr>
        <w:widowControl w:val="0"/>
        <w:numPr>
          <w:ilvl w:val="0"/>
          <w:numId w:val="2"/>
        </w:numPr>
        <w:tabs>
          <w:tab w:val="clear" w:pos="720"/>
          <w:tab w:val="num" w:pos="426"/>
          <w:tab w:val="num" w:pos="1070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Style w:val="a6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Охарактеризовать революцию 1917 г. в России. Обострение  политической борьбы в регионе.</w:t>
      </w:r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Установление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Советской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власти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Донбассе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.</w:t>
      </w:r>
    </w:p>
    <w:p w:rsidR="00D23B2F" w:rsidRDefault="00D23B2F" w:rsidP="00D23B2F">
      <w:pPr>
        <w:widowControl w:val="0"/>
        <w:numPr>
          <w:ilvl w:val="0"/>
          <w:numId w:val="2"/>
        </w:numPr>
        <w:tabs>
          <w:tab w:val="clear" w:pos="720"/>
          <w:tab w:val="num" w:pos="426"/>
          <w:tab w:val="num" w:pos="1070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Style w:val="a6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Проанализировать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ход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гражданской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войны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 в 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Донбассе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23B2F" w:rsidRDefault="00D23B2F" w:rsidP="00D23B2F">
      <w:pPr>
        <w:widowControl w:val="0"/>
        <w:numPr>
          <w:ilvl w:val="0"/>
          <w:numId w:val="2"/>
        </w:numPr>
        <w:tabs>
          <w:tab w:val="clear" w:pos="720"/>
          <w:tab w:val="num" w:pos="426"/>
          <w:tab w:val="num" w:pos="1070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alibri" w:hAnsi="Calibri" w:cs="Calibri"/>
        </w:rPr>
      </w:pPr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Охарактеризовать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создание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деятельность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Донецко-Криворожской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республики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  <w:lang w:val="uk-UA"/>
        </w:rPr>
        <w:t>.</w:t>
      </w:r>
    </w:p>
    <w:p w:rsidR="00D23B2F" w:rsidRDefault="00D23B2F" w:rsidP="00D23B2F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  <w:tab w:val="num" w:pos="1070"/>
        </w:tabs>
        <w:spacing w:before="0" w:beforeAutospacing="0" w:after="0" w:afterAutospacing="0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Охарактеризовать развитие Донбасса в годы НЭПа.</w:t>
      </w:r>
    </w:p>
    <w:p w:rsidR="00D23B2F" w:rsidRDefault="00D23B2F" w:rsidP="00D23B2F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  <w:tab w:val="num" w:pos="1070"/>
        </w:tabs>
        <w:spacing w:before="0" w:beforeAutospacing="0" w:after="0" w:afterAutospacing="0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 Проанализировать особенности индустриализации в Донбассе.</w:t>
      </w:r>
    </w:p>
    <w:p w:rsidR="00D23B2F" w:rsidRDefault="00D23B2F" w:rsidP="00D23B2F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  <w:tab w:val="num" w:pos="1070"/>
        </w:tabs>
        <w:spacing w:before="0" w:beforeAutospacing="0" w:after="0" w:afterAutospacing="0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 Проанализировать процесс коллективизации на Донбассе.</w:t>
      </w:r>
      <w:r>
        <w:rPr>
          <w:rStyle w:val="apple-converted-space"/>
          <w:sz w:val="28"/>
          <w:szCs w:val="28"/>
          <w:shd w:val="clear" w:color="auto" w:fill="FFFFFF"/>
        </w:rPr>
        <w:t> </w:t>
      </w:r>
      <w:r>
        <w:rPr>
          <w:sz w:val="28"/>
          <w:szCs w:val="28"/>
        </w:rPr>
        <w:t>Голод </w:t>
      </w:r>
      <w:r>
        <w:rPr>
          <w:rStyle w:val="wmi-callto"/>
          <w:sz w:val="28"/>
          <w:szCs w:val="28"/>
        </w:rPr>
        <w:t>1932-1933</w:t>
      </w:r>
      <w:r>
        <w:rPr>
          <w:sz w:val="28"/>
          <w:szCs w:val="28"/>
        </w:rPr>
        <w:t> гг.: причины и последствия.</w:t>
      </w:r>
    </w:p>
    <w:p w:rsidR="00D23B2F" w:rsidRDefault="00D23B2F" w:rsidP="00D23B2F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  <w:tab w:val="num" w:pos="1070"/>
        </w:tabs>
        <w:spacing w:before="0" w:beforeAutospacing="0" w:after="0" w:afterAutospacing="0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 Охарактеризовать процессы, происходившие в сфере культуры в Донбассе   Политические репрессии в регионе в конце 1920-х – 1930-е годы.</w:t>
      </w:r>
    </w:p>
    <w:p w:rsidR="00D23B2F" w:rsidRDefault="00D23B2F" w:rsidP="00D23B2F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  <w:tab w:val="num" w:pos="1070"/>
        </w:tabs>
        <w:spacing w:before="0" w:beforeAutospacing="0" w:after="0" w:afterAutospacing="0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Охарактеризовать нападение нацистской Германии и ее сателлитов на СССР. Оборона Донбасса.</w:t>
      </w:r>
    </w:p>
    <w:p w:rsidR="00D23B2F" w:rsidRDefault="00D23B2F" w:rsidP="00D23B2F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  <w:tab w:val="num" w:pos="1070"/>
        </w:tabs>
        <w:spacing w:before="0" w:beforeAutospacing="0" w:after="0" w:afterAutospacing="0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Раскрыть суть оккупационного режима на Донбассе.  </w:t>
      </w:r>
      <w:r>
        <w:rPr>
          <w:rStyle w:val="apple-converted-space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Движение сопротивления в регионе во время Великой Отечественной войны.</w:t>
      </w:r>
    </w:p>
    <w:p w:rsidR="00D23B2F" w:rsidRDefault="00D23B2F" w:rsidP="00D23B2F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  <w:tab w:val="num" w:pos="1070"/>
        </w:tabs>
        <w:spacing w:before="0" w:beforeAutospacing="0" w:after="0" w:afterAutospacing="0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 Раскрыть процесс освобождения Донбасса от немецко-фашистских захватчиков.</w:t>
      </w:r>
    </w:p>
    <w:p w:rsidR="00D23B2F" w:rsidRDefault="00D23B2F" w:rsidP="00D23B2F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  <w:tab w:val="num" w:pos="1070"/>
        </w:tabs>
        <w:spacing w:before="0" w:beforeAutospacing="0" w:after="0" w:afterAutospacing="0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Проанализировать процесс восстановления Донбасса в послевоенные годы (1943-начало 1950-х годов).</w:t>
      </w:r>
    </w:p>
    <w:p w:rsidR="00D23B2F" w:rsidRDefault="00D23B2F" w:rsidP="00D23B2F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  <w:tab w:val="num" w:pos="1070"/>
        </w:tabs>
        <w:spacing w:before="0" w:beforeAutospacing="0" w:after="0" w:afterAutospacing="0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 Охарактеризовать</w:t>
      </w:r>
      <w:r>
        <w:rPr>
          <w:sz w:val="28"/>
          <w:szCs w:val="28"/>
        </w:rPr>
        <w:t xml:space="preserve"> изменения в общественно-политической жизни страны и Донбасса в условиях демократизации советского общества                                   </w:t>
      </w:r>
      <w:r>
        <w:rPr>
          <w:sz w:val="28"/>
          <w:szCs w:val="28"/>
          <w:shd w:val="clear" w:color="auto" w:fill="FFFFFF"/>
        </w:rPr>
        <w:t>(1953-1964гг.).</w:t>
      </w:r>
      <w:bookmarkStart w:id="0" w:name="_GoBack028d062fa40eb7b060203bb28d4d468e"/>
      <w:bookmarkEnd w:id="0"/>
      <w:r>
        <w:rPr>
          <w:sz w:val="28"/>
          <w:szCs w:val="28"/>
        </w:rPr>
        <w:t xml:space="preserve"> </w:t>
      </w:r>
    </w:p>
    <w:p w:rsidR="00D23B2F" w:rsidRDefault="00D23B2F" w:rsidP="00D23B2F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  <w:tab w:val="num" w:pos="1070"/>
        </w:tabs>
        <w:spacing w:before="0" w:beforeAutospacing="0" w:after="0" w:afterAutospacing="0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Охарактеризовать социально-экономическое развитие Донбасса во второй половине 1950-х – первой половине 1960-х годов.</w:t>
      </w:r>
    </w:p>
    <w:p w:rsidR="00D23B2F" w:rsidRDefault="00D23B2F" w:rsidP="00D23B2F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  <w:tab w:val="num" w:pos="1070"/>
        </w:tabs>
        <w:spacing w:before="0" w:beforeAutospacing="0" w:after="0" w:afterAutospacing="0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Проанализировать процесс развития социальной сферы, культуры, образования и науки  в 1953-1964гг.    </w:t>
      </w:r>
    </w:p>
    <w:p w:rsidR="00D23B2F" w:rsidRDefault="00D23B2F" w:rsidP="00D23B2F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  <w:tab w:val="num" w:pos="1070"/>
        </w:tabs>
        <w:spacing w:before="0" w:beforeAutospacing="0" w:after="0" w:afterAutospacing="0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Раскрыть общественно-политические и экономические процессы в стране (вторая половина 1960-х – первая половина 1980-х годов).</w:t>
      </w:r>
    </w:p>
    <w:p w:rsidR="00D23B2F" w:rsidRDefault="00D23B2F" w:rsidP="00D23B2F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  <w:tab w:val="num" w:pos="1070"/>
        </w:tabs>
        <w:spacing w:before="0" w:beforeAutospacing="0" w:after="0" w:afterAutospacing="0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Охарактеризовать процесс  нарастания кризисных явлений в экономике Донбасса  (конец 1970-х – первая половина 1980-х годов). </w:t>
      </w:r>
    </w:p>
    <w:p w:rsidR="00D23B2F" w:rsidRDefault="00D23B2F" w:rsidP="00D23B2F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  <w:tab w:val="num" w:pos="1070"/>
        </w:tabs>
        <w:spacing w:before="0" w:beforeAutospacing="0" w:after="0" w:afterAutospacing="0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Охарактеризовать состояние культуры Донбасса во второй половине 60-х –  первой половине 80-х годов </w:t>
      </w:r>
      <w:proofErr w:type="spellStart"/>
      <w:r>
        <w:rPr>
          <w:sz w:val="28"/>
          <w:szCs w:val="28"/>
        </w:rPr>
        <w:t>ХХст</w:t>
      </w:r>
      <w:proofErr w:type="spellEnd"/>
      <w:r>
        <w:rPr>
          <w:sz w:val="28"/>
          <w:szCs w:val="28"/>
        </w:rPr>
        <w:t xml:space="preserve">.                                                                 </w:t>
      </w:r>
    </w:p>
    <w:p w:rsidR="00D23B2F" w:rsidRDefault="00D23B2F" w:rsidP="00D23B2F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  <w:tab w:val="num" w:pos="1070"/>
        </w:tabs>
        <w:spacing w:before="0" w:beforeAutospacing="0" w:after="0" w:afterAutospacing="0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Охарактеризовать процесс реформирования экономической и политической системы в годы «перестройки» (1985-1991гг.). Нарастание социально- экономического кризиса в Донбассе.</w:t>
      </w:r>
    </w:p>
    <w:p w:rsidR="00D23B2F" w:rsidRDefault="00D23B2F" w:rsidP="00D23B2F">
      <w:pPr>
        <w:pStyle w:val="a4"/>
        <w:numPr>
          <w:ilvl w:val="0"/>
          <w:numId w:val="2"/>
        </w:numPr>
        <w:shd w:val="clear" w:color="auto" w:fill="FFFFFF"/>
        <w:tabs>
          <w:tab w:val="clear" w:pos="720"/>
          <w:tab w:val="num" w:pos="1070"/>
        </w:tabs>
        <w:spacing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Раскрыть процесс нарастания кризиса и крах общественно-политических систем в странах Восточной Европы. Провозглашение независимости Украины. Распад Советского Союза.</w:t>
      </w:r>
    </w:p>
    <w:p w:rsidR="00D23B2F" w:rsidRDefault="00D23B2F" w:rsidP="00D23B2F">
      <w:pPr>
        <w:pStyle w:val="a4"/>
        <w:numPr>
          <w:ilvl w:val="0"/>
          <w:numId w:val="2"/>
        </w:numPr>
        <w:shd w:val="clear" w:color="auto" w:fill="FFFFFF"/>
        <w:tabs>
          <w:tab w:val="clear" w:pos="720"/>
          <w:tab w:val="num" w:pos="1070"/>
        </w:tabs>
        <w:spacing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Внешняя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внутреняя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политика независимой Украины. Евроатлантическая интеграция – основной вектор ее внешней политики. Донбасс в контексте европейской интеграции Украины.</w:t>
      </w:r>
    </w:p>
    <w:p w:rsidR="00D23B2F" w:rsidRDefault="00D23B2F" w:rsidP="00D23B2F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  <w:tab w:val="num" w:pos="1070"/>
        </w:tabs>
        <w:spacing w:before="0" w:beforeAutospacing="0" w:after="0" w:afterAutospacing="0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Проанализировать основные черты общественно-политической жизни Донбасса в период независимости Украины. </w:t>
      </w:r>
      <w:r>
        <w:rPr>
          <w:sz w:val="28"/>
          <w:szCs w:val="28"/>
          <w:shd w:val="clear" w:color="auto" w:fill="FFFFFF"/>
        </w:rPr>
        <w:t>Углубление кризиса в</w:t>
      </w:r>
      <w:r>
        <w:rPr>
          <w:rStyle w:val="apple-converted-space"/>
          <w:sz w:val="28"/>
          <w:szCs w:val="28"/>
          <w:shd w:val="clear" w:color="auto" w:fill="FFFFFF"/>
        </w:rPr>
        <w:t> </w:t>
      </w:r>
      <w:r>
        <w:rPr>
          <w:sz w:val="28"/>
          <w:szCs w:val="28"/>
        </w:rPr>
        <w:t xml:space="preserve">социально-экономической сфере региона. </w:t>
      </w:r>
    </w:p>
    <w:p w:rsidR="00D23B2F" w:rsidRDefault="00D23B2F" w:rsidP="00D23B2F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  <w:tab w:val="num" w:pos="1070"/>
        </w:tabs>
        <w:spacing w:before="0" w:beforeAutospacing="0" w:after="0" w:afterAutospacing="0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  </w:t>
      </w:r>
      <w:r>
        <w:rPr>
          <w:sz w:val="28"/>
          <w:szCs w:val="28"/>
        </w:rPr>
        <w:t xml:space="preserve">Проанализировать резкое обострение политической ситуации в конце 2013 г. «Майдан» и начало вооруженного противостояния между его сторонниками и противниками.   </w:t>
      </w:r>
    </w:p>
    <w:p w:rsidR="00D23B2F" w:rsidRDefault="00D23B2F" w:rsidP="00D23B2F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  <w:tab w:val="num" w:pos="1070"/>
        </w:tabs>
        <w:spacing w:before="0" w:beforeAutospacing="0" w:after="0" w:afterAutospacing="0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Подъем стихийного протеста в Донбассе весной (март-апрель 2014 года). Провозглашение Донецкой народной республики (ДНР) и Луганской народной республики (ЛНР). </w:t>
      </w:r>
    </w:p>
    <w:p w:rsidR="00D23B2F" w:rsidRDefault="00D23B2F" w:rsidP="00D23B2F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  <w:tab w:val="num" w:pos="1070"/>
        </w:tabs>
        <w:spacing w:before="0" w:beforeAutospacing="0" w:after="0" w:afterAutospacing="0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 Охарактеризовать вооруженное противостояние между ополчением Донбасса и Вооруженными силами Украины, а также добровольческими формированиями олигархов Украины.</w:t>
      </w:r>
    </w:p>
    <w:p w:rsidR="00D23B2F" w:rsidRDefault="00D23B2F" w:rsidP="00D23B2F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  <w:tab w:val="num" w:pos="1070"/>
        </w:tabs>
        <w:spacing w:before="0" w:beforeAutospacing="0" w:after="0" w:afterAutospacing="0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 Раскрыть современное политическое и социально-экономическое состояние ДНР и ЛНР.</w:t>
      </w:r>
    </w:p>
    <w:p w:rsidR="00D23B2F" w:rsidRDefault="00D23B2F" w:rsidP="00D23B2F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426"/>
          <w:tab w:val="num" w:pos="1070"/>
        </w:tabs>
        <w:spacing w:before="0" w:beforeAutospacing="0" w:after="0" w:afterAutospacing="0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 Показать процессы государственного строительства в ДНР и ЛНР.</w:t>
      </w:r>
    </w:p>
    <w:p w:rsidR="00D23B2F" w:rsidRDefault="00D23B2F" w:rsidP="00D23B2F">
      <w:pPr>
        <w:rPr>
          <w:rFonts w:ascii="Times New Roman" w:hAnsi="Times New Roman" w:cs="Times New Roman"/>
          <w:sz w:val="28"/>
          <w:szCs w:val="28"/>
        </w:rPr>
      </w:pPr>
    </w:p>
    <w:p w:rsidR="00D23B2F" w:rsidRDefault="00D23B2F" w:rsidP="00D23B2F">
      <w:pPr>
        <w:rPr>
          <w:rFonts w:ascii="Calibri" w:hAnsi="Calibri" w:cs="Calibri"/>
        </w:rPr>
      </w:pPr>
    </w:p>
    <w:p w:rsidR="00256DC2" w:rsidRPr="00D31F67" w:rsidRDefault="00256DC2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256DC2" w:rsidRPr="00D31F67" w:rsidSect="003E1642">
      <w:pgSz w:w="11906" w:h="16838"/>
      <w:pgMar w:top="1134" w:right="680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C73C3"/>
    <w:multiLevelType w:val="multilevel"/>
    <w:tmpl w:val="37A6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F0"/>
    <w:rsid w:val="00000696"/>
    <w:rsid w:val="00132BF0"/>
    <w:rsid w:val="00172F5E"/>
    <w:rsid w:val="001A7238"/>
    <w:rsid w:val="00256DC2"/>
    <w:rsid w:val="002D1DDE"/>
    <w:rsid w:val="00367710"/>
    <w:rsid w:val="003D09D3"/>
    <w:rsid w:val="003E1642"/>
    <w:rsid w:val="003E1ED2"/>
    <w:rsid w:val="00420EE4"/>
    <w:rsid w:val="0044654C"/>
    <w:rsid w:val="004D2D7F"/>
    <w:rsid w:val="00507948"/>
    <w:rsid w:val="005A06D3"/>
    <w:rsid w:val="00690BB9"/>
    <w:rsid w:val="008512BA"/>
    <w:rsid w:val="008669AB"/>
    <w:rsid w:val="008F6274"/>
    <w:rsid w:val="00945B25"/>
    <w:rsid w:val="00955CD3"/>
    <w:rsid w:val="0095784A"/>
    <w:rsid w:val="009E1290"/>
    <w:rsid w:val="00AA3330"/>
    <w:rsid w:val="00BB4777"/>
    <w:rsid w:val="00C46DE0"/>
    <w:rsid w:val="00D23B2F"/>
    <w:rsid w:val="00D31F67"/>
    <w:rsid w:val="00D85A3C"/>
    <w:rsid w:val="00E03D9A"/>
    <w:rsid w:val="00E811DB"/>
    <w:rsid w:val="00F427C5"/>
    <w:rsid w:val="00F7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AEC9E-5958-4A05-B6C6-CA703346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3E1642"/>
  </w:style>
  <w:style w:type="character" w:customStyle="1" w:styleId="wmi-callto">
    <w:name w:val="wmi-callto"/>
    <w:basedOn w:val="a0"/>
    <w:uiPriority w:val="99"/>
    <w:rsid w:val="003E1642"/>
  </w:style>
  <w:style w:type="paragraph" w:styleId="a4">
    <w:name w:val="List Paragraph"/>
    <w:basedOn w:val="a"/>
    <w:uiPriority w:val="99"/>
    <w:qFormat/>
    <w:rsid w:val="00F427C5"/>
    <w:pPr>
      <w:ind w:left="720"/>
      <w:contextualSpacing/>
    </w:pPr>
  </w:style>
  <w:style w:type="paragraph" w:customStyle="1" w:styleId="Style8">
    <w:name w:val="Style8"/>
    <w:basedOn w:val="a"/>
    <w:uiPriority w:val="99"/>
    <w:rsid w:val="005A06D3"/>
    <w:pPr>
      <w:widowControl w:val="0"/>
      <w:autoSpaceDE w:val="0"/>
      <w:autoSpaceDN w:val="0"/>
      <w:adjustRightInd w:val="0"/>
      <w:spacing w:after="0" w:line="322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5A06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"/>
    <w:uiPriority w:val="99"/>
    <w:rsid w:val="005A06D3"/>
    <w:pPr>
      <w:widowControl w:val="0"/>
      <w:autoSpaceDE w:val="0"/>
      <w:autoSpaceDN w:val="0"/>
      <w:adjustRightInd w:val="0"/>
      <w:spacing w:after="0" w:line="32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6">
    <w:name w:val="Font Style26"/>
    <w:uiPriority w:val="99"/>
    <w:rsid w:val="005A06D3"/>
    <w:rPr>
      <w:rFonts w:ascii="Times New Roman" w:hAnsi="Times New Roman" w:cs="Times New Roman" w:hint="default"/>
      <w:sz w:val="34"/>
      <w:szCs w:val="34"/>
    </w:rPr>
  </w:style>
  <w:style w:type="character" w:customStyle="1" w:styleId="FontStyle11">
    <w:name w:val="Font Style11"/>
    <w:uiPriority w:val="99"/>
    <w:rsid w:val="005A06D3"/>
    <w:rPr>
      <w:rFonts w:ascii="Times New Roman" w:hAnsi="Times New Roman" w:cs="Times New Roman" w:hint="default"/>
      <w:b/>
      <w:bCs/>
      <w:sz w:val="26"/>
      <w:szCs w:val="26"/>
    </w:rPr>
  </w:style>
  <w:style w:type="paragraph" w:styleId="a5">
    <w:name w:val="Body Text"/>
    <w:basedOn w:val="a"/>
    <w:link w:val="a6"/>
    <w:uiPriority w:val="99"/>
    <w:semiHidden/>
    <w:rsid w:val="00507948"/>
    <w:pPr>
      <w:widowControl w:val="0"/>
      <w:shd w:val="clear" w:color="auto" w:fill="FFFFFF"/>
      <w:spacing w:before="120" w:after="0" w:line="240" w:lineRule="exact"/>
    </w:pPr>
    <w:rPr>
      <w:rFonts w:ascii="Century Schoolbook" w:eastAsia="Calibri" w:hAnsi="Century Schoolbook" w:cs="Century Schoolbook"/>
      <w:sz w:val="19"/>
      <w:szCs w:val="19"/>
      <w:lang w:eastAsia="ru-RU"/>
    </w:rPr>
  </w:style>
  <w:style w:type="character" w:customStyle="1" w:styleId="a6">
    <w:name w:val="Основной текст Знак"/>
    <w:basedOn w:val="a0"/>
    <w:link w:val="a5"/>
    <w:uiPriority w:val="99"/>
    <w:rsid w:val="00507948"/>
    <w:rPr>
      <w:rFonts w:ascii="Century Schoolbook" w:eastAsia="Calibri" w:hAnsi="Century Schoolbook" w:cs="Century Schoolbook"/>
      <w:sz w:val="19"/>
      <w:szCs w:val="19"/>
      <w:shd w:val="clear" w:color="auto" w:fill="FFFFFF"/>
      <w:lang w:eastAsia="ru-RU"/>
    </w:rPr>
  </w:style>
  <w:style w:type="character" w:styleId="a7">
    <w:name w:val="Strong"/>
    <w:basedOn w:val="a0"/>
    <w:uiPriority w:val="99"/>
    <w:qFormat/>
    <w:rsid w:val="00420E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Рощина Тетяна Михайлівна</dc:creator>
  <cp:keywords/>
  <dc:description/>
  <cp:lastModifiedBy>Пользователь Windows</cp:lastModifiedBy>
  <cp:revision>42</cp:revision>
  <dcterms:created xsi:type="dcterms:W3CDTF">2015-05-03T13:19:00Z</dcterms:created>
  <dcterms:modified xsi:type="dcterms:W3CDTF">2018-10-23T15:32:00Z</dcterms:modified>
</cp:coreProperties>
</file>