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3E8" w:rsidRDefault="00F643E8" w:rsidP="00F643E8">
      <w:pPr>
        <w:spacing w:line="360" w:lineRule="auto"/>
        <w:ind w:firstLine="708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Часть 1. Неопределённое интегрирование</w:t>
      </w:r>
    </w:p>
    <w:p w:rsidR="00F643E8" w:rsidRDefault="00F643E8" w:rsidP="00F643E8">
      <w:p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Найти простейшие интегралы.</w:t>
      </w:r>
    </w:p>
    <w:p w:rsidR="00F643E8" w:rsidRDefault="00F643E8" w:rsidP="00F643E8">
      <w:p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Найти интегралы, используя метод подведения под знак дифференциала.</w:t>
      </w:r>
    </w:p>
    <w:p w:rsidR="00F643E8" w:rsidRDefault="00F643E8" w:rsidP="00F643E8">
      <w:p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Найти интегралы, используя метод интегрирования по частям.</w:t>
      </w:r>
    </w:p>
    <w:p w:rsidR="00F643E8" w:rsidRDefault="00F643E8" w:rsidP="00F643E8">
      <w:pPr>
        <w:ind w:left="426" w:hanging="426"/>
        <w:jc w:val="both"/>
        <w:rPr>
          <w:sz w:val="16"/>
          <w:szCs w:val="16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Найти интегралы, содержащие квадратный трехчлен (а) и интегралы от рациональной дроби (b).</w:t>
      </w:r>
    </w:p>
    <w:p w:rsidR="00F643E8" w:rsidRDefault="00F643E8" w:rsidP="00F643E8">
      <w:pPr>
        <w:ind w:left="426" w:hanging="426"/>
        <w:jc w:val="both"/>
        <w:rPr>
          <w:sz w:val="16"/>
          <w:szCs w:val="16"/>
        </w:rPr>
      </w:pPr>
    </w:p>
    <w:p w:rsidR="00F643E8" w:rsidRDefault="00F643E8" w:rsidP="00F643E8">
      <w:p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Найти интегралы от тригонометрических выражений.</w:t>
      </w:r>
    </w:p>
    <w:p w:rsidR="00F643E8" w:rsidRDefault="00F643E8" w:rsidP="00F643E8">
      <w:pPr>
        <w:ind w:left="426" w:hanging="426"/>
        <w:jc w:val="both"/>
        <w:rPr>
          <w:sz w:val="16"/>
          <w:szCs w:val="16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Найти интегралы путём приведения подынтегральных функций к рациональным функциям.</w:t>
      </w:r>
    </w:p>
    <w:p w:rsidR="00F643E8" w:rsidRDefault="00F643E8" w:rsidP="00F643E8">
      <w:pPr>
        <w:ind w:left="426" w:hanging="426"/>
        <w:jc w:val="both"/>
        <w:rPr>
          <w:sz w:val="16"/>
          <w:szCs w:val="16"/>
        </w:rPr>
      </w:pPr>
    </w:p>
    <w:p w:rsidR="00F643E8" w:rsidRDefault="00F643E8" w:rsidP="00F643E8">
      <w:p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Найти </w:t>
      </w:r>
      <w:proofErr w:type="gramStart"/>
      <w:r>
        <w:rPr>
          <w:sz w:val="28"/>
          <w:szCs w:val="28"/>
        </w:rPr>
        <w:t>интегралы</w:t>
      </w:r>
      <w:proofErr w:type="gramEnd"/>
      <w:r>
        <w:rPr>
          <w:sz w:val="28"/>
          <w:szCs w:val="28"/>
        </w:rPr>
        <w:t xml:space="preserve"> от иррациональных выражений используя тригонометрические подстановки (а) и подстановки Чебышёва и Эйлера (b).</w:t>
      </w:r>
    </w:p>
    <w:p w:rsidR="00F643E8" w:rsidRDefault="00F643E8" w:rsidP="00F643E8">
      <w:pPr>
        <w:spacing w:line="360" w:lineRule="auto"/>
        <w:ind w:left="426" w:hanging="426"/>
        <w:jc w:val="both"/>
        <w:rPr>
          <w:sz w:val="16"/>
          <w:szCs w:val="16"/>
        </w:rPr>
      </w:pPr>
    </w:p>
    <w:p w:rsidR="00F643E8" w:rsidRDefault="00F643E8" w:rsidP="00F643E8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  <w:u w:val="single"/>
        </w:rPr>
        <w:t>Часть 2. Приложения определённого интеграла</w:t>
      </w:r>
    </w:p>
    <w:p w:rsidR="00F643E8" w:rsidRDefault="00F643E8" w:rsidP="00F643E8">
      <w:p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Найти площадь фигуры, ограниченной данными линиями.</w:t>
      </w:r>
    </w:p>
    <w:p w:rsidR="00F643E8" w:rsidRDefault="00F643E8" w:rsidP="00F643E8">
      <w:p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Найти площадь фигуры, ограниченной данными линиями.</w:t>
      </w:r>
    </w:p>
    <w:p w:rsidR="00F643E8" w:rsidRDefault="00F643E8" w:rsidP="00F643E8">
      <w:pPr>
        <w:ind w:left="1134" w:hanging="1134"/>
        <w:jc w:val="both"/>
        <w:rPr>
          <w:sz w:val="16"/>
          <w:szCs w:val="16"/>
        </w:rPr>
      </w:pPr>
      <w:r>
        <w:rPr>
          <w:sz w:val="28"/>
          <w:szCs w:val="28"/>
        </w:rPr>
        <w:t>3.</w:t>
      </w:r>
      <w:bookmarkStart w:id="0" w:name="_GoBack"/>
      <w:bookmarkEnd w:id="0"/>
      <w:r>
        <w:rPr>
          <w:sz w:val="28"/>
          <w:szCs w:val="28"/>
        </w:rPr>
        <w:t>Найти площадь фигуры, ограниченной данной линией (или её частью) и её асимптотами (асимптотой).</w:t>
      </w:r>
    </w:p>
    <w:p w:rsidR="00F643E8" w:rsidRDefault="00F643E8" w:rsidP="00F643E8">
      <w:pPr>
        <w:ind w:left="1134" w:hanging="1134"/>
        <w:jc w:val="both"/>
        <w:rPr>
          <w:sz w:val="16"/>
          <w:szCs w:val="16"/>
        </w:rPr>
      </w:pPr>
    </w:p>
    <w:p w:rsidR="00F643E8" w:rsidRDefault="00F643E8" w:rsidP="00F643E8">
      <w:p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Найти площадь фигуры, ограниченной данными линиями.</w:t>
      </w:r>
    </w:p>
    <w:p w:rsidR="00F643E8" w:rsidRDefault="00F643E8" w:rsidP="00F643E8">
      <w:pPr>
        <w:ind w:left="426" w:hanging="426"/>
        <w:jc w:val="both"/>
        <w:rPr>
          <w:sz w:val="16"/>
          <w:szCs w:val="16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Найти площадь фигуры, ограниченной кривыми, заданными </w:t>
      </w:r>
      <w:proofErr w:type="spellStart"/>
      <w:r>
        <w:rPr>
          <w:sz w:val="28"/>
          <w:szCs w:val="28"/>
        </w:rPr>
        <w:t>параметрически</w:t>
      </w:r>
      <w:proofErr w:type="spellEnd"/>
      <w:r>
        <w:rPr>
          <w:sz w:val="28"/>
          <w:szCs w:val="28"/>
        </w:rPr>
        <w:t>.</w:t>
      </w:r>
    </w:p>
    <w:p w:rsidR="00F643E8" w:rsidRDefault="00F643E8" w:rsidP="00F643E8">
      <w:pPr>
        <w:ind w:left="426" w:hanging="426"/>
        <w:jc w:val="both"/>
        <w:rPr>
          <w:sz w:val="16"/>
          <w:szCs w:val="16"/>
        </w:rPr>
      </w:pPr>
    </w:p>
    <w:p w:rsidR="00F643E8" w:rsidRDefault="00F643E8" w:rsidP="00F643E8">
      <w:pPr>
        <w:ind w:left="426" w:hanging="426"/>
        <w:jc w:val="both"/>
        <w:rPr>
          <w:sz w:val="16"/>
          <w:szCs w:val="16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Найти площадь фигуры, ограниченной линиями, заданными в полярных координатах.</w:t>
      </w:r>
    </w:p>
    <w:p w:rsidR="00F643E8" w:rsidRDefault="00F643E8" w:rsidP="00F643E8">
      <w:pPr>
        <w:ind w:left="426" w:hanging="426"/>
        <w:jc w:val="both"/>
        <w:rPr>
          <w:sz w:val="16"/>
          <w:szCs w:val="16"/>
        </w:rPr>
      </w:pPr>
    </w:p>
    <w:p w:rsidR="00F643E8" w:rsidRDefault="00F643E8" w:rsidP="00F643E8">
      <w:pPr>
        <w:spacing w:line="360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Найти длину линии или её части.</w:t>
      </w:r>
    </w:p>
    <w:p w:rsidR="00F643E8" w:rsidRDefault="00F643E8" w:rsidP="00F643E8">
      <w:pPr>
        <w:ind w:left="1134" w:hanging="1134"/>
        <w:jc w:val="both"/>
        <w:rPr>
          <w:sz w:val="16"/>
          <w:szCs w:val="16"/>
        </w:rPr>
      </w:pPr>
      <w:r>
        <w:rPr>
          <w:sz w:val="28"/>
          <w:szCs w:val="28"/>
        </w:rPr>
        <w:t xml:space="preserve">8.Найти объём тела, полученного вращением вокруг оси </w:t>
      </w:r>
      <w:r>
        <w:rPr>
          <w:position w:val="-6"/>
          <w:sz w:val="28"/>
          <w:szCs w:val="28"/>
        </w:rPr>
        <w:object w:dxaOrig="43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21.75pt;height:15.9pt" o:ole="">
            <v:imagedata r:id="rId5" o:title=""/>
          </v:shape>
          <o:OLEObject Type="Embed" ProgID="Equation.3" ShapeID="_x0000_i1067" DrawAspect="Content" ObjectID="_1614449411" r:id="rId6"/>
        </w:object>
      </w:r>
      <w:r>
        <w:rPr>
          <w:sz w:val="28"/>
          <w:szCs w:val="28"/>
        </w:rPr>
        <w:t xml:space="preserve"> (варианты 1-10) или оси </w:t>
      </w:r>
      <w:r>
        <w:rPr>
          <w:position w:val="-12"/>
          <w:sz w:val="28"/>
          <w:szCs w:val="28"/>
        </w:rPr>
        <w:object w:dxaOrig="435" w:dyaOrig="375">
          <v:shape id="_x0000_i1068" type="#_x0000_t75" style="width:21.75pt;height:18.4pt" o:ole="">
            <v:imagedata r:id="rId7" o:title=""/>
          </v:shape>
          <o:OLEObject Type="Embed" ProgID="Equation.3" ShapeID="_x0000_i1068" DrawAspect="Content" ObjectID="_1614449412" r:id="rId8"/>
        </w:object>
      </w:r>
      <w:r>
        <w:rPr>
          <w:sz w:val="28"/>
          <w:szCs w:val="28"/>
        </w:rPr>
        <w:t xml:space="preserve"> (варианты 11-17) фигуры, ограниченной данными линиями.</w:t>
      </w:r>
    </w:p>
    <w:p w:rsidR="00F643E8" w:rsidRDefault="00F643E8" w:rsidP="00F643E8">
      <w:pPr>
        <w:ind w:left="1134" w:hanging="1134"/>
        <w:jc w:val="both"/>
        <w:rPr>
          <w:sz w:val="16"/>
          <w:szCs w:val="16"/>
        </w:rPr>
      </w:pPr>
    </w:p>
    <w:p w:rsidR="00F643E8" w:rsidRDefault="00F643E8" w:rsidP="00F643E8">
      <w:pPr>
        <w:rPr>
          <w:sz w:val="28"/>
          <w:szCs w:val="28"/>
        </w:rPr>
      </w:pPr>
    </w:p>
    <w:p w:rsidR="00F643E8" w:rsidRDefault="00F643E8" w:rsidP="00F643E8">
      <w:pPr>
        <w:rPr>
          <w:sz w:val="28"/>
          <w:szCs w:val="28"/>
        </w:rPr>
      </w:pPr>
    </w:p>
    <w:p w:rsidR="00F643E8" w:rsidRDefault="00F643E8" w:rsidP="00F643E8">
      <w:pPr>
        <w:rPr>
          <w:sz w:val="28"/>
          <w:szCs w:val="28"/>
        </w:rPr>
      </w:pPr>
    </w:p>
    <w:p w:rsidR="00F643E8" w:rsidRDefault="00F643E8" w:rsidP="00F643E8">
      <w:pPr>
        <w:rPr>
          <w:sz w:val="28"/>
          <w:szCs w:val="28"/>
        </w:rPr>
      </w:pPr>
    </w:p>
    <w:p w:rsidR="00F643E8" w:rsidRDefault="00F643E8" w:rsidP="00F643E8">
      <w:pPr>
        <w:rPr>
          <w:sz w:val="28"/>
          <w:szCs w:val="28"/>
        </w:rPr>
      </w:pPr>
    </w:p>
    <w:p w:rsidR="00F643E8" w:rsidRPr="00F643E8" w:rsidRDefault="00F643E8" w:rsidP="00F643E8">
      <w:pPr>
        <w:rPr>
          <w:sz w:val="32"/>
          <w:szCs w:val="32"/>
        </w:rPr>
      </w:pPr>
    </w:p>
    <w:p w:rsidR="00F643E8" w:rsidRDefault="00F643E8" w:rsidP="00F643E8">
      <w:pPr>
        <w:jc w:val="center"/>
        <w:rPr>
          <w:b/>
          <w:sz w:val="32"/>
          <w:szCs w:val="32"/>
          <w:u w:val="single"/>
        </w:rPr>
      </w:pPr>
      <w:r>
        <w:rPr>
          <w:b/>
          <w:position w:val="-12"/>
          <w:sz w:val="32"/>
          <w:szCs w:val="32"/>
        </w:rPr>
        <w:object w:dxaOrig="225" w:dyaOrig="420">
          <v:shape id="_x0000_i1025" type="#_x0000_t75" style="width:10.9pt;height:20.95pt" o:ole="">
            <v:imagedata r:id="rId9" o:title=""/>
          </v:shape>
          <o:OLEObject Type="Embed" ProgID="Equation.3" ShapeID="_x0000_i1025" DrawAspect="Content" ObjectID="_1614449413" r:id="rId10"/>
        </w:object>
      </w:r>
      <w:r>
        <w:rPr>
          <w:b/>
          <w:sz w:val="32"/>
          <w:szCs w:val="32"/>
          <w:u w:val="single"/>
        </w:rPr>
        <w:t>Вариант 16</w:t>
      </w:r>
    </w:p>
    <w:p w:rsidR="00F643E8" w:rsidRDefault="00F643E8" w:rsidP="00F643E8">
      <w:pPr>
        <w:jc w:val="both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Часть 1</w:t>
      </w:r>
    </w:p>
    <w:p w:rsidR="00F643E8" w:rsidRDefault="00F643E8" w:rsidP="00F643E8">
      <w:pPr>
        <w:spacing w:line="360" w:lineRule="auto"/>
        <w:jc w:val="both"/>
      </w:pPr>
      <w:r>
        <w:rPr>
          <w:position w:val="-30"/>
        </w:rPr>
        <w:object w:dxaOrig="1500" w:dyaOrig="795">
          <v:shape id="_x0000_i1026" type="#_x0000_t75" style="width:75.35pt;height:39.35pt" o:ole="">
            <v:imagedata r:id="rId11" o:title=""/>
          </v:shape>
          <o:OLEObject Type="Embed" ProgID="Equation.3" ShapeID="_x0000_i1026" DrawAspect="Content" ObjectID="_1614449414" r:id="rId12"/>
        </w:object>
      </w:r>
    </w:p>
    <w:p w:rsidR="00F643E8" w:rsidRDefault="00F643E8" w:rsidP="00F643E8">
      <w:pPr>
        <w:spacing w:line="360" w:lineRule="auto"/>
        <w:jc w:val="both"/>
      </w:pPr>
      <w:r>
        <w:rPr>
          <w:position w:val="-34"/>
        </w:rPr>
        <w:object w:dxaOrig="3435" w:dyaOrig="840">
          <v:shape id="_x0000_i1027" type="#_x0000_t75" style="width:171.65pt;height:41.85pt" o:ole="">
            <v:imagedata r:id="rId13" o:title=""/>
          </v:shape>
          <o:OLEObject Type="Embed" ProgID="Equation.3" ShapeID="_x0000_i1027" DrawAspect="Content" ObjectID="_1614449415" r:id="rId14"/>
        </w:object>
      </w:r>
      <w:r>
        <w:t xml:space="preserve">                                </w:t>
      </w:r>
      <w:r>
        <w:rPr>
          <w:position w:val="-36"/>
        </w:rPr>
        <w:object w:dxaOrig="2835" w:dyaOrig="900">
          <v:shape id="_x0000_i1028" type="#_x0000_t75" style="width:141.5pt;height:45.2pt" o:ole="">
            <v:imagedata r:id="rId15" o:title=""/>
          </v:shape>
          <o:OLEObject Type="Embed" ProgID="Equation.3" ShapeID="_x0000_i1028" DrawAspect="Content" ObjectID="_1614449416" r:id="rId16"/>
        </w:object>
      </w:r>
    </w:p>
    <w:p w:rsidR="00F643E8" w:rsidRDefault="00F643E8" w:rsidP="00F643E8">
      <w:pPr>
        <w:spacing w:line="360" w:lineRule="auto"/>
        <w:jc w:val="both"/>
      </w:pPr>
      <w:r>
        <w:rPr>
          <w:position w:val="-34"/>
        </w:rPr>
        <w:object w:dxaOrig="2580" w:dyaOrig="840">
          <v:shape id="_x0000_i1029" type="#_x0000_t75" style="width:128.95pt;height:41.85pt" o:ole="">
            <v:imagedata r:id="rId17" o:title=""/>
          </v:shape>
          <o:OLEObject Type="Embed" ProgID="Equation.3" ShapeID="_x0000_i1029" DrawAspect="Content" ObjectID="_1614449417" r:id="rId18"/>
        </w:object>
      </w:r>
      <w:r>
        <w:t xml:space="preserve">                                               </w:t>
      </w:r>
      <w:r>
        <w:rPr>
          <w:position w:val="-34"/>
        </w:rPr>
        <w:object w:dxaOrig="2265" w:dyaOrig="960">
          <v:shape id="_x0000_i1030" type="#_x0000_t75" style="width:113pt;height:47.7pt" o:ole="">
            <v:imagedata r:id="rId19" o:title=""/>
          </v:shape>
          <o:OLEObject Type="Embed" ProgID="Equation.3" ShapeID="_x0000_i1030" DrawAspect="Content" ObjectID="_1614449418" r:id="rId20"/>
        </w:object>
      </w:r>
    </w:p>
    <w:p w:rsidR="00F643E8" w:rsidRDefault="00F643E8" w:rsidP="00F643E8">
      <w:pPr>
        <w:spacing w:line="360" w:lineRule="auto"/>
        <w:jc w:val="both"/>
      </w:pPr>
      <w:r>
        <w:rPr>
          <w:position w:val="-34"/>
        </w:rPr>
        <w:object w:dxaOrig="3600" w:dyaOrig="840">
          <v:shape id="_x0000_i1031" type="#_x0000_t75" style="width:180pt;height:41.85pt" o:ole="">
            <v:imagedata r:id="rId21" o:title=""/>
          </v:shape>
          <o:OLEObject Type="Embed" ProgID="Equation.3" ShapeID="_x0000_i1031" DrawAspect="Content" ObjectID="_1614449419" r:id="rId22"/>
        </w:object>
      </w:r>
      <w:r>
        <w:t xml:space="preserve">                              </w:t>
      </w:r>
      <w:r>
        <w:rPr>
          <w:position w:val="-42"/>
        </w:rPr>
        <w:object w:dxaOrig="3120" w:dyaOrig="915">
          <v:shape id="_x0000_i1032" type="#_x0000_t75" style="width:155.7pt;height:46.05pt" o:ole="">
            <v:imagedata r:id="rId23" o:title=""/>
          </v:shape>
          <o:OLEObject Type="Embed" ProgID="Equation.3" ShapeID="_x0000_i1032" DrawAspect="Content" ObjectID="_1614449420" r:id="rId24"/>
        </w:object>
      </w:r>
    </w:p>
    <w:p w:rsidR="00F643E8" w:rsidRDefault="00F643E8" w:rsidP="00F643E8">
      <w:pPr>
        <w:spacing w:line="360" w:lineRule="auto"/>
        <w:jc w:val="both"/>
      </w:pPr>
      <w:r>
        <w:rPr>
          <w:position w:val="-34"/>
        </w:rPr>
        <w:object w:dxaOrig="3165" w:dyaOrig="840">
          <v:shape id="_x0000_i1033" type="#_x0000_t75" style="width:158.25pt;height:41.85pt" o:ole="">
            <v:imagedata r:id="rId25" o:title=""/>
          </v:shape>
          <o:OLEObject Type="Embed" ProgID="Equation.3" ShapeID="_x0000_i1033" DrawAspect="Content" ObjectID="_1614449421" r:id="rId26"/>
        </w:object>
      </w:r>
      <w:r>
        <w:t xml:space="preserve">                                     </w:t>
      </w:r>
      <w:r>
        <w:rPr>
          <w:position w:val="-34"/>
        </w:rPr>
        <w:object w:dxaOrig="2100" w:dyaOrig="915">
          <v:shape id="_x0000_i1034" type="#_x0000_t75" style="width:104.65pt;height:46.05pt" o:ole="">
            <v:imagedata r:id="rId27" o:title=""/>
          </v:shape>
          <o:OLEObject Type="Embed" ProgID="Equation.3" ShapeID="_x0000_i1034" DrawAspect="Content" ObjectID="_1614449422" r:id="rId28"/>
        </w:object>
      </w:r>
    </w:p>
    <w:p w:rsidR="00F643E8" w:rsidRDefault="00F643E8" w:rsidP="00F643E8">
      <w:pPr>
        <w:spacing w:line="360" w:lineRule="auto"/>
        <w:jc w:val="both"/>
      </w:pPr>
      <w:r>
        <w:rPr>
          <w:position w:val="-48"/>
        </w:rPr>
        <w:object w:dxaOrig="2955" w:dyaOrig="975">
          <v:shape id="_x0000_i1035" type="#_x0000_t75" style="width:147.35pt;height:48.55pt" o:ole="">
            <v:imagedata r:id="rId29" o:title=""/>
          </v:shape>
          <o:OLEObject Type="Embed" ProgID="Equation.3" ShapeID="_x0000_i1035" DrawAspect="Content" ObjectID="_1614449423" r:id="rId30"/>
        </w:object>
      </w:r>
      <w:r>
        <w:t xml:space="preserve">                                         </w:t>
      </w:r>
      <w:r>
        <w:rPr>
          <w:position w:val="-40"/>
        </w:rPr>
        <w:object w:dxaOrig="3075" w:dyaOrig="900">
          <v:shape id="_x0000_i1036" type="#_x0000_t75" style="width:154.05pt;height:45.2pt" o:ole="">
            <v:imagedata r:id="rId31" o:title=""/>
          </v:shape>
          <o:OLEObject Type="Embed" ProgID="Equation.3" ShapeID="_x0000_i1036" DrawAspect="Content" ObjectID="_1614449424" r:id="rId32"/>
        </w:object>
      </w:r>
    </w:p>
    <w:p w:rsidR="00F643E8" w:rsidRDefault="00F643E8" w:rsidP="00F643E8">
      <w:pPr>
        <w:spacing w:line="480" w:lineRule="auto"/>
        <w:jc w:val="both"/>
      </w:pPr>
      <w:r>
        <w:rPr>
          <w:position w:val="-44"/>
        </w:rPr>
        <w:object w:dxaOrig="3255" w:dyaOrig="945">
          <v:shape id="_x0000_i1037" type="#_x0000_t75" style="width:162.4pt;height:46.9pt" o:ole="">
            <v:imagedata r:id="rId33" o:title=""/>
          </v:shape>
          <o:OLEObject Type="Embed" ProgID="Equation.3" ShapeID="_x0000_i1037" DrawAspect="Content" ObjectID="_1614449425" r:id="rId34"/>
        </w:object>
      </w:r>
      <w:r>
        <w:t xml:space="preserve">                                    </w:t>
      </w:r>
      <w:r>
        <w:rPr>
          <w:position w:val="-40"/>
        </w:rPr>
        <w:object w:dxaOrig="2895" w:dyaOrig="900">
          <v:shape id="_x0000_i1038" type="#_x0000_t75" style="width:144.85pt;height:45.2pt" o:ole="">
            <v:imagedata r:id="rId35" o:title=""/>
          </v:shape>
          <o:OLEObject Type="Embed" ProgID="Equation.3" ShapeID="_x0000_i1038" DrawAspect="Content" ObjectID="_1614449426" r:id="rId36"/>
        </w:object>
      </w:r>
    </w:p>
    <w:p w:rsidR="00F643E8" w:rsidRDefault="00F643E8" w:rsidP="00F643E8">
      <w:pPr>
        <w:spacing w:line="360" w:lineRule="auto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Часть 2</w:t>
      </w:r>
    </w:p>
    <w:p w:rsidR="00F643E8" w:rsidRDefault="00F643E8" w:rsidP="00F643E8">
      <w:pPr>
        <w:spacing w:line="360" w:lineRule="auto"/>
        <w:jc w:val="both"/>
      </w:pPr>
      <w:r>
        <w:rPr>
          <w:position w:val="-46"/>
        </w:rPr>
        <w:object w:dxaOrig="9135" w:dyaOrig="1080">
          <v:shape id="_x0000_i1039" type="#_x0000_t75" style="width:457.1pt;height:54.4pt" o:ole="">
            <v:imagedata r:id="rId37" o:title=""/>
          </v:shape>
          <o:OLEObject Type="Embed" ProgID="Equation.3" ShapeID="_x0000_i1039" DrawAspect="Content" ObjectID="_1614449427" r:id="rId38"/>
        </w:object>
      </w:r>
    </w:p>
    <w:p w:rsidR="00F643E8" w:rsidRDefault="00F643E8" w:rsidP="00F643E8">
      <w:pPr>
        <w:spacing w:line="360" w:lineRule="auto"/>
        <w:jc w:val="both"/>
      </w:pPr>
      <w:r>
        <w:rPr>
          <w:position w:val="-40"/>
        </w:rPr>
        <w:object w:dxaOrig="8805" w:dyaOrig="960">
          <v:shape id="_x0000_i1040" type="#_x0000_t75" style="width:440.35pt;height:47.7pt" o:ole="">
            <v:imagedata r:id="rId39" o:title=""/>
          </v:shape>
          <o:OLEObject Type="Embed" ProgID="Equation.3" ShapeID="_x0000_i1040" DrawAspect="Content" ObjectID="_1614449428" r:id="rId40"/>
        </w:object>
      </w:r>
    </w:p>
    <w:p w:rsidR="00F643E8" w:rsidRDefault="00F643E8" w:rsidP="00F643E8">
      <w:pPr>
        <w:spacing w:line="360" w:lineRule="auto"/>
        <w:jc w:val="both"/>
      </w:pPr>
      <w:r>
        <w:rPr>
          <w:position w:val="-72"/>
        </w:rPr>
        <w:object w:dxaOrig="7695" w:dyaOrig="1605">
          <v:shape id="_x0000_i1041" type="#_x0000_t75" style="width:385.1pt;height:80.35pt" o:ole="">
            <v:imagedata r:id="rId41" o:title=""/>
          </v:shape>
          <o:OLEObject Type="Embed" ProgID="Equation.3" ShapeID="_x0000_i1041" DrawAspect="Content" ObjectID="_1614449429" r:id="rId42"/>
        </w:object>
      </w:r>
    </w:p>
    <w:p w:rsidR="00F643E8" w:rsidRDefault="00F643E8" w:rsidP="00F643E8">
      <w:pPr>
        <w:spacing w:line="360" w:lineRule="auto"/>
        <w:jc w:val="both"/>
      </w:pPr>
      <w:r>
        <w:rPr>
          <w:position w:val="-12"/>
        </w:rPr>
        <w:object w:dxaOrig="615" w:dyaOrig="375">
          <v:shape id="_x0000_i1042" type="#_x0000_t75" style="width:31pt;height:18.4pt" o:ole="">
            <v:imagedata r:id="rId43" o:title=""/>
          </v:shape>
          <o:OLEObject Type="Embed" ProgID="Equation.3" ShapeID="_x0000_i1042" DrawAspect="Content" ObjectID="_1614449430" r:id="rId44"/>
        </w:object>
      </w:r>
      <w:r>
        <w:rPr>
          <w:sz w:val="28"/>
          <w:szCs w:val="28"/>
        </w:rPr>
        <w:t xml:space="preserve">Часть кардиоиды </w:t>
      </w:r>
      <w:r>
        <w:rPr>
          <w:position w:val="-12"/>
        </w:rPr>
        <w:object w:dxaOrig="2055" w:dyaOrig="420">
          <v:shape id="_x0000_i1043" type="#_x0000_t75" style="width:103pt;height:20.95pt" o:ole="">
            <v:imagedata r:id="rId45" o:title=""/>
          </v:shape>
          <o:OLEObject Type="Embed" ProgID="Equation.3" ShapeID="_x0000_i1043" DrawAspect="Content" ObjectID="_1614449431" r:id="rId46"/>
        </w:object>
      </w:r>
      <w:r>
        <w:rPr>
          <w:sz w:val="28"/>
          <w:szCs w:val="28"/>
        </w:rPr>
        <w:t xml:space="preserve">заключённая внутри круга </w:t>
      </w:r>
      <w:r>
        <w:rPr>
          <w:position w:val="-12"/>
        </w:rPr>
        <w:object w:dxaOrig="1485" w:dyaOrig="405">
          <v:shape id="_x0000_i1044" type="#_x0000_t75" style="width:74.5pt;height:20.1pt" o:ole="">
            <v:imagedata r:id="rId47" o:title=""/>
          </v:shape>
          <o:OLEObject Type="Embed" ProgID="Equation.3" ShapeID="_x0000_i1044" DrawAspect="Content" ObjectID="_1614449432" r:id="rId48"/>
        </w:object>
      </w:r>
    </w:p>
    <w:p w:rsidR="00F643E8" w:rsidRDefault="00F643E8" w:rsidP="00F643E8">
      <w:pPr>
        <w:spacing w:line="360" w:lineRule="auto"/>
        <w:jc w:val="both"/>
        <w:rPr>
          <w:lang w:val="en-US"/>
        </w:rPr>
      </w:pPr>
      <w:r>
        <w:rPr>
          <w:position w:val="-12"/>
        </w:rPr>
        <w:object w:dxaOrig="4620" w:dyaOrig="405">
          <v:shape id="_x0000_i1045" type="#_x0000_t75" style="width:231.05pt;height:20.1pt" o:ole="">
            <v:imagedata r:id="rId49" o:title=""/>
          </v:shape>
          <o:OLEObject Type="Embed" ProgID="Equation.3" ShapeID="_x0000_i1045" DrawAspect="Content" ObjectID="_1614449433" r:id="rId50"/>
        </w:object>
      </w:r>
    </w:p>
    <w:p w:rsidR="00D02A23" w:rsidRDefault="00F643E8"/>
    <w:sectPr w:rsidR="00D02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8"/>
    <w:rsid w:val="009760A7"/>
    <w:rsid w:val="00B706DF"/>
    <w:rsid w:val="00F6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1716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2019-03-18T18:22:00Z</dcterms:created>
  <dcterms:modified xsi:type="dcterms:W3CDTF">2019-03-18T18:23:00Z</dcterms:modified>
</cp:coreProperties>
</file>