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CBC" w:rsidRDefault="00AE6CBC" w:rsidP="00AE6CBC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AE6CBC" w:rsidRDefault="00AE6CBC" w:rsidP="00AE6CBC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AE6CBC" w:rsidRDefault="00AE6CBC" w:rsidP="00AE6CBC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AE6CBC" w:rsidRDefault="00AE6CBC" w:rsidP="00AE6CB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AE6CBC" w:rsidRDefault="00AE6CBC" w:rsidP="00AE6CB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AE6CBC" w:rsidRDefault="00AE6CBC" w:rsidP="00AE6CB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AE6CBC" w:rsidRDefault="00AE6CBC" w:rsidP="00AE6CB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AE6CBC" w:rsidRDefault="00AE6CBC" w:rsidP="00AE6CB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AE6CBC" w:rsidRDefault="00AE6CBC" w:rsidP="00AE6CBC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 1</w:t>
      </w:r>
    </w:p>
    <w:p w:rsidR="00AE6CBC" w:rsidRDefault="00AE6CBC" w:rsidP="00AE6CBC">
      <w:pPr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r>
        <w:rPr>
          <w:color w:val="000000"/>
          <w:sz w:val="28"/>
          <w:szCs w:val="27"/>
        </w:rPr>
        <w:t>РАЗРАБОТКА ПОЛЬЗОВАТЕЛЬСКОГО ИНТЕРФЕЙСА: ЭТАПЫ ВЫСОКОУРОВНЕВОГО ПРОЕКТИРОВАНИЯ</w:t>
      </w:r>
      <w:r>
        <w:rPr>
          <w:sz w:val="28"/>
          <w:szCs w:val="28"/>
        </w:rPr>
        <w:t>»</w:t>
      </w:r>
    </w:p>
    <w:p w:rsidR="00AE6CBC" w:rsidRDefault="00AE6CBC" w:rsidP="00AE6CBC">
      <w:pPr>
        <w:jc w:val="center"/>
        <w:rPr>
          <w:sz w:val="28"/>
          <w:szCs w:val="28"/>
        </w:rPr>
      </w:pPr>
    </w:p>
    <w:p w:rsidR="00AE6CBC" w:rsidRDefault="00AE6CBC" w:rsidP="00AE6CBC">
      <w:pPr>
        <w:jc w:val="center"/>
        <w:rPr>
          <w:sz w:val="28"/>
          <w:szCs w:val="28"/>
        </w:rPr>
      </w:pPr>
    </w:p>
    <w:p w:rsidR="00AE6CBC" w:rsidRDefault="00AE6CBC" w:rsidP="00AE6CBC">
      <w:pPr>
        <w:jc w:val="center"/>
        <w:rPr>
          <w:sz w:val="28"/>
          <w:szCs w:val="28"/>
        </w:rPr>
      </w:pPr>
    </w:p>
    <w:p w:rsidR="00AE6CBC" w:rsidRDefault="00AE6CBC" w:rsidP="00AE6CBC">
      <w:pPr>
        <w:jc w:val="center"/>
        <w:rPr>
          <w:sz w:val="28"/>
          <w:szCs w:val="28"/>
        </w:rPr>
      </w:pPr>
    </w:p>
    <w:p w:rsidR="00AE6CBC" w:rsidRDefault="00AE6CBC" w:rsidP="00AE6CBC">
      <w:pPr>
        <w:jc w:val="center"/>
        <w:rPr>
          <w:sz w:val="28"/>
          <w:szCs w:val="28"/>
        </w:rPr>
      </w:pPr>
    </w:p>
    <w:p w:rsidR="00AE6CBC" w:rsidRDefault="00AE6CBC" w:rsidP="00AE6CBC">
      <w:pPr>
        <w:jc w:val="center"/>
        <w:rPr>
          <w:sz w:val="28"/>
          <w:szCs w:val="28"/>
        </w:rPr>
      </w:pPr>
    </w:p>
    <w:p w:rsidR="00AE6CBC" w:rsidRDefault="00AE6CBC" w:rsidP="00AE6CBC">
      <w:pPr>
        <w:ind w:left="708"/>
        <w:rPr>
          <w:sz w:val="28"/>
          <w:szCs w:val="28"/>
        </w:rPr>
      </w:pPr>
      <w:r>
        <w:rPr>
          <w:sz w:val="28"/>
          <w:szCs w:val="28"/>
        </w:rPr>
        <w:t>Проверил: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Выполнил:</w:t>
      </w:r>
    </w:p>
    <w:p w:rsidR="00AE6CBC" w:rsidRDefault="00AE6CBC" w:rsidP="00AE6CBC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ст. преп. ПИ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ст. гр. ПИ-18б</w:t>
      </w:r>
    </w:p>
    <w:p w:rsidR="00AE6CBC" w:rsidRDefault="00AE6CBC" w:rsidP="00AE6CBC">
      <w:pPr>
        <w:ind w:left="708"/>
        <w:rPr>
          <w:sz w:val="28"/>
          <w:szCs w:val="28"/>
        </w:rPr>
      </w:pPr>
      <w:proofErr w:type="spellStart"/>
      <w:r>
        <w:rPr>
          <w:sz w:val="28"/>
          <w:szCs w:val="28"/>
        </w:rPr>
        <w:t>Рычка</w:t>
      </w:r>
      <w:proofErr w:type="spellEnd"/>
      <w:r>
        <w:rPr>
          <w:sz w:val="28"/>
          <w:szCs w:val="28"/>
        </w:rPr>
        <w:t xml:space="preserve"> О.В.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Моргунов</w:t>
      </w:r>
      <w:proofErr w:type="gramEnd"/>
      <w:r>
        <w:rPr>
          <w:sz w:val="28"/>
          <w:szCs w:val="28"/>
        </w:rPr>
        <w:t xml:space="preserve"> А. Г.</w:t>
      </w:r>
    </w:p>
    <w:p w:rsidR="00AE6CBC" w:rsidRDefault="00AE6CBC" w:rsidP="00AE6CBC">
      <w:pPr>
        <w:ind w:left="708"/>
        <w:rPr>
          <w:sz w:val="28"/>
          <w:szCs w:val="28"/>
        </w:rPr>
      </w:pPr>
      <w:r>
        <w:rPr>
          <w:sz w:val="28"/>
          <w:szCs w:val="28"/>
        </w:rPr>
        <w:t>____.____.2019г.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____.____.2019г.</w:t>
      </w:r>
    </w:p>
    <w:p w:rsidR="00AE6CBC" w:rsidRDefault="00AE6CBC" w:rsidP="00AE6CBC">
      <w:pPr>
        <w:ind w:left="708"/>
        <w:rPr>
          <w:sz w:val="28"/>
          <w:szCs w:val="28"/>
        </w:rPr>
      </w:pPr>
    </w:p>
    <w:p w:rsidR="00AE6CBC" w:rsidRDefault="00AE6CBC" w:rsidP="00AE6CBC">
      <w:pPr>
        <w:rPr>
          <w:sz w:val="28"/>
          <w:szCs w:val="28"/>
        </w:rPr>
      </w:pPr>
      <w:r>
        <w:rPr>
          <w:sz w:val="28"/>
          <w:szCs w:val="28"/>
        </w:rPr>
        <w:tab/>
        <w:t>асс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>аф. ПИ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E6CBC" w:rsidRDefault="00AE6CBC" w:rsidP="00AE6CBC">
      <w:pPr>
        <w:ind w:left="708"/>
        <w:rPr>
          <w:sz w:val="28"/>
          <w:szCs w:val="28"/>
        </w:rPr>
      </w:pPr>
      <w:proofErr w:type="spellStart"/>
      <w:r>
        <w:rPr>
          <w:sz w:val="28"/>
          <w:szCs w:val="28"/>
        </w:rPr>
        <w:t>Ногтев</w:t>
      </w:r>
      <w:proofErr w:type="spellEnd"/>
      <w:r>
        <w:rPr>
          <w:sz w:val="28"/>
          <w:szCs w:val="28"/>
        </w:rPr>
        <w:t xml:space="preserve"> Е.А.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E6CBC" w:rsidRDefault="00AE6CBC" w:rsidP="00AE6CBC">
      <w:pPr>
        <w:ind w:left="708"/>
        <w:rPr>
          <w:sz w:val="28"/>
          <w:szCs w:val="28"/>
        </w:rPr>
      </w:pPr>
      <w:r>
        <w:rPr>
          <w:sz w:val="28"/>
          <w:szCs w:val="28"/>
        </w:rPr>
        <w:t>____.____.2019г.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E6CBC" w:rsidRDefault="00AE6CBC" w:rsidP="00AE6CB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AE6CBC" w:rsidRDefault="00AE6CBC" w:rsidP="00AE6CBC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AE6CBC" w:rsidRDefault="00AE6CBC" w:rsidP="00AE6CBC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AE6CBC" w:rsidRDefault="00AE6CBC" w:rsidP="00AE6CBC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AE6CBC" w:rsidRDefault="00AE6CBC" w:rsidP="00AE6CBC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Донецк – 2019</w:t>
      </w:r>
    </w:p>
    <w:p w:rsidR="00AE6CBC" w:rsidRDefault="00AE6CBC" w:rsidP="00AE6CBC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Цель работы: закрепить теоретические знания по разработке пользовательского интерфейса; получить практические навыки по проведению этапов предварительного и высокоуровневого проектирования интерфейса пользователя.</w:t>
      </w:r>
    </w:p>
    <w:p w:rsid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</w:p>
    <w:p w:rsidR="00AE6CBC" w:rsidRDefault="00AE6CBC" w:rsidP="00AE6CBC">
      <w:pPr>
        <w:spacing w:after="0"/>
        <w:ind w:left="-56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:rsidR="00AE6CBC" w:rsidRP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  <w:r w:rsidRPr="00AE6CBC">
        <w:rPr>
          <w:sz w:val="28"/>
          <w:szCs w:val="28"/>
        </w:rPr>
        <w:t>18</w:t>
      </w:r>
      <w:r w:rsidRPr="00AE6CBC">
        <w:rPr>
          <w:sz w:val="28"/>
          <w:szCs w:val="28"/>
        </w:rPr>
        <w:t>.</w:t>
      </w:r>
      <w:r w:rsidRPr="00AE6CBC">
        <w:rPr>
          <w:sz w:val="28"/>
          <w:szCs w:val="28"/>
        </w:rPr>
        <w:tab/>
      </w:r>
      <w:proofErr w:type="gramStart"/>
      <w:r w:rsidRPr="00AE6CBC">
        <w:rPr>
          <w:sz w:val="28"/>
        </w:rPr>
        <w:t>Программа-фискальный</w:t>
      </w:r>
      <w:proofErr w:type="gramEnd"/>
      <w:r w:rsidRPr="00AE6CBC">
        <w:rPr>
          <w:sz w:val="28"/>
        </w:rPr>
        <w:t xml:space="preserve"> регистратор. Программа регистрирует фискальные чеки.</w:t>
      </w:r>
      <w:r w:rsidRPr="00AE6CBC">
        <w:rPr>
          <w:sz w:val="28"/>
          <w:lang w:val="uk-UA"/>
        </w:rPr>
        <w:t xml:space="preserve"> </w:t>
      </w:r>
      <w:r w:rsidRPr="00AE6CBC">
        <w:rPr>
          <w:sz w:val="28"/>
        </w:rPr>
        <w:t>О каждом чек</w:t>
      </w:r>
      <w:r w:rsidRPr="00AE6CBC">
        <w:rPr>
          <w:sz w:val="28"/>
          <w:lang w:val="uk-UA"/>
        </w:rPr>
        <w:t>е</w:t>
      </w:r>
      <w:r w:rsidRPr="00AE6CBC">
        <w:rPr>
          <w:sz w:val="28"/>
        </w:rPr>
        <w:t xml:space="preserve"> известно</w:t>
      </w:r>
      <w:r w:rsidRPr="00AE6CBC">
        <w:rPr>
          <w:sz w:val="28"/>
          <w:lang w:val="uk-UA"/>
        </w:rPr>
        <w:t xml:space="preserve">: </w:t>
      </w:r>
      <w:r w:rsidRPr="00AE6CBC">
        <w:rPr>
          <w:sz w:val="28"/>
        </w:rPr>
        <w:t>список товаров, имя покупателя, имя кассира, дата,</w:t>
      </w:r>
      <w:r w:rsidRPr="00AE6CBC">
        <w:rPr>
          <w:sz w:val="28"/>
          <w:lang w:val="uk-UA"/>
        </w:rPr>
        <w:t xml:space="preserve"> </w:t>
      </w:r>
      <w:r w:rsidRPr="00AE6CBC">
        <w:rPr>
          <w:sz w:val="28"/>
        </w:rPr>
        <w:t>общая стоимость, НДС. О каждом товаре в чеке известно</w:t>
      </w:r>
      <w:r w:rsidRPr="00AE6CBC">
        <w:rPr>
          <w:sz w:val="28"/>
          <w:lang w:val="uk-UA"/>
        </w:rPr>
        <w:t>:</w:t>
      </w:r>
      <w:r w:rsidRPr="00AE6CBC">
        <w:rPr>
          <w:sz w:val="28"/>
        </w:rPr>
        <w:t xml:space="preserve"> название товара,</w:t>
      </w:r>
      <w:r w:rsidRPr="00AE6CBC">
        <w:rPr>
          <w:sz w:val="28"/>
          <w:lang w:val="uk-UA"/>
        </w:rPr>
        <w:t xml:space="preserve"> </w:t>
      </w:r>
      <w:r w:rsidRPr="00AE6CBC">
        <w:rPr>
          <w:sz w:val="28"/>
        </w:rPr>
        <w:t>цена за единицу, количество приобретенного товара, общая стоимость, НДС.</w:t>
      </w:r>
      <w:r w:rsidRPr="00AE6CBC">
        <w:rPr>
          <w:sz w:val="28"/>
          <w:lang w:val="uk-UA"/>
        </w:rPr>
        <w:t xml:space="preserve"> </w:t>
      </w:r>
      <w:r w:rsidRPr="00AE6CBC">
        <w:rPr>
          <w:sz w:val="28"/>
        </w:rPr>
        <w:t>Программа работает в режиме администратора. Администратор может</w:t>
      </w:r>
      <w:r w:rsidRPr="00AE6CBC">
        <w:rPr>
          <w:sz w:val="28"/>
          <w:lang w:val="uk-UA"/>
        </w:rPr>
        <w:t xml:space="preserve"> </w:t>
      </w:r>
      <w:r w:rsidRPr="00AE6CBC">
        <w:rPr>
          <w:sz w:val="28"/>
        </w:rPr>
        <w:t>настраивать стандартный заголовок и стандартное окончания чека,</w:t>
      </w:r>
      <w:r w:rsidRPr="00AE6CBC">
        <w:rPr>
          <w:sz w:val="28"/>
          <w:lang w:val="uk-UA"/>
        </w:rPr>
        <w:t xml:space="preserve"> </w:t>
      </w:r>
      <w:r w:rsidRPr="00AE6CBC">
        <w:rPr>
          <w:sz w:val="28"/>
        </w:rPr>
        <w:t>может устанавливать ставку НДС, может настраивать список товаров</w:t>
      </w:r>
      <w:r w:rsidRPr="00AE6CBC">
        <w:rPr>
          <w:sz w:val="28"/>
          <w:lang w:val="uk-UA"/>
        </w:rPr>
        <w:t xml:space="preserve"> </w:t>
      </w:r>
      <w:r w:rsidRPr="00AE6CBC">
        <w:rPr>
          <w:sz w:val="28"/>
        </w:rPr>
        <w:t>своего магазина (при этом указывается артикул, название, цена за единицу и</w:t>
      </w:r>
      <w:r w:rsidRPr="00AE6CBC">
        <w:rPr>
          <w:sz w:val="28"/>
          <w:lang w:val="uk-UA"/>
        </w:rPr>
        <w:t xml:space="preserve"> </w:t>
      </w:r>
      <w:r w:rsidRPr="00AE6CBC">
        <w:rPr>
          <w:sz w:val="28"/>
        </w:rPr>
        <w:t xml:space="preserve">включением флажка проставляется, учитывается </w:t>
      </w:r>
      <w:proofErr w:type="spellStart"/>
      <w:r w:rsidRPr="00AE6CBC">
        <w:rPr>
          <w:sz w:val="28"/>
          <w:lang w:val="uk-UA"/>
        </w:rPr>
        <w:t>ли</w:t>
      </w:r>
      <w:proofErr w:type="spellEnd"/>
      <w:r w:rsidRPr="00AE6CBC">
        <w:rPr>
          <w:sz w:val="28"/>
          <w:lang w:val="uk-UA"/>
        </w:rPr>
        <w:t xml:space="preserve"> </w:t>
      </w:r>
      <w:r w:rsidRPr="00AE6CBC">
        <w:rPr>
          <w:sz w:val="28"/>
        </w:rPr>
        <w:t>НДС для этого</w:t>
      </w:r>
      <w:r w:rsidRPr="00AE6CBC">
        <w:rPr>
          <w:sz w:val="28"/>
          <w:lang w:val="uk-UA"/>
        </w:rPr>
        <w:t xml:space="preserve"> </w:t>
      </w:r>
      <w:r w:rsidRPr="00AE6CBC">
        <w:rPr>
          <w:sz w:val="28"/>
        </w:rPr>
        <w:t xml:space="preserve">товара). Артикул в чеке </w:t>
      </w:r>
      <w:r w:rsidRPr="00AE6CBC">
        <w:rPr>
          <w:sz w:val="28"/>
          <w:lang w:val="uk-UA"/>
        </w:rPr>
        <w:t>не</w:t>
      </w:r>
      <w:r w:rsidRPr="00AE6CBC">
        <w:rPr>
          <w:sz w:val="28"/>
        </w:rPr>
        <w:t xml:space="preserve"> указывается, поскольку артикул – только для</w:t>
      </w:r>
      <w:r w:rsidRPr="00AE6CBC">
        <w:rPr>
          <w:sz w:val="28"/>
          <w:lang w:val="uk-UA"/>
        </w:rPr>
        <w:t xml:space="preserve"> </w:t>
      </w:r>
      <w:r w:rsidRPr="00AE6CBC">
        <w:rPr>
          <w:sz w:val="28"/>
        </w:rPr>
        <w:t>внутреннего пользования.</w:t>
      </w:r>
    </w:p>
    <w:p w:rsidR="00AE6CBC" w:rsidRDefault="00AE6CBC" w:rsidP="00AE6CBC">
      <w:pPr>
        <w:spacing w:after="0"/>
        <w:ind w:left="-567" w:firstLine="709"/>
        <w:rPr>
          <w:sz w:val="28"/>
          <w:szCs w:val="28"/>
        </w:rPr>
      </w:pPr>
    </w:p>
    <w:p w:rsidR="00AE6CBC" w:rsidRDefault="00AE6CBC" w:rsidP="00AE6CBC">
      <w:pPr>
        <w:spacing w:after="0"/>
        <w:ind w:left="-567" w:firstLine="709"/>
        <w:rPr>
          <w:sz w:val="28"/>
          <w:szCs w:val="28"/>
        </w:rPr>
      </w:pPr>
      <w:r>
        <w:rPr>
          <w:sz w:val="28"/>
          <w:szCs w:val="28"/>
        </w:rPr>
        <w:t>1. Сформировать профили потенциальных пользователей модуля управления настройками пользователя</w:t>
      </w:r>
    </w:p>
    <w:p w:rsid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Потенциальными пользователями модуля управления настройками пользователя являются, например, </w:t>
      </w:r>
      <w:r>
        <w:rPr>
          <w:sz w:val="28"/>
          <w:szCs w:val="28"/>
        </w:rPr>
        <w:t>администратор, кассир</w:t>
      </w:r>
      <w:r>
        <w:rPr>
          <w:sz w:val="28"/>
          <w:szCs w:val="28"/>
        </w:rPr>
        <w:t xml:space="preserve">, </w:t>
      </w:r>
      <w:r w:rsidR="0017674B">
        <w:rPr>
          <w:sz w:val="28"/>
          <w:szCs w:val="28"/>
        </w:rPr>
        <w:t>охранник</w:t>
      </w:r>
      <w:r>
        <w:rPr>
          <w:sz w:val="28"/>
          <w:szCs w:val="28"/>
        </w:rPr>
        <w:t xml:space="preserve"> и т.д. Примерные профили некоторых из названных категорий пользователей могут выглядеть следующим образом (таблица 1).</w:t>
      </w:r>
    </w:p>
    <w:p w:rsidR="00AE6CBC" w:rsidRDefault="00AE6CBC" w:rsidP="00AE6CBC">
      <w:pPr>
        <w:spacing w:after="0"/>
        <w:ind w:left="-567"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1 – Профили некоторых потенциальных пользователей</w:t>
      </w:r>
    </w:p>
    <w:tbl>
      <w:tblPr>
        <w:tblStyle w:val="a5"/>
        <w:tblW w:w="9918" w:type="dxa"/>
        <w:tblInd w:w="-567" w:type="dxa"/>
        <w:tblLook w:val="04A0" w:firstRow="1" w:lastRow="0" w:firstColumn="1" w:lastColumn="0" w:noHBand="0" w:noVBand="1"/>
      </w:tblPr>
      <w:tblGrid>
        <w:gridCol w:w="2405"/>
        <w:gridCol w:w="3825"/>
        <w:gridCol w:w="3688"/>
      </w:tblGrid>
      <w:tr w:rsidR="00AE6CBC" w:rsidTr="00AE6CBC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Кассир</w:t>
            </w:r>
          </w:p>
        </w:tc>
      </w:tr>
      <w:tr w:rsidR="00AE6CBC" w:rsidTr="00AE6CBC">
        <w:trPr>
          <w:trHeight w:val="255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Социальные характеристики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Женщины</w:t>
            </w:r>
            <w:r>
              <w:rPr>
                <w:sz w:val="28"/>
                <w:szCs w:val="28"/>
              </w:rPr>
              <w:t>, мужчины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Мужчины, женщины</w:t>
            </w:r>
          </w:p>
        </w:tc>
      </w:tr>
      <w:tr w:rsidR="00AE6CBC" w:rsidTr="00AE6CBC">
        <w:trPr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6CBC" w:rsidRDefault="00AE6CBC">
            <w:pPr>
              <w:autoSpaceDE/>
              <w:autoSpaceDN/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Взрослые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Взрослые</w:t>
            </w:r>
          </w:p>
        </w:tc>
      </w:tr>
      <w:tr w:rsidR="00AE6CBC" w:rsidTr="00AE6CBC">
        <w:trPr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6CBC" w:rsidRDefault="00AE6CBC">
            <w:pPr>
              <w:autoSpaceDE/>
              <w:autoSpaceDN/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Русскоязычные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Русскоязычные</w:t>
            </w:r>
          </w:p>
        </w:tc>
      </w:tr>
      <w:tr w:rsidR="00AE6CBC" w:rsidTr="00AE6CBC">
        <w:trPr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6CBC" w:rsidRDefault="00AE6CBC">
            <w:pPr>
              <w:autoSpaceDE/>
              <w:autoSpaceDN/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  <w:r>
              <w:rPr>
                <w:sz w:val="28"/>
                <w:szCs w:val="28"/>
              </w:rPr>
              <w:t xml:space="preserve"> уровень владения компьютером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  <w:r>
              <w:rPr>
                <w:sz w:val="28"/>
                <w:szCs w:val="28"/>
              </w:rPr>
              <w:t xml:space="preserve"> уровень владения компьютером</w:t>
            </w:r>
          </w:p>
        </w:tc>
      </w:tr>
      <w:tr w:rsidR="00AE6CBC" w:rsidTr="00AE6CBC">
        <w:trPr>
          <w:trHeight w:val="375"/>
        </w:trPr>
        <w:tc>
          <w:tcPr>
            <w:tcW w:w="24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Мотивационно целевая среда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Прямая обязанность, удобство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17674B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Прямая обязанность</w:t>
            </w:r>
          </w:p>
        </w:tc>
      </w:tr>
      <w:tr w:rsidR="00AE6CBC" w:rsidTr="00AE6CBC">
        <w:trPr>
          <w:trHeight w:val="37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6CBC" w:rsidRDefault="00AE6CBC">
            <w:pPr>
              <w:autoSpaceDE/>
              <w:autoSpaceDN/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Мотивация к обучению высокая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Мотивация к обучению низкая</w:t>
            </w:r>
          </w:p>
        </w:tc>
      </w:tr>
      <w:tr w:rsidR="00AE6CBC" w:rsidTr="00AE6CBC">
        <w:trPr>
          <w:trHeight w:val="11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Навыки и умения</w:t>
            </w:r>
          </w:p>
        </w:tc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Должны иметь значительный тренинг с программой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17674B">
            <w:pPr>
              <w:spacing w:after="0"/>
              <w:rPr>
                <w:sz w:val="28"/>
                <w:szCs w:val="28"/>
              </w:rPr>
            </w:pPr>
            <w:r w:rsidRPr="00C2082B">
              <w:rPr>
                <w:sz w:val="28"/>
                <w:szCs w:val="28"/>
              </w:rPr>
              <w:t>Прошли предварительный тренинг работы с программой</w:t>
            </w:r>
          </w:p>
        </w:tc>
      </w:tr>
    </w:tbl>
    <w:p w:rsid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</w:p>
    <w:p w:rsidR="0017674B" w:rsidRDefault="0017674B" w:rsidP="00AE6CBC">
      <w:pPr>
        <w:spacing w:after="0"/>
        <w:ind w:left="-567" w:firstLine="709"/>
        <w:jc w:val="both"/>
        <w:rPr>
          <w:sz w:val="28"/>
          <w:szCs w:val="28"/>
        </w:rPr>
      </w:pPr>
    </w:p>
    <w:p w:rsidR="00AE6CBC" w:rsidRDefault="00AE6CBC" w:rsidP="00AE6CBC">
      <w:pPr>
        <w:spacing w:after="0"/>
        <w:ind w:left="-567" w:firstLine="709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lastRenderedPageBreak/>
        <w:t>Продолжение</w:t>
      </w:r>
      <w:proofErr w:type="spellEnd"/>
      <w:r>
        <w:rPr>
          <w:sz w:val="28"/>
          <w:szCs w:val="28"/>
          <w:lang w:val="uk-UA"/>
        </w:rPr>
        <w:t xml:space="preserve"> т</w:t>
      </w:r>
      <w:proofErr w:type="spellStart"/>
      <w:r>
        <w:rPr>
          <w:sz w:val="28"/>
          <w:szCs w:val="28"/>
        </w:rPr>
        <w:t>аблиц</w:t>
      </w:r>
      <w:proofErr w:type="spellEnd"/>
      <w:r>
        <w:rPr>
          <w:sz w:val="28"/>
          <w:szCs w:val="28"/>
          <w:lang w:val="uk-UA"/>
        </w:rPr>
        <w:t xml:space="preserve">ы </w:t>
      </w:r>
      <w:r>
        <w:rPr>
          <w:sz w:val="28"/>
          <w:szCs w:val="28"/>
        </w:rPr>
        <w:t>1</w:t>
      </w:r>
    </w:p>
    <w:tbl>
      <w:tblPr>
        <w:tblStyle w:val="a5"/>
        <w:tblW w:w="9918" w:type="dxa"/>
        <w:tblInd w:w="-567" w:type="dxa"/>
        <w:tblLook w:val="04A0" w:firstRow="1" w:lastRow="0" w:firstColumn="1" w:lastColumn="0" w:noHBand="0" w:noVBand="1"/>
      </w:tblPr>
      <w:tblGrid>
        <w:gridCol w:w="2353"/>
        <w:gridCol w:w="3735"/>
        <w:gridCol w:w="3830"/>
      </w:tblGrid>
      <w:tr w:rsidR="00AE6CBC" w:rsidTr="00C2525A"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17674B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17674B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Кассир</w:t>
            </w:r>
          </w:p>
        </w:tc>
      </w:tr>
      <w:tr w:rsidR="00AE6CBC" w:rsidTr="00C2525A">
        <w:trPr>
          <w:trHeight w:val="84"/>
        </w:trPr>
        <w:tc>
          <w:tcPr>
            <w:tcW w:w="23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Требование </w:t>
            </w:r>
            <w:proofErr w:type="gramStart"/>
            <w:r>
              <w:rPr>
                <w:sz w:val="28"/>
                <w:szCs w:val="28"/>
              </w:rPr>
              <w:t>к</w:t>
            </w:r>
            <w:proofErr w:type="gramEnd"/>
            <w:r>
              <w:rPr>
                <w:sz w:val="28"/>
                <w:szCs w:val="28"/>
              </w:rPr>
              <w:t xml:space="preserve"> ПО</w:t>
            </w:r>
          </w:p>
        </w:tc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 w:rsidP="0017674B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Возможность </w:t>
            </w:r>
            <w:r w:rsidR="0017674B">
              <w:rPr>
                <w:sz w:val="28"/>
                <w:szCs w:val="28"/>
              </w:rPr>
              <w:t>настраивать стандартный заголовок и окончание чека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 w:rsidP="00C2525A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Возможность </w:t>
            </w:r>
            <w:r w:rsidR="0017674B">
              <w:rPr>
                <w:sz w:val="28"/>
                <w:szCs w:val="28"/>
              </w:rPr>
              <w:t xml:space="preserve">добавлять товары </w:t>
            </w:r>
            <w:proofErr w:type="gramStart"/>
            <w:r w:rsidR="0017674B">
              <w:rPr>
                <w:sz w:val="28"/>
                <w:szCs w:val="28"/>
              </w:rPr>
              <w:t>в</w:t>
            </w:r>
            <w:proofErr w:type="gramEnd"/>
            <w:r w:rsidR="0017674B">
              <w:rPr>
                <w:sz w:val="28"/>
                <w:szCs w:val="28"/>
              </w:rPr>
              <w:t xml:space="preserve"> </w:t>
            </w:r>
            <w:r w:rsidR="00C2525A">
              <w:rPr>
                <w:sz w:val="28"/>
                <w:szCs w:val="28"/>
              </w:rPr>
              <w:t>заказа</w:t>
            </w:r>
          </w:p>
        </w:tc>
      </w:tr>
      <w:tr w:rsidR="00AE6CBC" w:rsidTr="00C2525A">
        <w:trPr>
          <w:trHeight w:val="8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6CBC" w:rsidRDefault="00AE6CBC">
            <w:pPr>
              <w:autoSpaceDE/>
              <w:autoSpaceDN/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 w:rsidP="0017674B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Возможность </w:t>
            </w:r>
            <w:r w:rsidR="0017674B">
              <w:rPr>
                <w:sz w:val="28"/>
                <w:szCs w:val="28"/>
              </w:rPr>
              <w:t>устанавливать ставку НДС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 w:rsidP="00C2525A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Возможность </w:t>
            </w:r>
            <w:r w:rsidR="0017674B">
              <w:rPr>
                <w:sz w:val="28"/>
                <w:szCs w:val="28"/>
              </w:rPr>
              <w:t xml:space="preserve">убирать товары из </w:t>
            </w:r>
            <w:r w:rsidR="00C2525A">
              <w:rPr>
                <w:sz w:val="28"/>
                <w:szCs w:val="28"/>
              </w:rPr>
              <w:t>заказа</w:t>
            </w:r>
          </w:p>
        </w:tc>
      </w:tr>
      <w:tr w:rsidR="0017674B" w:rsidTr="00C2525A">
        <w:trPr>
          <w:trHeight w:val="94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674B" w:rsidRDefault="0017674B">
            <w:pPr>
              <w:autoSpaceDE/>
              <w:autoSpaceDN/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37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7674B" w:rsidRDefault="0017674B" w:rsidP="0017674B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Возможность настраивать </w:t>
            </w:r>
            <w:r>
              <w:rPr>
                <w:sz w:val="28"/>
                <w:szCs w:val="28"/>
              </w:rPr>
              <w:t>список товаров магазина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7674B" w:rsidRDefault="0017674B" w:rsidP="0017674B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Возможность выбирать язык работы с программой</w:t>
            </w:r>
          </w:p>
        </w:tc>
      </w:tr>
      <w:tr w:rsidR="00AE6CBC" w:rsidTr="00C2525A">
        <w:trPr>
          <w:trHeight w:val="250"/>
        </w:trPr>
        <w:tc>
          <w:tcPr>
            <w:tcW w:w="23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 пользователя</w:t>
            </w:r>
          </w:p>
        </w:tc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C2525A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Настройка списка товаров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C2525A">
            <w:pPr>
              <w:spacing w:after="0"/>
              <w:rPr>
                <w:sz w:val="28"/>
                <w:szCs w:val="28"/>
              </w:rPr>
            </w:pPr>
            <w:r w:rsidRPr="00C2082B">
              <w:rPr>
                <w:sz w:val="28"/>
                <w:szCs w:val="28"/>
              </w:rPr>
              <w:t>Создание/поиск/модификация за</w:t>
            </w:r>
            <w:r>
              <w:rPr>
                <w:sz w:val="28"/>
                <w:szCs w:val="28"/>
              </w:rPr>
              <w:t>каза</w:t>
            </w:r>
          </w:p>
        </w:tc>
      </w:tr>
      <w:tr w:rsidR="00C2525A" w:rsidTr="00C2525A">
        <w:trPr>
          <w:trHeight w:val="117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525A" w:rsidRDefault="00C2525A">
            <w:pPr>
              <w:autoSpaceDE/>
              <w:autoSpaceDN/>
              <w:spacing w:before="0" w:after="0"/>
              <w:rPr>
                <w:sz w:val="28"/>
                <w:szCs w:val="28"/>
              </w:rPr>
            </w:pPr>
          </w:p>
        </w:tc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25A" w:rsidRDefault="00C2525A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Подтверждать свое владение аккаунтом через телефон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25A" w:rsidRPr="00C2082B" w:rsidRDefault="00C2525A" w:rsidP="00BE0BE1">
            <w:pPr>
              <w:rPr>
                <w:sz w:val="28"/>
                <w:szCs w:val="28"/>
              </w:rPr>
            </w:pPr>
            <w:r w:rsidRPr="00C2082B">
              <w:rPr>
                <w:sz w:val="28"/>
                <w:szCs w:val="28"/>
              </w:rPr>
              <w:t>Сохранение/печать заказа</w:t>
            </w:r>
          </w:p>
          <w:p w:rsidR="00C2525A" w:rsidRPr="00C2082B" w:rsidRDefault="00C2525A" w:rsidP="00C2525A">
            <w:pPr>
              <w:rPr>
                <w:sz w:val="28"/>
                <w:szCs w:val="28"/>
              </w:rPr>
            </w:pPr>
            <w:r w:rsidRPr="00C2082B">
              <w:rPr>
                <w:sz w:val="28"/>
                <w:szCs w:val="28"/>
              </w:rPr>
              <w:t xml:space="preserve">Формирование счета по </w:t>
            </w:r>
            <w:r>
              <w:rPr>
                <w:sz w:val="28"/>
                <w:szCs w:val="28"/>
              </w:rPr>
              <w:t>чеку</w:t>
            </w:r>
          </w:p>
        </w:tc>
      </w:tr>
      <w:tr w:rsidR="00C2525A" w:rsidTr="00C2525A">
        <w:trPr>
          <w:trHeight w:val="1176"/>
        </w:trPr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25A" w:rsidRDefault="00C2525A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Рабочая среда</w:t>
            </w:r>
          </w:p>
        </w:tc>
        <w:tc>
          <w:tcPr>
            <w:tcW w:w="3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25A" w:rsidRDefault="00C2525A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Стандартизированные ПК, локальная сеть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25A" w:rsidRDefault="00C2525A">
            <w:pPr>
              <w:spacing w:after="0"/>
              <w:rPr>
                <w:sz w:val="28"/>
                <w:szCs w:val="28"/>
              </w:rPr>
            </w:pPr>
            <w:r w:rsidRPr="00C2082B">
              <w:rPr>
                <w:sz w:val="28"/>
                <w:szCs w:val="28"/>
              </w:rPr>
              <w:t>Стандартизированные ПК</w:t>
            </w:r>
          </w:p>
        </w:tc>
      </w:tr>
    </w:tbl>
    <w:p w:rsidR="00AE6CBC" w:rsidRDefault="00AE6CBC" w:rsidP="00AE6CBC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</w:p>
    <w:p w:rsidR="00AE6CBC" w:rsidRDefault="00AE6CBC" w:rsidP="00AE6CBC">
      <w:pPr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2. Определить функциональность модуля управления настройками пользователя, исходя из целей и задач пользователей.</w:t>
      </w:r>
    </w:p>
    <w:p w:rsid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определение функциональности на примере одного из профилей: </w:t>
      </w:r>
      <w:r w:rsidR="00C2525A">
        <w:rPr>
          <w:b/>
          <w:sz w:val="28"/>
          <w:szCs w:val="28"/>
        </w:rPr>
        <w:t>администратор</w:t>
      </w:r>
      <w:r>
        <w:rPr>
          <w:sz w:val="28"/>
          <w:szCs w:val="28"/>
        </w:rPr>
        <w:t>. Исходя из задач этой категории пользователей, можно сформировать следующий перечень функций необходимых в модуле:</w:t>
      </w:r>
    </w:p>
    <w:p w:rsidR="00AE6CBC" w:rsidRDefault="00C2525A" w:rsidP="00AE6CBC">
      <w:pPr>
        <w:numPr>
          <w:ilvl w:val="1"/>
          <w:numId w:val="1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настроить </w:t>
      </w:r>
      <w:proofErr w:type="spellStart"/>
      <w:r>
        <w:rPr>
          <w:sz w:val="28"/>
          <w:szCs w:val="28"/>
        </w:rPr>
        <w:t>страндартный</w:t>
      </w:r>
      <w:proofErr w:type="spellEnd"/>
      <w:r>
        <w:rPr>
          <w:sz w:val="28"/>
          <w:szCs w:val="28"/>
        </w:rPr>
        <w:t xml:space="preserve"> заголовок</w:t>
      </w:r>
      <w:r w:rsidR="00AE6CBC">
        <w:rPr>
          <w:sz w:val="28"/>
          <w:szCs w:val="28"/>
        </w:rPr>
        <w:t xml:space="preserve"> </w:t>
      </w:r>
      <w:r>
        <w:rPr>
          <w:sz w:val="28"/>
          <w:szCs w:val="28"/>
        </w:rPr>
        <w:t>и стандартное окончание чека</w:t>
      </w:r>
      <w:r w:rsidR="00AE6CBC">
        <w:rPr>
          <w:sz w:val="28"/>
          <w:szCs w:val="28"/>
        </w:rPr>
        <w:t>(1);</w:t>
      </w:r>
    </w:p>
    <w:p w:rsidR="00AE6CBC" w:rsidRDefault="00230D42" w:rsidP="00AE6CBC">
      <w:pPr>
        <w:numPr>
          <w:ilvl w:val="1"/>
          <w:numId w:val="1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ставку НДС</w:t>
      </w:r>
      <w:r w:rsidR="00AE6CBC">
        <w:rPr>
          <w:sz w:val="28"/>
          <w:szCs w:val="28"/>
        </w:rPr>
        <w:t xml:space="preserve"> (2);</w:t>
      </w:r>
    </w:p>
    <w:p w:rsidR="00AE6CBC" w:rsidRDefault="00230D42" w:rsidP="00AE6CBC">
      <w:pPr>
        <w:numPr>
          <w:ilvl w:val="1"/>
          <w:numId w:val="1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настроить товары</w:t>
      </w:r>
      <w:r w:rsidR="00AE6CBC">
        <w:rPr>
          <w:sz w:val="28"/>
          <w:szCs w:val="28"/>
        </w:rPr>
        <w:t xml:space="preserve"> (3);</w:t>
      </w:r>
    </w:p>
    <w:p w:rsidR="00AE6CBC" w:rsidRDefault="00AE6CBC" w:rsidP="00AE6CBC">
      <w:pPr>
        <w:pStyle w:val="a4"/>
        <w:numPr>
          <w:ilvl w:val="0"/>
          <w:numId w:val="2"/>
        </w:numPr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множество пользовательских сценариев для выделенных профилей пользователей</w:t>
      </w:r>
    </w:p>
    <w:p w:rsid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Примером могут служить приведенные ниже сценарии действий пользователей:</w:t>
      </w:r>
    </w:p>
    <w:p w:rsidR="00AE6CBC" w:rsidRDefault="002702F5" w:rsidP="00AE6CBC">
      <w:pPr>
        <w:numPr>
          <w:ilvl w:val="2"/>
          <w:numId w:val="3"/>
        </w:numPr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Николай Петрович</w:t>
      </w:r>
      <w:r w:rsidR="00AE6CBC">
        <w:rPr>
          <w:sz w:val="28"/>
          <w:szCs w:val="28"/>
        </w:rPr>
        <w:t xml:space="preserve"> открывает модуль управления настройками </w:t>
      </w:r>
      <w:proofErr w:type="gramStart"/>
      <w:r>
        <w:rPr>
          <w:sz w:val="28"/>
          <w:szCs w:val="28"/>
        </w:rPr>
        <w:t>заголовка</w:t>
      </w:r>
      <w:proofErr w:type="gramEnd"/>
      <w:r>
        <w:rPr>
          <w:sz w:val="28"/>
          <w:szCs w:val="28"/>
        </w:rPr>
        <w:t xml:space="preserve"> чтобы изменить шаблон заголовка чека</w:t>
      </w:r>
      <w:r w:rsidR="00AE6CBC">
        <w:rPr>
          <w:sz w:val="28"/>
          <w:szCs w:val="28"/>
        </w:rPr>
        <w:t xml:space="preserve">, так как текущий </w:t>
      </w:r>
      <w:r>
        <w:rPr>
          <w:sz w:val="28"/>
          <w:szCs w:val="28"/>
        </w:rPr>
        <w:t>дизайн его не устраивает</w:t>
      </w:r>
      <w:r w:rsidR="00AE6CBC">
        <w:rPr>
          <w:sz w:val="28"/>
          <w:szCs w:val="28"/>
        </w:rPr>
        <w:t>.</w:t>
      </w:r>
    </w:p>
    <w:p w:rsidR="00AE6CBC" w:rsidRDefault="002702F5" w:rsidP="00AE6CBC">
      <w:pPr>
        <w:numPr>
          <w:ilvl w:val="2"/>
          <w:numId w:val="3"/>
        </w:numPr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Виктория Григорьевна</w:t>
      </w:r>
      <w:r w:rsidR="00AE6CBC">
        <w:rPr>
          <w:sz w:val="28"/>
          <w:szCs w:val="28"/>
        </w:rPr>
        <w:t xml:space="preserve"> </w:t>
      </w:r>
      <w:r>
        <w:rPr>
          <w:sz w:val="28"/>
          <w:szCs w:val="28"/>
        </w:rPr>
        <w:t>хочет добавить новый товар в базу магазина.</w:t>
      </w:r>
      <w:proofErr w:type="gramStart"/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>Она добавляет его и заполняет для него все пол</w:t>
      </w:r>
      <w:proofErr w:type="gramStart"/>
      <w:r>
        <w:rPr>
          <w:sz w:val="28"/>
          <w:szCs w:val="28"/>
        </w:rPr>
        <w:t>я(</w:t>
      </w:r>
      <w:proofErr w:type="gramEnd"/>
      <w:r>
        <w:rPr>
          <w:sz w:val="28"/>
          <w:szCs w:val="28"/>
        </w:rPr>
        <w:t>артикул, название, цена за единицу, учитывается ли НДС для этого товара)</w:t>
      </w:r>
      <w:r w:rsidR="00AE6CBC">
        <w:rPr>
          <w:sz w:val="28"/>
          <w:szCs w:val="28"/>
        </w:rPr>
        <w:t>.</w:t>
      </w:r>
    </w:p>
    <w:p w:rsidR="00AE6CBC" w:rsidRPr="002702F5" w:rsidRDefault="002702F5" w:rsidP="002702F5">
      <w:pPr>
        <w:numPr>
          <w:ilvl w:val="2"/>
          <w:numId w:val="3"/>
        </w:numPr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Владимир Иванович</w:t>
      </w:r>
      <w:r w:rsidR="00AE6CBC">
        <w:rPr>
          <w:sz w:val="28"/>
          <w:szCs w:val="28"/>
        </w:rPr>
        <w:t xml:space="preserve"> </w:t>
      </w:r>
      <w:r>
        <w:rPr>
          <w:sz w:val="28"/>
          <w:szCs w:val="28"/>
        </w:rPr>
        <w:t>заходит в меню НДС для того чтобы изменить текущую ставку НДС</w:t>
      </w:r>
      <w:r w:rsidR="00AE6CBC">
        <w:rPr>
          <w:sz w:val="28"/>
          <w:szCs w:val="28"/>
        </w:rPr>
        <w:t>.</w:t>
      </w:r>
    </w:p>
    <w:p w:rsidR="00AE6CBC" w:rsidRDefault="00AE6CBC" w:rsidP="00AE6CBC">
      <w:pPr>
        <w:pStyle w:val="a4"/>
        <w:numPr>
          <w:ilvl w:val="0"/>
          <w:numId w:val="2"/>
        </w:numPr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Проектирование общей структуры: определение функциональных блоков модуля управления настройками пользователя и смысловых связей между ними. Создание схемы навигационной системы для меню.</w:t>
      </w:r>
    </w:p>
    <w:p w:rsidR="00AE6CBC" w:rsidRDefault="006133CC" w:rsidP="00AE6CBC">
      <w:pPr>
        <w:spacing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AE6CBC">
        <w:rPr>
          <w:sz w:val="28"/>
          <w:szCs w:val="28"/>
        </w:rPr>
        <w:t xml:space="preserve">тдельные функциональные блоки соответствуют работе </w:t>
      </w:r>
      <w:r>
        <w:rPr>
          <w:sz w:val="28"/>
          <w:szCs w:val="28"/>
        </w:rPr>
        <w:t>администратора с</w:t>
      </w:r>
      <w:r w:rsidR="00AE6CBC">
        <w:rPr>
          <w:sz w:val="28"/>
          <w:szCs w:val="28"/>
        </w:rPr>
        <w:t xml:space="preserve"> настройками</w:t>
      </w:r>
      <w:r>
        <w:rPr>
          <w:sz w:val="28"/>
          <w:szCs w:val="28"/>
        </w:rPr>
        <w:t xml:space="preserve"> чека или товаров</w:t>
      </w:r>
      <w:r w:rsidR="00AE6CBC">
        <w:rPr>
          <w:sz w:val="28"/>
          <w:szCs w:val="28"/>
        </w:rPr>
        <w:t>:</w:t>
      </w:r>
    </w:p>
    <w:p w:rsidR="00DC4B18" w:rsidRDefault="00DC4B18" w:rsidP="00AE6CBC">
      <w:pPr>
        <w:pStyle w:val="a4"/>
        <w:numPr>
          <w:ilvl w:val="0"/>
          <w:numId w:val="4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Меню навигаци</w:t>
      </w:r>
      <w:proofErr w:type="gramStart"/>
      <w:r>
        <w:rPr>
          <w:sz w:val="28"/>
          <w:szCs w:val="28"/>
        </w:rPr>
        <w:t>и(</w:t>
      </w:r>
      <w:proofErr w:type="gramEnd"/>
      <w:r>
        <w:rPr>
          <w:sz w:val="28"/>
          <w:szCs w:val="28"/>
        </w:rPr>
        <w:t>функции 1, 2, 3)</w:t>
      </w:r>
    </w:p>
    <w:p w:rsidR="00AE6CBC" w:rsidRDefault="00DC4B18" w:rsidP="00AE6CBC">
      <w:pPr>
        <w:pStyle w:val="a4"/>
        <w:numPr>
          <w:ilvl w:val="0"/>
          <w:numId w:val="4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Настройка чек</w:t>
      </w:r>
      <w:proofErr w:type="gramStart"/>
      <w:r>
        <w:rPr>
          <w:sz w:val="28"/>
          <w:szCs w:val="28"/>
        </w:rPr>
        <w:t>а(</w:t>
      </w:r>
      <w:proofErr w:type="gramEnd"/>
      <w:r>
        <w:rPr>
          <w:sz w:val="28"/>
          <w:szCs w:val="28"/>
        </w:rPr>
        <w:t>функции 4</w:t>
      </w:r>
      <w:r w:rsidR="006133CC">
        <w:rPr>
          <w:sz w:val="28"/>
          <w:szCs w:val="28"/>
        </w:rPr>
        <w:t xml:space="preserve">, </w:t>
      </w:r>
      <w:r>
        <w:rPr>
          <w:sz w:val="28"/>
          <w:szCs w:val="28"/>
        </w:rPr>
        <w:t>5</w:t>
      </w:r>
      <w:r w:rsidR="006133CC">
        <w:rPr>
          <w:sz w:val="28"/>
          <w:szCs w:val="28"/>
        </w:rPr>
        <w:t>)</w:t>
      </w:r>
      <w:r w:rsidR="00AE6CBC">
        <w:rPr>
          <w:sz w:val="28"/>
          <w:szCs w:val="28"/>
        </w:rPr>
        <w:t>;</w:t>
      </w:r>
    </w:p>
    <w:p w:rsidR="006133CC" w:rsidRDefault="006133CC" w:rsidP="00AE6CBC">
      <w:pPr>
        <w:pStyle w:val="a4"/>
        <w:numPr>
          <w:ilvl w:val="0"/>
          <w:numId w:val="4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Настройка НД</w:t>
      </w:r>
      <w:proofErr w:type="gramStart"/>
      <w:r>
        <w:rPr>
          <w:sz w:val="28"/>
          <w:szCs w:val="28"/>
        </w:rPr>
        <w:t>С</w:t>
      </w:r>
      <w:r w:rsidR="00DC4B18">
        <w:rPr>
          <w:sz w:val="28"/>
          <w:szCs w:val="28"/>
        </w:rPr>
        <w:t>(</w:t>
      </w:r>
      <w:proofErr w:type="gramEnd"/>
      <w:r w:rsidR="00DC4B18">
        <w:rPr>
          <w:sz w:val="28"/>
          <w:szCs w:val="28"/>
        </w:rPr>
        <w:t>функция 6)</w:t>
      </w:r>
    </w:p>
    <w:p w:rsidR="00AE6CBC" w:rsidRDefault="006133CC" w:rsidP="00AE6CBC">
      <w:pPr>
        <w:pStyle w:val="a4"/>
        <w:numPr>
          <w:ilvl w:val="0"/>
          <w:numId w:val="4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Настройка товар</w:t>
      </w:r>
      <w:proofErr w:type="gramStart"/>
      <w:r>
        <w:rPr>
          <w:sz w:val="28"/>
          <w:szCs w:val="28"/>
        </w:rPr>
        <w:t>а(</w:t>
      </w:r>
      <w:proofErr w:type="gramEnd"/>
      <w:r>
        <w:rPr>
          <w:sz w:val="28"/>
          <w:szCs w:val="28"/>
        </w:rPr>
        <w:t xml:space="preserve">функции </w:t>
      </w:r>
      <w:r w:rsidR="00DC4B18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="00DC4B18">
        <w:rPr>
          <w:sz w:val="28"/>
          <w:szCs w:val="28"/>
        </w:rPr>
        <w:t>8</w:t>
      </w:r>
      <w:r>
        <w:rPr>
          <w:sz w:val="28"/>
          <w:szCs w:val="28"/>
        </w:rPr>
        <w:t xml:space="preserve">, </w:t>
      </w:r>
      <w:r w:rsidR="00DC4B18">
        <w:rPr>
          <w:sz w:val="28"/>
          <w:szCs w:val="28"/>
        </w:rPr>
        <w:t>9</w:t>
      </w:r>
      <w:r>
        <w:rPr>
          <w:sz w:val="28"/>
          <w:szCs w:val="28"/>
        </w:rPr>
        <w:t xml:space="preserve">, </w:t>
      </w:r>
      <w:r w:rsidR="00DC4B18">
        <w:rPr>
          <w:sz w:val="28"/>
          <w:szCs w:val="28"/>
        </w:rPr>
        <w:t>10</w:t>
      </w:r>
      <w:r>
        <w:rPr>
          <w:sz w:val="28"/>
          <w:szCs w:val="28"/>
        </w:rPr>
        <w:t>)</w:t>
      </w:r>
      <w:r w:rsidR="00AE6CBC">
        <w:rPr>
          <w:sz w:val="28"/>
          <w:szCs w:val="28"/>
        </w:rPr>
        <w:t>.</w:t>
      </w:r>
    </w:p>
    <w:p w:rsidR="00AE6CBC" w:rsidRDefault="006133CC" w:rsidP="00AE6CBC">
      <w:pPr>
        <w:spacing w:after="0"/>
        <w:ind w:left="-567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Исходя из этого программа долж</w:t>
      </w:r>
      <w:r w:rsidR="00DC4B18">
        <w:rPr>
          <w:sz w:val="28"/>
          <w:szCs w:val="28"/>
        </w:rPr>
        <w:t>на</w:t>
      </w:r>
      <w:proofErr w:type="gramEnd"/>
      <w:r w:rsidR="00DC4B18">
        <w:rPr>
          <w:sz w:val="28"/>
          <w:szCs w:val="28"/>
        </w:rPr>
        <w:t xml:space="preserve"> предоставлять настройки для 4</w:t>
      </w:r>
      <w:r>
        <w:rPr>
          <w:sz w:val="28"/>
          <w:szCs w:val="28"/>
        </w:rPr>
        <w:t xml:space="preserve"> функциональных блоков</w:t>
      </w:r>
      <w:r w:rsidR="00AE6CBC">
        <w:rPr>
          <w:sz w:val="28"/>
          <w:szCs w:val="28"/>
        </w:rPr>
        <w:t xml:space="preserve"> (</w:t>
      </w:r>
      <w:r>
        <w:rPr>
          <w:sz w:val="28"/>
          <w:szCs w:val="28"/>
        </w:rPr>
        <w:t>настройки чека</w:t>
      </w:r>
      <w:r w:rsidR="00AE6CB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настройки </w:t>
      </w:r>
      <w:proofErr w:type="spellStart"/>
      <w:r>
        <w:rPr>
          <w:sz w:val="28"/>
          <w:szCs w:val="28"/>
        </w:rPr>
        <w:t>ндс</w:t>
      </w:r>
      <w:proofErr w:type="spellEnd"/>
      <w:r>
        <w:rPr>
          <w:sz w:val="28"/>
          <w:szCs w:val="28"/>
        </w:rPr>
        <w:t xml:space="preserve">, настройки товаров) и </w:t>
      </w:r>
      <w:r w:rsidR="00DC4B18">
        <w:rPr>
          <w:sz w:val="28"/>
          <w:szCs w:val="28"/>
        </w:rPr>
        <w:t>четырех</w:t>
      </w:r>
      <w:r w:rsidR="00AE6CBC">
        <w:rPr>
          <w:sz w:val="28"/>
          <w:szCs w:val="28"/>
        </w:rPr>
        <w:t xml:space="preserve"> экранных форм:</w:t>
      </w:r>
    </w:p>
    <w:p w:rsidR="00AE6CBC" w:rsidRDefault="00DC4B18" w:rsidP="00AE6CBC">
      <w:pPr>
        <w:numPr>
          <w:ilvl w:val="0"/>
          <w:numId w:val="5"/>
        </w:numPr>
        <w:tabs>
          <w:tab w:val="num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Меню навигации</w:t>
      </w:r>
      <w:r w:rsidR="00AE6CBC">
        <w:rPr>
          <w:sz w:val="28"/>
          <w:szCs w:val="28"/>
        </w:rPr>
        <w:t>;</w:t>
      </w:r>
    </w:p>
    <w:p w:rsidR="00DC4B18" w:rsidRDefault="00DC4B18" w:rsidP="00AE6CBC">
      <w:pPr>
        <w:numPr>
          <w:ilvl w:val="0"/>
          <w:numId w:val="5"/>
        </w:numPr>
        <w:tabs>
          <w:tab w:val="num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настроек чека</w:t>
      </w:r>
      <w:r>
        <w:rPr>
          <w:sz w:val="28"/>
          <w:szCs w:val="28"/>
        </w:rPr>
        <w:t>;</w:t>
      </w:r>
    </w:p>
    <w:p w:rsidR="006133CC" w:rsidRDefault="006133CC" w:rsidP="00AE6CBC">
      <w:pPr>
        <w:numPr>
          <w:ilvl w:val="0"/>
          <w:numId w:val="5"/>
        </w:numPr>
        <w:tabs>
          <w:tab w:val="num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настроек</w:t>
      </w:r>
      <w:r>
        <w:rPr>
          <w:sz w:val="28"/>
          <w:szCs w:val="28"/>
        </w:rPr>
        <w:t xml:space="preserve"> товара</w:t>
      </w:r>
      <w:r w:rsidRPr="00DC4B18">
        <w:rPr>
          <w:sz w:val="28"/>
          <w:szCs w:val="28"/>
        </w:rPr>
        <w:t>;</w:t>
      </w:r>
    </w:p>
    <w:p w:rsidR="00AE6CBC" w:rsidRDefault="006133CC" w:rsidP="00AE6CBC">
      <w:pPr>
        <w:numPr>
          <w:ilvl w:val="0"/>
          <w:numId w:val="5"/>
        </w:numPr>
        <w:tabs>
          <w:tab w:val="num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Изменение НДС</w:t>
      </w:r>
      <w:r w:rsidR="00AE6CBC">
        <w:rPr>
          <w:sz w:val="28"/>
          <w:szCs w:val="28"/>
        </w:rPr>
        <w:t>.</w:t>
      </w:r>
    </w:p>
    <w:p w:rsid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случае, с учетом пользовательских сценариев схема навигации по формам может выглядеть следующим образом (рисунок 1).</w:t>
      </w:r>
    </w:p>
    <w:p w:rsidR="00AE6CBC" w:rsidRDefault="00AE6CBC" w:rsidP="00AE6CBC">
      <w:pPr>
        <w:autoSpaceDE/>
        <w:spacing w:before="0" w:after="0"/>
        <w:ind w:left="-567"/>
        <w:jc w:val="both"/>
        <w:rPr>
          <w:sz w:val="28"/>
          <w:szCs w:val="28"/>
        </w:rPr>
      </w:pPr>
    </w:p>
    <w:p w:rsidR="00AE6CBC" w:rsidRDefault="00AE6CBC" w:rsidP="00AE6CBC">
      <w:pPr>
        <w:autoSpaceDE/>
        <w:spacing w:before="0" w:after="0"/>
        <w:ind w:left="-567"/>
        <w:jc w:val="both"/>
        <w:rPr>
          <w:sz w:val="28"/>
          <w:szCs w:val="28"/>
        </w:rPr>
      </w:pPr>
    </w:p>
    <w:p w:rsidR="00AE6CBC" w:rsidRDefault="00621961" w:rsidP="00AE6CBC">
      <w:pPr>
        <w:jc w:val="center"/>
        <w:rPr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78E0EB87" wp14:editId="5BBA461A">
            <wp:extent cx="3345937" cy="27146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836" t="30823" r="22755" b="21843"/>
                    <a:stretch/>
                  </pic:blipFill>
                  <pic:spPr bwMode="auto">
                    <a:xfrm>
                      <a:off x="0" y="0"/>
                      <a:ext cx="3345592" cy="271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E6CBC" w:rsidRDefault="00AE6CBC" w:rsidP="00AE6CBC">
      <w:pPr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Рисунок 1 — Схема навигации</w:t>
      </w:r>
    </w:p>
    <w:p w:rsid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Цифрами на рисунке обозначены отдельные опера</w:t>
      </w:r>
      <w:r w:rsidR="00C82DC4">
        <w:rPr>
          <w:sz w:val="28"/>
          <w:szCs w:val="28"/>
        </w:rPr>
        <w:t>ции, выполняемые пользователями.</w:t>
      </w:r>
    </w:p>
    <w:p w:rsid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</w:p>
    <w:p w:rsidR="00AE6CBC" w:rsidRDefault="00AE6CBC" w:rsidP="00AE6CBC">
      <w:pPr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5. Установить для отдельных функциональных блоков соответствующие им операции и объекты операций. Сгруппировать их в разделы меню. В конкретной среде разработки приложения сформировать меню.</w:t>
      </w:r>
    </w:p>
    <w:p w:rsidR="00AE6CBC" w:rsidRDefault="00AE6CBC" w:rsidP="00AE6CBC">
      <w:pPr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Определим операции, которые должен выполнять пользователь в рамках возможностей, предоставляемых ему приложением (функций приложения):</w:t>
      </w:r>
    </w:p>
    <w:p w:rsidR="00AE6CBC" w:rsidRDefault="00C82DC4" w:rsidP="00AE6CBC">
      <w:pPr>
        <w:numPr>
          <w:ilvl w:val="2"/>
          <w:numId w:val="6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Перейти к редактированию настроек чека</w:t>
      </w:r>
      <w:r w:rsidR="00AE6CBC">
        <w:rPr>
          <w:sz w:val="28"/>
          <w:szCs w:val="28"/>
        </w:rPr>
        <w:t>;</w:t>
      </w:r>
    </w:p>
    <w:p w:rsidR="00AE6CBC" w:rsidRDefault="00C82DC4" w:rsidP="00AE6CBC">
      <w:pPr>
        <w:numPr>
          <w:ilvl w:val="2"/>
          <w:numId w:val="6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Перейти к изменению НДС</w:t>
      </w:r>
      <w:r w:rsidR="00AE6CBC">
        <w:rPr>
          <w:sz w:val="28"/>
          <w:szCs w:val="28"/>
        </w:rPr>
        <w:t>;</w:t>
      </w:r>
    </w:p>
    <w:p w:rsidR="00AE6CBC" w:rsidRDefault="00C82DC4" w:rsidP="00AE6CBC">
      <w:pPr>
        <w:numPr>
          <w:ilvl w:val="2"/>
          <w:numId w:val="6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Перейти к редактированию настроек товаров</w:t>
      </w:r>
      <w:r w:rsidR="00AE6CBC">
        <w:rPr>
          <w:sz w:val="28"/>
          <w:szCs w:val="28"/>
        </w:rPr>
        <w:t>;</w:t>
      </w:r>
    </w:p>
    <w:p w:rsidR="00AE6CBC" w:rsidRDefault="00C82DC4" w:rsidP="00AE6CBC">
      <w:pPr>
        <w:numPr>
          <w:ilvl w:val="2"/>
          <w:numId w:val="6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Изменить стандартный заголовок</w:t>
      </w:r>
      <w:r w:rsidR="00AE6CBC">
        <w:rPr>
          <w:sz w:val="28"/>
          <w:szCs w:val="28"/>
        </w:rPr>
        <w:t>;</w:t>
      </w:r>
    </w:p>
    <w:p w:rsidR="00AE6CBC" w:rsidRDefault="00C82DC4" w:rsidP="00AE6CBC">
      <w:pPr>
        <w:numPr>
          <w:ilvl w:val="2"/>
          <w:numId w:val="6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Изменить стандартное окончание</w:t>
      </w:r>
      <w:r w:rsidR="00AE6CBC">
        <w:rPr>
          <w:sz w:val="28"/>
          <w:szCs w:val="28"/>
        </w:rPr>
        <w:t>;</w:t>
      </w:r>
    </w:p>
    <w:p w:rsidR="00AE6CBC" w:rsidRDefault="00C82DC4" w:rsidP="00AE6CBC">
      <w:pPr>
        <w:numPr>
          <w:ilvl w:val="2"/>
          <w:numId w:val="6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ставку НДС</w:t>
      </w:r>
      <w:r w:rsidR="00AE6CBC">
        <w:rPr>
          <w:sz w:val="28"/>
          <w:szCs w:val="28"/>
        </w:rPr>
        <w:t>;</w:t>
      </w:r>
    </w:p>
    <w:p w:rsidR="00AE6CBC" w:rsidRDefault="00C82DC4" w:rsidP="00AE6CBC">
      <w:pPr>
        <w:numPr>
          <w:ilvl w:val="2"/>
          <w:numId w:val="6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артикула</w:t>
      </w:r>
      <w:r w:rsidR="00AE6CBC">
        <w:rPr>
          <w:sz w:val="28"/>
          <w:szCs w:val="28"/>
        </w:rPr>
        <w:t>;</w:t>
      </w:r>
    </w:p>
    <w:p w:rsidR="00C82DC4" w:rsidRDefault="00C82DC4" w:rsidP="00AE6CBC">
      <w:pPr>
        <w:numPr>
          <w:ilvl w:val="2"/>
          <w:numId w:val="6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названия;</w:t>
      </w:r>
    </w:p>
    <w:p w:rsidR="00C82DC4" w:rsidRDefault="00C82DC4" w:rsidP="00AE6CBC">
      <w:pPr>
        <w:numPr>
          <w:ilvl w:val="2"/>
          <w:numId w:val="6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цены за единицу товара;</w:t>
      </w:r>
    </w:p>
    <w:p w:rsidR="00AE6CBC" w:rsidRDefault="00C82DC4" w:rsidP="00AE6CBC">
      <w:pPr>
        <w:numPr>
          <w:ilvl w:val="2"/>
          <w:numId w:val="6"/>
        </w:num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Вкл</w:t>
      </w:r>
      <w:proofErr w:type="spellEnd"/>
      <w:r>
        <w:rPr>
          <w:sz w:val="28"/>
          <w:szCs w:val="28"/>
        </w:rPr>
        <w:t>/</w:t>
      </w:r>
      <w:proofErr w:type="spellStart"/>
      <w:proofErr w:type="gramStart"/>
      <w:r>
        <w:rPr>
          <w:sz w:val="28"/>
          <w:szCs w:val="28"/>
        </w:rPr>
        <w:t>выкл</w:t>
      </w:r>
      <w:proofErr w:type="spellEnd"/>
      <w:proofErr w:type="gramEnd"/>
      <w:r>
        <w:rPr>
          <w:sz w:val="28"/>
          <w:szCs w:val="28"/>
        </w:rPr>
        <w:t xml:space="preserve"> флажок, учитывается ли НДС для этого товара</w:t>
      </w:r>
      <w:r w:rsidR="00AE6CBC">
        <w:rPr>
          <w:sz w:val="28"/>
          <w:szCs w:val="28"/>
        </w:rPr>
        <w:t>.</w:t>
      </w:r>
    </w:p>
    <w:p w:rsidR="00AE6CBC" w:rsidRDefault="00AE6CBC" w:rsidP="00AE6CBC">
      <w:p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Соответствие приведенных операций функциональным блокам, экранным формам и навигационным переходам указано на рисунке 1.</w:t>
      </w:r>
    </w:p>
    <w:p w:rsidR="00C82DC4" w:rsidRDefault="00AE6CBC" w:rsidP="00C82DC4">
      <w:p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Далее, необходимо сгруппировать операции таким образом, чтобы их группы соответствовали пунктам главного меню. </w:t>
      </w:r>
    </w:p>
    <w:p w:rsidR="00C82DC4" w:rsidRPr="00C82DC4" w:rsidRDefault="00C82DC4" w:rsidP="00C82DC4">
      <w:p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2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222"/>
        <w:gridCol w:w="3164"/>
        <w:gridCol w:w="3185"/>
      </w:tblGrid>
      <w:tr w:rsidR="00C82DC4" w:rsidRPr="00C82DC4" w:rsidTr="00BE0BE1">
        <w:tc>
          <w:tcPr>
            <w:tcW w:w="3303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Действия</w:t>
            </w:r>
          </w:p>
        </w:tc>
        <w:tc>
          <w:tcPr>
            <w:tcW w:w="3304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Объект</w:t>
            </w:r>
          </w:p>
        </w:tc>
        <w:tc>
          <w:tcPr>
            <w:tcW w:w="3304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Примечание</w:t>
            </w:r>
          </w:p>
        </w:tc>
      </w:tr>
      <w:tr w:rsidR="00C82DC4" w:rsidRPr="00C82DC4" w:rsidTr="00BE0BE1">
        <w:tc>
          <w:tcPr>
            <w:tcW w:w="3303" w:type="dxa"/>
          </w:tcPr>
          <w:p w:rsidR="00C82DC4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Перейти к редактированию настроек чека</w:t>
            </w:r>
          </w:p>
        </w:tc>
        <w:tc>
          <w:tcPr>
            <w:tcW w:w="3304" w:type="dxa"/>
            <w:vMerge w:val="restart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Экранные формы</w:t>
            </w:r>
          </w:p>
        </w:tc>
        <w:tc>
          <w:tcPr>
            <w:tcW w:w="3304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1</w:t>
            </w:r>
          </w:p>
        </w:tc>
      </w:tr>
      <w:tr w:rsidR="00C82DC4" w:rsidRPr="00C82DC4" w:rsidTr="00BE0BE1">
        <w:tc>
          <w:tcPr>
            <w:tcW w:w="3303" w:type="dxa"/>
          </w:tcPr>
          <w:p w:rsidR="00C82DC4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Перейти к изменению НДС</w:t>
            </w:r>
          </w:p>
        </w:tc>
        <w:tc>
          <w:tcPr>
            <w:tcW w:w="3304" w:type="dxa"/>
            <w:vMerge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</w:p>
        </w:tc>
        <w:tc>
          <w:tcPr>
            <w:tcW w:w="3304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2</w:t>
            </w:r>
          </w:p>
        </w:tc>
      </w:tr>
      <w:tr w:rsidR="00C82DC4" w:rsidRPr="00C82DC4" w:rsidTr="00BE0BE1">
        <w:tc>
          <w:tcPr>
            <w:tcW w:w="3303" w:type="dxa"/>
          </w:tcPr>
          <w:p w:rsidR="00C82DC4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Перейти к редактированию настроек товаров</w:t>
            </w:r>
          </w:p>
        </w:tc>
        <w:tc>
          <w:tcPr>
            <w:tcW w:w="3304" w:type="dxa"/>
            <w:vMerge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</w:p>
        </w:tc>
        <w:tc>
          <w:tcPr>
            <w:tcW w:w="3304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3</w:t>
            </w:r>
          </w:p>
        </w:tc>
      </w:tr>
    </w:tbl>
    <w:p w:rsidR="00C82DC4" w:rsidRPr="00C82DC4" w:rsidRDefault="00C82DC4" w:rsidP="00C82DC4">
      <w:p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</w:t>
      </w:r>
    </w:p>
    <w:tbl>
      <w:tblPr>
        <w:tblStyle w:val="a5"/>
        <w:tblW w:w="9601" w:type="dxa"/>
        <w:tblInd w:w="0" w:type="dxa"/>
        <w:tblLook w:val="04A0" w:firstRow="1" w:lastRow="0" w:firstColumn="1" w:lastColumn="0" w:noHBand="0" w:noVBand="1"/>
      </w:tblPr>
      <w:tblGrid>
        <w:gridCol w:w="3208"/>
        <w:gridCol w:w="3178"/>
        <w:gridCol w:w="3215"/>
      </w:tblGrid>
      <w:tr w:rsidR="00C82DC4" w:rsidRPr="00C82DC4" w:rsidTr="00F34BB9">
        <w:trPr>
          <w:trHeight w:val="482"/>
        </w:trPr>
        <w:tc>
          <w:tcPr>
            <w:tcW w:w="3208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Действия</w:t>
            </w:r>
          </w:p>
        </w:tc>
        <w:tc>
          <w:tcPr>
            <w:tcW w:w="3178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Объект</w:t>
            </w:r>
          </w:p>
        </w:tc>
        <w:tc>
          <w:tcPr>
            <w:tcW w:w="3215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Примечание</w:t>
            </w:r>
          </w:p>
        </w:tc>
      </w:tr>
      <w:tr w:rsidR="00C82DC4" w:rsidRPr="00C82DC4" w:rsidTr="00F34BB9">
        <w:trPr>
          <w:trHeight w:val="794"/>
        </w:trPr>
        <w:tc>
          <w:tcPr>
            <w:tcW w:w="3208" w:type="dxa"/>
          </w:tcPr>
          <w:p w:rsidR="00C82DC4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стандартный заголовок</w:t>
            </w:r>
          </w:p>
        </w:tc>
        <w:tc>
          <w:tcPr>
            <w:tcW w:w="3178" w:type="dxa"/>
            <w:vMerge w:val="restart"/>
          </w:tcPr>
          <w:p w:rsidR="00C82DC4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Чек</w:t>
            </w:r>
          </w:p>
        </w:tc>
        <w:tc>
          <w:tcPr>
            <w:tcW w:w="3215" w:type="dxa"/>
          </w:tcPr>
          <w:p w:rsidR="00C82DC4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F34BB9" w:rsidRPr="00C82DC4" w:rsidTr="00F34BB9">
        <w:trPr>
          <w:trHeight w:val="996"/>
        </w:trPr>
        <w:tc>
          <w:tcPr>
            <w:tcW w:w="3208" w:type="dxa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стандартное окончание</w:t>
            </w:r>
          </w:p>
        </w:tc>
        <w:tc>
          <w:tcPr>
            <w:tcW w:w="3178" w:type="dxa"/>
            <w:vMerge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</w:p>
        </w:tc>
        <w:tc>
          <w:tcPr>
            <w:tcW w:w="3215" w:type="dxa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</w:tbl>
    <w:p w:rsidR="00C82DC4" w:rsidRPr="00C82DC4" w:rsidRDefault="00C82DC4" w:rsidP="00C82DC4">
      <w:p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4</w:t>
      </w:r>
    </w:p>
    <w:tbl>
      <w:tblPr>
        <w:tblStyle w:val="a5"/>
        <w:tblW w:w="9586" w:type="dxa"/>
        <w:tblInd w:w="0" w:type="dxa"/>
        <w:tblLook w:val="04A0" w:firstRow="1" w:lastRow="0" w:firstColumn="1" w:lastColumn="0" w:noHBand="0" w:noVBand="1"/>
      </w:tblPr>
      <w:tblGrid>
        <w:gridCol w:w="3203"/>
        <w:gridCol w:w="3173"/>
        <w:gridCol w:w="3210"/>
      </w:tblGrid>
      <w:tr w:rsidR="00C82DC4" w:rsidRPr="00C82DC4" w:rsidTr="00F34BB9">
        <w:trPr>
          <w:trHeight w:val="270"/>
        </w:trPr>
        <w:tc>
          <w:tcPr>
            <w:tcW w:w="3203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Действия</w:t>
            </w:r>
          </w:p>
        </w:tc>
        <w:tc>
          <w:tcPr>
            <w:tcW w:w="3173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Объект</w:t>
            </w:r>
          </w:p>
        </w:tc>
        <w:tc>
          <w:tcPr>
            <w:tcW w:w="3210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Примечание</w:t>
            </w:r>
          </w:p>
        </w:tc>
      </w:tr>
      <w:tr w:rsidR="00F34BB9" w:rsidRPr="00C82DC4" w:rsidTr="00F34BB9">
        <w:trPr>
          <w:trHeight w:val="816"/>
        </w:trPr>
        <w:tc>
          <w:tcPr>
            <w:tcW w:w="3203" w:type="dxa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Установить ставку НДС</w:t>
            </w:r>
          </w:p>
        </w:tc>
        <w:tc>
          <w:tcPr>
            <w:tcW w:w="3173" w:type="dxa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НДС</w:t>
            </w:r>
          </w:p>
        </w:tc>
        <w:tc>
          <w:tcPr>
            <w:tcW w:w="3210" w:type="dxa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</w:tbl>
    <w:p w:rsidR="00F34BB9" w:rsidRDefault="00F34BB9" w:rsidP="00C82DC4">
      <w:p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</w:p>
    <w:p w:rsidR="00F34BB9" w:rsidRDefault="00F34BB9" w:rsidP="00C82DC4">
      <w:p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</w:p>
    <w:p w:rsidR="00F34BB9" w:rsidRDefault="00F34BB9" w:rsidP="00C82DC4">
      <w:p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</w:p>
    <w:p w:rsidR="00F34BB9" w:rsidRDefault="00F34BB9" w:rsidP="00C82DC4">
      <w:p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</w:p>
    <w:p w:rsidR="00C82DC4" w:rsidRPr="00C82DC4" w:rsidRDefault="00C82DC4" w:rsidP="00C82DC4">
      <w:p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5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198"/>
        <w:gridCol w:w="3168"/>
        <w:gridCol w:w="3205"/>
      </w:tblGrid>
      <w:tr w:rsidR="00C82DC4" w:rsidRPr="00C82DC4" w:rsidTr="00C82DC4">
        <w:tc>
          <w:tcPr>
            <w:tcW w:w="3198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Действия</w:t>
            </w:r>
          </w:p>
        </w:tc>
        <w:tc>
          <w:tcPr>
            <w:tcW w:w="3168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Объект</w:t>
            </w:r>
          </w:p>
        </w:tc>
        <w:tc>
          <w:tcPr>
            <w:tcW w:w="3205" w:type="dxa"/>
          </w:tcPr>
          <w:p w:rsidR="00C82DC4" w:rsidRPr="00C82DC4" w:rsidRDefault="00C82DC4" w:rsidP="00BE0BE1">
            <w:pPr>
              <w:rPr>
                <w:sz w:val="28"/>
                <w:szCs w:val="28"/>
              </w:rPr>
            </w:pPr>
            <w:r w:rsidRPr="00C82DC4">
              <w:rPr>
                <w:sz w:val="28"/>
                <w:szCs w:val="28"/>
              </w:rPr>
              <w:t>Примечание</w:t>
            </w:r>
          </w:p>
        </w:tc>
      </w:tr>
      <w:tr w:rsidR="00F34BB9" w:rsidRPr="00C82DC4" w:rsidTr="00C82DC4">
        <w:tc>
          <w:tcPr>
            <w:tcW w:w="3198" w:type="dxa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 артикула</w:t>
            </w:r>
          </w:p>
        </w:tc>
        <w:tc>
          <w:tcPr>
            <w:tcW w:w="3168" w:type="dxa"/>
            <w:vMerge w:val="restart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товаров</w:t>
            </w:r>
          </w:p>
        </w:tc>
        <w:tc>
          <w:tcPr>
            <w:tcW w:w="3205" w:type="dxa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F34BB9" w:rsidRPr="00C82DC4" w:rsidTr="00C82DC4">
        <w:tc>
          <w:tcPr>
            <w:tcW w:w="3198" w:type="dxa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 названия</w:t>
            </w:r>
          </w:p>
        </w:tc>
        <w:tc>
          <w:tcPr>
            <w:tcW w:w="3168" w:type="dxa"/>
            <w:vMerge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</w:p>
        </w:tc>
        <w:tc>
          <w:tcPr>
            <w:tcW w:w="3205" w:type="dxa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F34BB9" w:rsidRPr="00C82DC4" w:rsidTr="00C82DC4">
        <w:tc>
          <w:tcPr>
            <w:tcW w:w="3198" w:type="dxa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 цены за единицу товара</w:t>
            </w:r>
          </w:p>
        </w:tc>
        <w:tc>
          <w:tcPr>
            <w:tcW w:w="3168" w:type="dxa"/>
            <w:vMerge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</w:p>
        </w:tc>
        <w:tc>
          <w:tcPr>
            <w:tcW w:w="3205" w:type="dxa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F34BB9" w:rsidRPr="00C82DC4" w:rsidTr="00C82DC4">
        <w:tc>
          <w:tcPr>
            <w:tcW w:w="3198" w:type="dxa"/>
          </w:tcPr>
          <w:p w:rsidR="00F34BB9" w:rsidRDefault="00F34BB9" w:rsidP="00BE0BE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Вкл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proofErr w:type="gramStart"/>
            <w:r>
              <w:rPr>
                <w:sz w:val="28"/>
                <w:szCs w:val="28"/>
              </w:rPr>
              <w:t>выкл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флажок, учитывается ли НДС для этого товара</w:t>
            </w:r>
          </w:p>
        </w:tc>
        <w:tc>
          <w:tcPr>
            <w:tcW w:w="3168" w:type="dxa"/>
            <w:vMerge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</w:p>
        </w:tc>
        <w:tc>
          <w:tcPr>
            <w:tcW w:w="3205" w:type="dxa"/>
          </w:tcPr>
          <w:p w:rsidR="00F34BB9" w:rsidRPr="00C82DC4" w:rsidRDefault="00F34BB9" w:rsidP="00BE0B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</w:tbl>
    <w:p w:rsidR="00C82DC4" w:rsidRPr="00C82DC4" w:rsidRDefault="00C82DC4" w:rsidP="00C82DC4">
      <w:pPr>
        <w:tabs>
          <w:tab w:val="left" w:pos="567"/>
        </w:tabs>
        <w:autoSpaceDE/>
        <w:spacing w:before="0" w:after="0"/>
        <w:jc w:val="both"/>
        <w:rPr>
          <w:sz w:val="28"/>
          <w:szCs w:val="28"/>
        </w:rPr>
      </w:pPr>
    </w:p>
    <w:p w:rsidR="00AE6CBC" w:rsidRDefault="00AE6CBC" w:rsidP="00C82DC4">
      <w:pPr>
        <w:tabs>
          <w:tab w:val="left" w:pos="567"/>
        </w:tabs>
        <w:autoSpaceDE/>
        <w:spacing w:before="0" w:after="0"/>
        <w:ind w:left="-567" w:firstLine="709"/>
        <w:jc w:val="both"/>
        <w:rPr>
          <w:sz w:val="28"/>
          <w:szCs w:val="28"/>
        </w:rPr>
      </w:pPr>
      <w:r w:rsidRPr="00C82DC4">
        <w:rPr>
          <w:sz w:val="28"/>
          <w:szCs w:val="28"/>
        </w:rPr>
        <w:t>6. Составить граф состояния</w:t>
      </w:r>
      <w:r>
        <w:rPr>
          <w:sz w:val="28"/>
          <w:szCs w:val="28"/>
        </w:rPr>
        <w:t xml:space="preserve"> меню и провести проверку возможных переходов по графу в соответствии с пользовательскими сценариями.</w:t>
      </w:r>
    </w:p>
    <w:p w:rsid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состояния меню для приведенного примера. Различные состояния прототипа меню можно представить таблицами 1.4-1.11. Разделы меню и команды, недоступные в данном состоянии выделены серым цветом. Для доступных команд в скобках указаны номера соответствующих операций.</w:t>
      </w:r>
    </w:p>
    <w:p w:rsidR="00F34BB9" w:rsidRDefault="00F34BB9" w:rsidP="00AE6CBC">
      <w:pPr>
        <w:spacing w:after="0"/>
        <w:ind w:left="-567" w:firstLine="709"/>
        <w:jc w:val="right"/>
        <w:rPr>
          <w:sz w:val="28"/>
          <w:szCs w:val="28"/>
        </w:rPr>
      </w:pPr>
    </w:p>
    <w:p w:rsidR="00AE6CBC" w:rsidRDefault="00F34BB9" w:rsidP="00AE6CBC">
      <w:pPr>
        <w:spacing w:after="0"/>
        <w:ind w:left="-567"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6</w:t>
      </w:r>
      <w:r w:rsidR="00AE6CBC">
        <w:rPr>
          <w:sz w:val="28"/>
          <w:szCs w:val="28"/>
        </w:rPr>
        <w:t xml:space="preserve"> — </w:t>
      </w:r>
      <w:r>
        <w:rPr>
          <w:sz w:val="28"/>
          <w:szCs w:val="28"/>
        </w:rPr>
        <w:t>Меню навигации</w:t>
      </w:r>
      <w:r w:rsidR="00AE6CBC">
        <w:rPr>
          <w:sz w:val="28"/>
          <w:szCs w:val="28"/>
        </w:rPr>
        <w:t xml:space="preserve"> (Состояние М</w:t>
      </w:r>
      <w:proofErr w:type="gramStart"/>
      <w:r w:rsidR="00AE6CBC">
        <w:rPr>
          <w:sz w:val="28"/>
          <w:szCs w:val="28"/>
        </w:rPr>
        <w:t>1</w:t>
      </w:r>
      <w:proofErr w:type="gramEnd"/>
      <w:r w:rsidR="00AE6CBC">
        <w:rPr>
          <w:sz w:val="28"/>
          <w:szCs w:val="28"/>
        </w:rPr>
        <w:t>)</w:t>
      </w:r>
    </w:p>
    <w:tbl>
      <w:tblPr>
        <w:tblStyle w:val="a5"/>
        <w:tblW w:w="0" w:type="auto"/>
        <w:tblInd w:w="-567" w:type="dxa"/>
        <w:tblLook w:val="04A0" w:firstRow="1" w:lastRow="0" w:firstColumn="1" w:lastColumn="0" w:noHBand="0" w:noVBand="1"/>
      </w:tblPr>
      <w:tblGrid>
        <w:gridCol w:w="8407"/>
      </w:tblGrid>
      <w:tr w:rsidR="00AE6CBC" w:rsidTr="00F34BB9">
        <w:trPr>
          <w:trHeight w:val="191"/>
        </w:trPr>
        <w:tc>
          <w:tcPr>
            <w:tcW w:w="8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6CBC" w:rsidRDefault="00AE6CBC">
            <w:pPr>
              <w:tabs>
                <w:tab w:val="left" w:pos="567"/>
              </w:tabs>
              <w:autoSpaceDE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Действия</w:t>
            </w:r>
          </w:p>
        </w:tc>
      </w:tr>
      <w:tr w:rsidR="00AE6CBC" w:rsidTr="00F34BB9">
        <w:trPr>
          <w:trHeight w:val="3350"/>
        </w:trPr>
        <w:tc>
          <w:tcPr>
            <w:tcW w:w="8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4BB9" w:rsidRDefault="00F34BB9" w:rsidP="00F34BB9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Перейти к редактированию настроек чека;</w:t>
            </w:r>
            <w:r>
              <w:rPr>
                <w:sz w:val="28"/>
                <w:szCs w:val="28"/>
              </w:rPr>
              <w:t>(1)</w:t>
            </w:r>
          </w:p>
          <w:p w:rsidR="00F34BB9" w:rsidRDefault="00F34BB9" w:rsidP="00F34BB9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Перейти к изменению НДС;</w:t>
            </w:r>
            <w:r>
              <w:rPr>
                <w:sz w:val="28"/>
                <w:szCs w:val="28"/>
              </w:rPr>
              <w:t>(2)</w:t>
            </w:r>
          </w:p>
          <w:p w:rsidR="00F34BB9" w:rsidRDefault="00F34BB9" w:rsidP="00F34BB9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Перейти к редактированию настроек товаров;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)</w:t>
            </w:r>
          </w:p>
          <w:p w:rsidR="00F34BB9" w:rsidRPr="00F34BB9" w:rsidRDefault="00F34BB9" w:rsidP="00F34BB9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Изменить стандартный заголовок;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 xml:space="preserve"> 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(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4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)</w:t>
            </w:r>
          </w:p>
          <w:p w:rsidR="00F34BB9" w:rsidRPr="00F34BB9" w:rsidRDefault="00F34BB9" w:rsidP="00F34BB9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Изменить стандартное окончание;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 xml:space="preserve"> 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(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5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)</w:t>
            </w:r>
          </w:p>
          <w:p w:rsidR="00F34BB9" w:rsidRPr="00F34BB9" w:rsidRDefault="00F34BB9" w:rsidP="00F34BB9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Установить ставку НДС;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 xml:space="preserve"> 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(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6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)</w:t>
            </w:r>
          </w:p>
          <w:p w:rsidR="00F34BB9" w:rsidRPr="00F34BB9" w:rsidRDefault="00F34BB9" w:rsidP="00F34BB9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Редактирование артикула;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 xml:space="preserve"> 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(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7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)</w:t>
            </w:r>
          </w:p>
          <w:p w:rsidR="00F34BB9" w:rsidRPr="00F34BB9" w:rsidRDefault="00F34BB9" w:rsidP="00F34BB9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Редактирование названия;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 xml:space="preserve"> 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(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8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)</w:t>
            </w:r>
          </w:p>
          <w:p w:rsidR="00F34BB9" w:rsidRPr="00F34BB9" w:rsidRDefault="00F34BB9" w:rsidP="00F34BB9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Редактирование цены за единицу товара;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 xml:space="preserve"> 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(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9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)</w:t>
            </w:r>
          </w:p>
          <w:p w:rsidR="00F34BB9" w:rsidRPr="00F34BB9" w:rsidRDefault="00F34BB9" w:rsidP="00F34BB9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proofErr w:type="spellStart"/>
            <w:r w:rsidRPr="00F34BB9">
              <w:rPr>
                <w:color w:val="A6A6A6" w:themeColor="background1" w:themeShade="A6"/>
                <w:sz w:val="28"/>
                <w:szCs w:val="28"/>
              </w:rPr>
              <w:t>Вкл</w:t>
            </w:r>
            <w:proofErr w:type="spellEnd"/>
            <w:r w:rsidRPr="00F34BB9">
              <w:rPr>
                <w:color w:val="A6A6A6" w:themeColor="background1" w:themeShade="A6"/>
                <w:sz w:val="28"/>
                <w:szCs w:val="28"/>
              </w:rPr>
              <w:t>/</w:t>
            </w:r>
            <w:proofErr w:type="spellStart"/>
            <w:proofErr w:type="gramStart"/>
            <w:r w:rsidRPr="00F34BB9">
              <w:rPr>
                <w:color w:val="A6A6A6" w:themeColor="background1" w:themeShade="A6"/>
                <w:sz w:val="28"/>
                <w:szCs w:val="28"/>
              </w:rPr>
              <w:t>выкл</w:t>
            </w:r>
            <w:proofErr w:type="spellEnd"/>
            <w:proofErr w:type="gramEnd"/>
            <w:r w:rsidRPr="00F34BB9">
              <w:rPr>
                <w:color w:val="A6A6A6" w:themeColor="background1" w:themeShade="A6"/>
                <w:sz w:val="28"/>
                <w:szCs w:val="28"/>
              </w:rPr>
              <w:t xml:space="preserve"> флажок, учитывается ли НДС для этого товара.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 xml:space="preserve"> 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(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10</w:t>
            </w:r>
            <w:r w:rsidRPr="00F34BB9">
              <w:rPr>
                <w:color w:val="A6A6A6" w:themeColor="background1" w:themeShade="A6"/>
                <w:sz w:val="28"/>
                <w:szCs w:val="28"/>
              </w:rPr>
              <w:t>)</w:t>
            </w:r>
          </w:p>
          <w:p w:rsidR="00F34BB9" w:rsidRDefault="00F34BB9">
            <w:pPr>
              <w:tabs>
                <w:tab w:val="left" w:pos="567"/>
              </w:tabs>
              <w:autoSpaceDE/>
              <w:spacing w:before="0" w:after="0"/>
              <w:rPr>
                <w:sz w:val="28"/>
                <w:szCs w:val="28"/>
              </w:rPr>
            </w:pPr>
          </w:p>
        </w:tc>
      </w:tr>
    </w:tbl>
    <w:p w:rsidR="00F34BB9" w:rsidRDefault="00F34BB9" w:rsidP="00AE6CBC">
      <w:pPr>
        <w:spacing w:after="0"/>
        <w:ind w:left="-567" w:firstLine="709"/>
        <w:jc w:val="right"/>
        <w:rPr>
          <w:sz w:val="28"/>
          <w:szCs w:val="28"/>
        </w:rPr>
      </w:pPr>
    </w:p>
    <w:p w:rsidR="00F34BB9" w:rsidRDefault="00F34BB9" w:rsidP="00AE6CBC">
      <w:pPr>
        <w:spacing w:after="0"/>
        <w:ind w:left="-567" w:firstLine="709"/>
        <w:jc w:val="right"/>
        <w:rPr>
          <w:sz w:val="28"/>
          <w:szCs w:val="28"/>
        </w:rPr>
      </w:pPr>
    </w:p>
    <w:p w:rsidR="00F34BB9" w:rsidRDefault="00F34BB9" w:rsidP="00AE6CBC">
      <w:pPr>
        <w:spacing w:after="0"/>
        <w:ind w:left="-567" w:firstLine="709"/>
        <w:jc w:val="right"/>
        <w:rPr>
          <w:sz w:val="28"/>
          <w:szCs w:val="28"/>
        </w:rPr>
      </w:pPr>
    </w:p>
    <w:p w:rsidR="00F34BB9" w:rsidRDefault="00F34BB9" w:rsidP="00AE6CBC">
      <w:pPr>
        <w:spacing w:after="0"/>
        <w:ind w:left="-567" w:firstLine="709"/>
        <w:jc w:val="right"/>
        <w:rPr>
          <w:sz w:val="28"/>
          <w:szCs w:val="28"/>
        </w:rPr>
      </w:pPr>
    </w:p>
    <w:p w:rsidR="00F34BB9" w:rsidRDefault="00F34BB9" w:rsidP="00AE6CBC">
      <w:pPr>
        <w:spacing w:after="0"/>
        <w:ind w:left="-567" w:firstLine="709"/>
        <w:jc w:val="right"/>
        <w:rPr>
          <w:sz w:val="28"/>
          <w:szCs w:val="28"/>
        </w:rPr>
      </w:pPr>
    </w:p>
    <w:p w:rsidR="00F34BB9" w:rsidRDefault="00F34BB9" w:rsidP="00AE6CBC">
      <w:pPr>
        <w:spacing w:after="0"/>
        <w:ind w:left="-567" w:firstLine="709"/>
        <w:jc w:val="right"/>
        <w:rPr>
          <w:sz w:val="28"/>
          <w:szCs w:val="28"/>
        </w:rPr>
      </w:pPr>
    </w:p>
    <w:p w:rsidR="00F34BB9" w:rsidRDefault="00F34BB9" w:rsidP="00AE6CBC">
      <w:pPr>
        <w:spacing w:after="0"/>
        <w:ind w:left="-567" w:firstLine="709"/>
        <w:jc w:val="right"/>
        <w:rPr>
          <w:sz w:val="28"/>
          <w:szCs w:val="28"/>
        </w:rPr>
      </w:pPr>
    </w:p>
    <w:p w:rsidR="00AE6CBC" w:rsidRDefault="00F34BB9" w:rsidP="00AE6CBC">
      <w:pPr>
        <w:spacing w:after="0"/>
        <w:ind w:left="-567"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7</w:t>
      </w:r>
      <w:r w:rsidR="00AE6CBC">
        <w:rPr>
          <w:sz w:val="28"/>
          <w:szCs w:val="28"/>
        </w:rPr>
        <w:t xml:space="preserve"> — </w:t>
      </w:r>
      <w:r>
        <w:rPr>
          <w:sz w:val="28"/>
          <w:szCs w:val="28"/>
        </w:rPr>
        <w:t>Редактирование настроек чека</w:t>
      </w:r>
      <w:r w:rsidR="00AE6CBC">
        <w:rPr>
          <w:sz w:val="28"/>
          <w:szCs w:val="28"/>
        </w:rPr>
        <w:t xml:space="preserve"> (Состояние М</w:t>
      </w:r>
      <w:proofErr w:type="gramStart"/>
      <w:r w:rsidR="00AE6CBC">
        <w:rPr>
          <w:sz w:val="28"/>
          <w:szCs w:val="28"/>
        </w:rPr>
        <w:t>2</w:t>
      </w:r>
      <w:proofErr w:type="gramEnd"/>
      <w:r w:rsidR="00AE6CBC">
        <w:rPr>
          <w:sz w:val="28"/>
          <w:szCs w:val="28"/>
        </w:rPr>
        <w:t xml:space="preserve">, переход по команде </w:t>
      </w:r>
      <w:r>
        <w:rPr>
          <w:sz w:val="28"/>
          <w:szCs w:val="28"/>
        </w:rPr>
        <w:t>1</w:t>
      </w:r>
      <w:r w:rsidR="00AE6CBC">
        <w:rPr>
          <w:sz w:val="28"/>
          <w:szCs w:val="28"/>
        </w:rPr>
        <w:t>)</w:t>
      </w:r>
    </w:p>
    <w:tbl>
      <w:tblPr>
        <w:tblStyle w:val="a5"/>
        <w:tblW w:w="0" w:type="auto"/>
        <w:tblInd w:w="-567" w:type="dxa"/>
        <w:tblLook w:val="04A0" w:firstRow="1" w:lastRow="0" w:firstColumn="1" w:lastColumn="0" w:noHBand="0" w:noVBand="1"/>
      </w:tblPr>
      <w:tblGrid>
        <w:gridCol w:w="8407"/>
      </w:tblGrid>
      <w:tr w:rsidR="00F34BB9" w:rsidTr="00BE0BE1">
        <w:trPr>
          <w:trHeight w:val="191"/>
        </w:trPr>
        <w:tc>
          <w:tcPr>
            <w:tcW w:w="8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4BB9" w:rsidRDefault="00F34BB9" w:rsidP="00BE0BE1">
            <w:pPr>
              <w:tabs>
                <w:tab w:val="left" w:pos="567"/>
              </w:tabs>
              <w:autoSpaceDE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Действия</w:t>
            </w:r>
          </w:p>
        </w:tc>
      </w:tr>
      <w:tr w:rsidR="00F34BB9" w:rsidTr="00BE0BE1">
        <w:trPr>
          <w:trHeight w:val="3350"/>
        </w:trPr>
        <w:tc>
          <w:tcPr>
            <w:tcW w:w="8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Перейти к редактированию настроек чека;(1)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Перейти к изменению НДС;(2)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Перейти к редактированию настроек товаров; (3)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sz w:val="28"/>
                <w:szCs w:val="28"/>
              </w:rPr>
            </w:pPr>
            <w:r w:rsidRPr="00F34BB9">
              <w:rPr>
                <w:sz w:val="28"/>
                <w:szCs w:val="28"/>
              </w:rPr>
              <w:t>Изменить стандартный заголовок; (4)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sz w:val="28"/>
                <w:szCs w:val="28"/>
              </w:rPr>
            </w:pPr>
            <w:r w:rsidRPr="00F34BB9">
              <w:rPr>
                <w:sz w:val="28"/>
                <w:szCs w:val="28"/>
              </w:rPr>
              <w:t>Изменить стандартное окончание; (5)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Установить ставку НДС; (6)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Редактирование артикула; (7)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Редактирование названия; (8)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Редактирование цены за единицу товара; (9)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proofErr w:type="spellStart"/>
            <w:r w:rsidRPr="00F34BB9">
              <w:rPr>
                <w:color w:val="A6A6A6" w:themeColor="background1" w:themeShade="A6"/>
                <w:sz w:val="28"/>
                <w:szCs w:val="28"/>
              </w:rPr>
              <w:t>Вкл</w:t>
            </w:r>
            <w:proofErr w:type="spellEnd"/>
            <w:r w:rsidRPr="00F34BB9">
              <w:rPr>
                <w:color w:val="A6A6A6" w:themeColor="background1" w:themeShade="A6"/>
                <w:sz w:val="28"/>
                <w:szCs w:val="28"/>
              </w:rPr>
              <w:t>/</w:t>
            </w:r>
            <w:proofErr w:type="spellStart"/>
            <w:proofErr w:type="gramStart"/>
            <w:r w:rsidRPr="00F34BB9">
              <w:rPr>
                <w:color w:val="A6A6A6" w:themeColor="background1" w:themeShade="A6"/>
                <w:sz w:val="28"/>
                <w:szCs w:val="28"/>
              </w:rPr>
              <w:t>выкл</w:t>
            </w:r>
            <w:proofErr w:type="spellEnd"/>
            <w:proofErr w:type="gramEnd"/>
            <w:r w:rsidRPr="00F34BB9">
              <w:rPr>
                <w:color w:val="A6A6A6" w:themeColor="background1" w:themeShade="A6"/>
                <w:sz w:val="28"/>
                <w:szCs w:val="28"/>
              </w:rPr>
              <w:t xml:space="preserve"> флажок, учитывается ли НДС для этого товара. (10)</w:t>
            </w:r>
          </w:p>
          <w:p w:rsidR="00F34BB9" w:rsidRDefault="00F34BB9" w:rsidP="00BE0BE1">
            <w:pPr>
              <w:tabs>
                <w:tab w:val="left" w:pos="567"/>
              </w:tabs>
              <w:autoSpaceDE/>
              <w:spacing w:before="0" w:after="0"/>
              <w:rPr>
                <w:sz w:val="28"/>
                <w:szCs w:val="28"/>
              </w:rPr>
            </w:pPr>
          </w:p>
        </w:tc>
      </w:tr>
    </w:tbl>
    <w:p w:rsidR="00F34BB9" w:rsidRDefault="00F34BB9" w:rsidP="00F34BB9">
      <w:pPr>
        <w:spacing w:after="0"/>
        <w:ind w:left="-567"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8 – Изменение НД</w:t>
      </w:r>
      <w:proofErr w:type="gramStart"/>
      <w:r>
        <w:rPr>
          <w:sz w:val="28"/>
          <w:szCs w:val="28"/>
        </w:rPr>
        <w:t>С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Состояние М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, переход по команде </w:t>
      </w:r>
      <w:r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tbl>
      <w:tblPr>
        <w:tblStyle w:val="a5"/>
        <w:tblW w:w="0" w:type="auto"/>
        <w:tblInd w:w="-567" w:type="dxa"/>
        <w:tblLook w:val="04A0" w:firstRow="1" w:lastRow="0" w:firstColumn="1" w:lastColumn="0" w:noHBand="0" w:noVBand="1"/>
      </w:tblPr>
      <w:tblGrid>
        <w:gridCol w:w="8407"/>
      </w:tblGrid>
      <w:tr w:rsidR="00F34BB9" w:rsidTr="00BE0BE1">
        <w:trPr>
          <w:trHeight w:val="191"/>
        </w:trPr>
        <w:tc>
          <w:tcPr>
            <w:tcW w:w="8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4BB9" w:rsidRDefault="00F34BB9" w:rsidP="00BE0BE1">
            <w:pPr>
              <w:tabs>
                <w:tab w:val="left" w:pos="567"/>
              </w:tabs>
              <w:autoSpaceDE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Действия</w:t>
            </w:r>
          </w:p>
        </w:tc>
      </w:tr>
      <w:tr w:rsidR="00F34BB9" w:rsidTr="00BE0BE1">
        <w:trPr>
          <w:trHeight w:val="3350"/>
        </w:trPr>
        <w:tc>
          <w:tcPr>
            <w:tcW w:w="8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Перейти к редактированию настроек чека;(1)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Перейти к изменению НДС;(2)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Перейти к редактированию настроек товаров; (3)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Изменить стандартный заголовок; (4)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Изменить стандартное окончание; (5)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sz w:val="28"/>
                <w:szCs w:val="28"/>
              </w:rPr>
            </w:pPr>
            <w:r w:rsidRPr="00F34BB9">
              <w:rPr>
                <w:sz w:val="28"/>
                <w:szCs w:val="28"/>
              </w:rPr>
              <w:t>Установить ставку НДС; (6)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Редактирование артикула; (7)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Редактирование названия; (8)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Редактирование цены за единицу товара; (9)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proofErr w:type="spellStart"/>
            <w:r w:rsidRPr="00F34BB9">
              <w:rPr>
                <w:color w:val="A6A6A6" w:themeColor="background1" w:themeShade="A6"/>
                <w:sz w:val="28"/>
                <w:szCs w:val="28"/>
              </w:rPr>
              <w:t>Вкл</w:t>
            </w:r>
            <w:proofErr w:type="spellEnd"/>
            <w:r w:rsidRPr="00F34BB9">
              <w:rPr>
                <w:color w:val="A6A6A6" w:themeColor="background1" w:themeShade="A6"/>
                <w:sz w:val="28"/>
                <w:szCs w:val="28"/>
              </w:rPr>
              <w:t>/</w:t>
            </w:r>
            <w:proofErr w:type="spellStart"/>
            <w:proofErr w:type="gramStart"/>
            <w:r w:rsidRPr="00F34BB9">
              <w:rPr>
                <w:color w:val="A6A6A6" w:themeColor="background1" w:themeShade="A6"/>
                <w:sz w:val="28"/>
                <w:szCs w:val="28"/>
              </w:rPr>
              <w:t>выкл</w:t>
            </w:r>
            <w:proofErr w:type="spellEnd"/>
            <w:proofErr w:type="gramEnd"/>
            <w:r w:rsidRPr="00F34BB9">
              <w:rPr>
                <w:color w:val="A6A6A6" w:themeColor="background1" w:themeShade="A6"/>
                <w:sz w:val="28"/>
                <w:szCs w:val="28"/>
              </w:rPr>
              <w:t xml:space="preserve"> флажок, учитывается ли НДС для этого товара. (10)</w:t>
            </w:r>
          </w:p>
          <w:p w:rsidR="00F34BB9" w:rsidRDefault="00F34BB9" w:rsidP="00BE0BE1">
            <w:pPr>
              <w:tabs>
                <w:tab w:val="left" w:pos="567"/>
              </w:tabs>
              <w:autoSpaceDE/>
              <w:spacing w:before="0" w:after="0"/>
              <w:rPr>
                <w:sz w:val="28"/>
                <w:szCs w:val="28"/>
              </w:rPr>
            </w:pPr>
          </w:p>
        </w:tc>
      </w:tr>
    </w:tbl>
    <w:p w:rsidR="00F34BB9" w:rsidRDefault="00F34BB9" w:rsidP="00F34BB9">
      <w:pPr>
        <w:spacing w:after="0"/>
        <w:ind w:left="-567"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9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Редактирование настроек товар</w:t>
      </w:r>
      <w:proofErr w:type="gramStart"/>
      <w:r>
        <w:rPr>
          <w:sz w:val="28"/>
          <w:szCs w:val="28"/>
        </w:rPr>
        <w:t>а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Состояние М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, переход по команде </w:t>
      </w:r>
      <w:r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tbl>
      <w:tblPr>
        <w:tblStyle w:val="a5"/>
        <w:tblW w:w="0" w:type="auto"/>
        <w:tblInd w:w="-567" w:type="dxa"/>
        <w:tblLook w:val="04A0" w:firstRow="1" w:lastRow="0" w:firstColumn="1" w:lastColumn="0" w:noHBand="0" w:noVBand="1"/>
      </w:tblPr>
      <w:tblGrid>
        <w:gridCol w:w="8407"/>
      </w:tblGrid>
      <w:tr w:rsidR="00F34BB9" w:rsidTr="00BE0BE1">
        <w:trPr>
          <w:trHeight w:val="191"/>
        </w:trPr>
        <w:tc>
          <w:tcPr>
            <w:tcW w:w="8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4BB9" w:rsidRDefault="00F34BB9" w:rsidP="00BE0BE1">
            <w:pPr>
              <w:tabs>
                <w:tab w:val="left" w:pos="567"/>
              </w:tabs>
              <w:autoSpaceDE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Действия</w:t>
            </w:r>
          </w:p>
        </w:tc>
      </w:tr>
      <w:tr w:rsidR="00F34BB9" w:rsidTr="00BE0BE1">
        <w:trPr>
          <w:trHeight w:val="3350"/>
        </w:trPr>
        <w:tc>
          <w:tcPr>
            <w:tcW w:w="8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Перейти к редактированию настроек чека;(1)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Перейти к изменению НДС;(2)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Перейти к редактированию настроек товаров; (3)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Изменить стандартный заголовок; (4)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Изменить стандартное окончание; (5)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A6A6A6" w:themeColor="background1" w:themeShade="A6"/>
                <w:sz w:val="28"/>
                <w:szCs w:val="28"/>
              </w:rPr>
            </w:pPr>
            <w:r w:rsidRPr="00F34BB9">
              <w:rPr>
                <w:color w:val="A6A6A6" w:themeColor="background1" w:themeShade="A6"/>
                <w:sz w:val="28"/>
                <w:szCs w:val="28"/>
              </w:rPr>
              <w:t>Установить ставку НДС; (6)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000000" w:themeColor="text1"/>
                <w:sz w:val="28"/>
                <w:szCs w:val="28"/>
              </w:rPr>
            </w:pPr>
            <w:r w:rsidRPr="00F34BB9">
              <w:rPr>
                <w:color w:val="000000" w:themeColor="text1"/>
                <w:sz w:val="28"/>
                <w:szCs w:val="28"/>
              </w:rPr>
              <w:t>Редактирование артикула; (7)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000000" w:themeColor="text1"/>
                <w:sz w:val="28"/>
                <w:szCs w:val="28"/>
              </w:rPr>
            </w:pPr>
            <w:r w:rsidRPr="00F34BB9">
              <w:rPr>
                <w:color w:val="000000" w:themeColor="text1"/>
                <w:sz w:val="28"/>
                <w:szCs w:val="28"/>
              </w:rPr>
              <w:t>Редактирование названия; (8)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000000" w:themeColor="text1"/>
                <w:sz w:val="28"/>
                <w:szCs w:val="28"/>
              </w:rPr>
            </w:pPr>
            <w:r w:rsidRPr="00F34BB9">
              <w:rPr>
                <w:color w:val="000000" w:themeColor="text1"/>
                <w:sz w:val="28"/>
                <w:szCs w:val="28"/>
              </w:rPr>
              <w:t>Редактирование цены за единицу товара; (9)</w:t>
            </w:r>
          </w:p>
          <w:p w:rsidR="00F34BB9" w:rsidRPr="00F34BB9" w:rsidRDefault="00F34BB9" w:rsidP="00BE0BE1">
            <w:pPr>
              <w:tabs>
                <w:tab w:val="left" w:pos="567"/>
              </w:tabs>
              <w:autoSpaceDE/>
              <w:spacing w:before="0" w:after="0"/>
              <w:ind w:left="142"/>
              <w:jc w:val="both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F34BB9">
              <w:rPr>
                <w:color w:val="000000" w:themeColor="text1"/>
                <w:sz w:val="28"/>
                <w:szCs w:val="28"/>
              </w:rPr>
              <w:t>Вкл</w:t>
            </w:r>
            <w:proofErr w:type="spellEnd"/>
            <w:r w:rsidRPr="00F34BB9">
              <w:rPr>
                <w:color w:val="000000" w:themeColor="text1"/>
                <w:sz w:val="28"/>
                <w:szCs w:val="28"/>
              </w:rPr>
              <w:t>/</w:t>
            </w:r>
            <w:proofErr w:type="spellStart"/>
            <w:proofErr w:type="gramStart"/>
            <w:r w:rsidRPr="00F34BB9">
              <w:rPr>
                <w:color w:val="000000" w:themeColor="text1"/>
                <w:sz w:val="28"/>
                <w:szCs w:val="28"/>
              </w:rPr>
              <w:t>выкл</w:t>
            </w:r>
            <w:proofErr w:type="spellEnd"/>
            <w:proofErr w:type="gramEnd"/>
            <w:r w:rsidRPr="00F34BB9">
              <w:rPr>
                <w:color w:val="000000" w:themeColor="text1"/>
                <w:sz w:val="28"/>
                <w:szCs w:val="28"/>
              </w:rPr>
              <w:t xml:space="preserve"> флажок, учитывается ли НДС для этого товара. (10)</w:t>
            </w:r>
          </w:p>
          <w:p w:rsidR="00F34BB9" w:rsidRDefault="00F34BB9" w:rsidP="00BE0BE1">
            <w:pPr>
              <w:tabs>
                <w:tab w:val="left" w:pos="567"/>
              </w:tabs>
              <w:autoSpaceDE/>
              <w:spacing w:before="0" w:after="0"/>
              <w:rPr>
                <w:sz w:val="28"/>
                <w:szCs w:val="28"/>
              </w:rPr>
            </w:pPr>
          </w:p>
        </w:tc>
      </w:tr>
    </w:tbl>
    <w:p w:rsidR="00F34BB9" w:rsidRDefault="00F34BB9" w:rsidP="00AE6CBC">
      <w:pPr>
        <w:spacing w:after="0"/>
        <w:ind w:left="-567" w:firstLine="709"/>
        <w:rPr>
          <w:sz w:val="28"/>
          <w:szCs w:val="28"/>
        </w:rPr>
      </w:pPr>
    </w:p>
    <w:p w:rsidR="00F34BB9" w:rsidRDefault="00F34BB9" w:rsidP="00AE6CBC">
      <w:pPr>
        <w:spacing w:after="0"/>
        <w:ind w:left="-567" w:firstLine="709"/>
        <w:rPr>
          <w:sz w:val="28"/>
          <w:szCs w:val="28"/>
        </w:rPr>
      </w:pPr>
    </w:p>
    <w:p w:rsidR="00AE6CBC" w:rsidRDefault="00AE6CBC" w:rsidP="00AE6CBC">
      <w:pPr>
        <w:spacing w:after="0"/>
        <w:ind w:left="-567" w:firstLine="709"/>
        <w:rPr>
          <w:sz w:val="28"/>
          <w:szCs w:val="28"/>
        </w:rPr>
      </w:pPr>
      <w:r>
        <w:rPr>
          <w:sz w:val="28"/>
          <w:szCs w:val="28"/>
        </w:rPr>
        <w:t>Граф состояний меню можно представить следующим образом (рисунок 2).</w:t>
      </w:r>
    </w:p>
    <w:p w:rsidR="00AE6CBC" w:rsidRDefault="00F34BB9" w:rsidP="00AE6CBC">
      <w:pPr>
        <w:spacing w:after="0"/>
        <w:ind w:left="-567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1AB060" wp14:editId="0A0FC285">
            <wp:extent cx="2848891" cy="26384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2196" t="33175" r="24452" b="22857"/>
                    <a:stretch/>
                  </pic:blipFill>
                  <pic:spPr bwMode="auto">
                    <a:xfrm>
                      <a:off x="0" y="0"/>
                      <a:ext cx="2858260" cy="264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6CBC" w:rsidRDefault="00AE6CBC" w:rsidP="00AE6CBC">
      <w:pPr>
        <w:spacing w:after="0"/>
        <w:ind w:left="-56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— Граф состояний меню</w:t>
      </w:r>
    </w:p>
    <w:p w:rsid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7. Выводы</w:t>
      </w:r>
    </w:p>
    <w:p w:rsidR="00AE6CBC" w:rsidRDefault="00AE6CBC" w:rsidP="00AE6CBC">
      <w:pPr>
        <w:spacing w:after="0"/>
        <w:ind w:left="-56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время выполнения лабораторной работы были закреплены теоретические знания по разработке пользовательского интерфейса; получены практические навыки по проведению этапов предварительного и высокоуровневого проектирования интерфейса пользователя.</w:t>
      </w:r>
    </w:p>
    <w:p w:rsidR="00AE6CBC" w:rsidRDefault="00AE6CBC" w:rsidP="00AE6CBC">
      <w:pPr>
        <w:jc w:val="both"/>
        <w:rPr>
          <w:color w:val="000000" w:themeColor="text1"/>
          <w:sz w:val="32"/>
        </w:rPr>
      </w:pPr>
    </w:p>
    <w:p w:rsidR="003B0CAE" w:rsidRDefault="00261F89"/>
    <w:sectPr w:rsidR="003B0C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17D6D"/>
    <w:multiLevelType w:val="multilevel"/>
    <w:tmpl w:val="38B02A06"/>
    <w:lvl w:ilvl="0">
      <w:start w:val="1"/>
      <w:numFmt w:val="decimal"/>
      <w:lvlText w:val="%1"/>
      <w:lvlJc w:val="left"/>
      <w:pPr>
        <w:ind w:left="576" w:hanging="576"/>
      </w:pPr>
    </w:lvl>
    <w:lvl w:ilvl="1">
      <w:start w:val="3"/>
      <w:numFmt w:val="decimal"/>
      <w:lvlText w:val="%1.%2"/>
      <w:lvlJc w:val="left"/>
      <w:pPr>
        <w:ind w:left="756" w:hanging="576"/>
      </w:pPr>
    </w:lvl>
    <w:lvl w:ilvl="2">
      <w:start w:val="1"/>
      <w:numFmt w:val="decimal"/>
      <w:lvlText w:val="%3.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620" w:hanging="108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2340" w:hanging="144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3060" w:hanging="1800"/>
      </w:pPr>
    </w:lvl>
    <w:lvl w:ilvl="8">
      <w:start w:val="1"/>
      <w:numFmt w:val="decimal"/>
      <w:lvlText w:val="%1.%2.%3.%4.%5.%6.%7.%8.%9"/>
      <w:lvlJc w:val="left"/>
      <w:pPr>
        <w:ind w:left="3600" w:hanging="2160"/>
      </w:pPr>
    </w:lvl>
  </w:abstractNum>
  <w:abstractNum w:abstractNumId="1">
    <w:nsid w:val="0FE57DAA"/>
    <w:multiLevelType w:val="hybridMultilevel"/>
    <w:tmpl w:val="8E085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992134"/>
    <w:multiLevelType w:val="multilevel"/>
    <w:tmpl w:val="192C12C4"/>
    <w:lvl w:ilvl="0">
      <w:start w:val="1"/>
      <w:numFmt w:val="decimal"/>
      <w:lvlText w:val="%1"/>
      <w:lvlJc w:val="left"/>
      <w:pPr>
        <w:ind w:left="576" w:hanging="576"/>
      </w:pPr>
    </w:lvl>
    <w:lvl w:ilvl="1">
      <w:start w:val="3"/>
      <w:numFmt w:val="decimal"/>
      <w:lvlText w:val="%1.%2"/>
      <w:lvlJc w:val="left"/>
      <w:pPr>
        <w:ind w:left="756" w:hanging="576"/>
      </w:pPr>
    </w:lvl>
    <w:lvl w:ilvl="2">
      <w:start w:val="1"/>
      <w:numFmt w:val="decimal"/>
      <w:lvlText w:val="%3)"/>
      <w:lvlJc w:val="left"/>
      <w:pPr>
        <w:ind w:left="862" w:hanging="720"/>
      </w:pPr>
    </w:lvl>
    <w:lvl w:ilvl="3">
      <w:start w:val="1"/>
      <w:numFmt w:val="decimal"/>
      <w:lvlText w:val="%1.%2.%3.%4"/>
      <w:lvlJc w:val="left"/>
      <w:pPr>
        <w:ind w:left="1620" w:hanging="108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2340" w:hanging="144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3060" w:hanging="1800"/>
      </w:pPr>
    </w:lvl>
    <w:lvl w:ilvl="8">
      <w:start w:val="1"/>
      <w:numFmt w:val="decimal"/>
      <w:lvlText w:val="%1.%2.%3.%4.%5.%6.%7.%8.%9"/>
      <w:lvlJc w:val="left"/>
      <w:pPr>
        <w:ind w:left="3600" w:hanging="2160"/>
      </w:pPr>
    </w:lvl>
  </w:abstractNum>
  <w:abstractNum w:abstractNumId="3">
    <w:nsid w:val="34322CDE"/>
    <w:multiLevelType w:val="multilevel"/>
    <w:tmpl w:val="192C12C4"/>
    <w:lvl w:ilvl="0">
      <w:start w:val="1"/>
      <w:numFmt w:val="decimal"/>
      <w:lvlText w:val="%1"/>
      <w:lvlJc w:val="left"/>
      <w:pPr>
        <w:ind w:left="576" w:hanging="576"/>
      </w:pPr>
    </w:lvl>
    <w:lvl w:ilvl="1">
      <w:start w:val="3"/>
      <w:numFmt w:val="decimal"/>
      <w:lvlText w:val="%1.%2"/>
      <w:lvlJc w:val="left"/>
      <w:pPr>
        <w:ind w:left="756" w:hanging="576"/>
      </w:pPr>
    </w:lvl>
    <w:lvl w:ilvl="2">
      <w:start w:val="1"/>
      <w:numFmt w:val="decimal"/>
      <w:lvlText w:val="%3)"/>
      <w:lvlJc w:val="left"/>
      <w:pPr>
        <w:ind w:left="862" w:hanging="720"/>
      </w:pPr>
    </w:lvl>
    <w:lvl w:ilvl="3">
      <w:start w:val="1"/>
      <w:numFmt w:val="decimal"/>
      <w:lvlText w:val="%1.%2.%3.%4"/>
      <w:lvlJc w:val="left"/>
      <w:pPr>
        <w:ind w:left="1620" w:hanging="108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2340" w:hanging="144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3060" w:hanging="1800"/>
      </w:pPr>
    </w:lvl>
    <w:lvl w:ilvl="8">
      <w:start w:val="1"/>
      <w:numFmt w:val="decimal"/>
      <w:lvlText w:val="%1.%2.%3.%4.%5.%6.%7.%8.%9"/>
      <w:lvlJc w:val="left"/>
      <w:pPr>
        <w:ind w:left="3600" w:hanging="2160"/>
      </w:pPr>
    </w:lvl>
  </w:abstractNum>
  <w:abstractNum w:abstractNumId="4">
    <w:nsid w:val="42393535"/>
    <w:multiLevelType w:val="hybridMultilevel"/>
    <w:tmpl w:val="0520DE56"/>
    <w:lvl w:ilvl="0" w:tplc="94DC5448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79016F07"/>
    <w:multiLevelType w:val="hybridMultilevel"/>
    <w:tmpl w:val="5864798C"/>
    <w:lvl w:ilvl="0" w:tplc="AAD05AEA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>
    <w:nsid w:val="7B5C38B6"/>
    <w:multiLevelType w:val="hybridMultilevel"/>
    <w:tmpl w:val="FC3AE240"/>
    <w:lvl w:ilvl="0" w:tplc="FB0216FA">
      <w:start w:val="3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DF72FC5"/>
    <w:multiLevelType w:val="multilevel"/>
    <w:tmpl w:val="B8B80212"/>
    <w:lvl w:ilvl="0">
      <w:start w:val="1"/>
      <w:numFmt w:val="decimal"/>
      <w:lvlText w:val="%1"/>
      <w:lvlJc w:val="left"/>
      <w:pPr>
        <w:ind w:left="576" w:hanging="576"/>
      </w:pPr>
    </w:lvl>
    <w:lvl w:ilvl="1">
      <w:start w:val="1"/>
      <w:numFmt w:val="bullet"/>
      <w:lvlText w:val=""/>
      <w:lvlJc w:val="left"/>
      <w:pPr>
        <w:ind w:left="75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620" w:hanging="108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2340" w:hanging="144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3060" w:hanging="1800"/>
      </w:pPr>
    </w:lvl>
    <w:lvl w:ilvl="8">
      <w:start w:val="1"/>
      <w:numFmt w:val="decimal"/>
      <w:lvlText w:val="%1.%2.%3.%4.%5.%6.%7.%8.%9"/>
      <w:lvlJc w:val="left"/>
      <w:pPr>
        <w:ind w:left="3600" w:hanging="2160"/>
      </w:pPr>
    </w:lvl>
  </w:abstractNum>
  <w:num w:numId="1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CBC"/>
    <w:rsid w:val="000F66A8"/>
    <w:rsid w:val="0017674B"/>
    <w:rsid w:val="00230D42"/>
    <w:rsid w:val="002702F5"/>
    <w:rsid w:val="006133CC"/>
    <w:rsid w:val="00621961"/>
    <w:rsid w:val="00AE6CBC"/>
    <w:rsid w:val="00BB2F07"/>
    <w:rsid w:val="00C2525A"/>
    <w:rsid w:val="00C82DC4"/>
    <w:rsid w:val="00DC4B18"/>
    <w:rsid w:val="00F3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6CBC"/>
    <w:pPr>
      <w:autoSpaceDE w:val="0"/>
      <w:autoSpaceDN w:val="0"/>
      <w:spacing w:before="100" w:after="10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AE6CBC"/>
    <w:pPr>
      <w:autoSpaceDE/>
      <w:autoSpaceDN/>
      <w:spacing w:beforeAutospacing="1" w:afterAutospacing="1"/>
    </w:pPr>
  </w:style>
  <w:style w:type="paragraph" w:styleId="a4">
    <w:name w:val="List Paragraph"/>
    <w:basedOn w:val="a"/>
    <w:uiPriority w:val="34"/>
    <w:qFormat/>
    <w:rsid w:val="00AE6CBC"/>
    <w:pPr>
      <w:ind w:left="720"/>
      <w:contextualSpacing/>
    </w:pPr>
  </w:style>
  <w:style w:type="paragraph" w:customStyle="1" w:styleId="formattext">
    <w:name w:val="formattext"/>
    <w:basedOn w:val="a"/>
    <w:rsid w:val="00AE6CBC"/>
    <w:pPr>
      <w:autoSpaceDE/>
      <w:autoSpaceDN/>
      <w:spacing w:beforeAutospacing="1" w:afterAutospacing="1"/>
    </w:pPr>
  </w:style>
  <w:style w:type="table" w:styleId="a5">
    <w:name w:val="Table Grid"/>
    <w:basedOn w:val="a1"/>
    <w:rsid w:val="00AE6C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AE6CB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E6CBC"/>
    <w:rPr>
      <w:rFonts w:ascii="Tahoma" w:eastAsia="Calibri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6CBC"/>
    <w:pPr>
      <w:autoSpaceDE w:val="0"/>
      <w:autoSpaceDN w:val="0"/>
      <w:spacing w:before="100" w:after="10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AE6CBC"/>
    <w:pPr>
      <w:autoSpaceDE/>
      <w:autoSpaceDN/>
      <w:spacing w:beforeAutospacing="1" w:afterAutospacing="1"/>
    </w:pPr>
  </w:style>
  <w:style w:type="paragraph" w:styleId="a4">
    <w:name w:val="List Paragraph"/>
    <w:basedOn w:val="a"/>
    <w:uiPriority w:val="34"/>
    <w:qFormat/>
    <w:rsid w:val="00AE6CBC"/>
    <w:pPr>
      <w:ind w:left="720"/>
      <w:contextualSpacing/>
    </w:pPr>
  </w:style>
  <w:style w:type="paragraph" w:customStyle="1" w:styleId="formattext">
    <w:name w:val="formattext"/>
    <w:basedOn w:val="a"/>
    <w:rsid w:val="00AE6CBC"/>
    <w:pPr>
      <w:autoSpaceDE/>
      <w:autoSpaceDN/>
      <w:spacing w:beforeAutospacing="1" w:afterAutospacing="1"/>
    </w:pPr>
  </w:style>
  <w:style w:type="table" w:styleId="a5">
    <w:name w:val="Table Grid"/>
    <w:basedOn w:val="a1"/>
    <w:rsid w:val="00AE6C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AE6CB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E6CBC"/>
    <w:rPr>
      <w:rFonts w:ascii="Tahoma" w:eastAsia="Calibri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2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1321</Words>
  <Characters>7534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</dc:creator>
  <cp:lastModifiedBy>Арсений</cp:lastModifiedBy>
  <cp:revision>1</cp:revision>
  <dcterms:created xsi:type="dcterms:W3CDTF">2019-09-26T18:48:00Z</dcterms:created>
  <dcterms:modified xsi:type="dcterms:W3CDTF">2019-09-26T20:48:00Z</dcterms:modified>
</cp:coreProperties>
</file>