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83" w:rsidRPr="00351D81" w:rsidRDefault="00800C83" w:rsidP="00800C8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800C83" w:rsidRPr="00351D81" w:rsidRDefault="00800C83" w:rsidP="00800C8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800C83" w:rsidRPr="00351D81" w:rsidRDefault="00800C83" w:rsidP="00800C83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351D81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4</w:t>
      </w:r>
    </w:p>
    <w:p w:rsidR="00800C83" w:rsidRPr="00351D81" w:rsidRDefault="00800C83" w:rsidP="00800C83">
      <w:pPr>
        <w:spacing w:after="0"/>
        <w:ind w:firstLine="709"/>
        <w:jc w:val="center"/>
        <w:rPr>
          <w:sz w:val="28"/>
          <w:szCs w:val="28"/>
        </w:rPr>
      </w:pPr>
      <w:r w:rsidRPr="00351D81">
        <w:rPr>
          <w:sz w:val="28"/>
          <w:szCs w:val="28"/>
        </w:rPr>
        <w:t>Тема: «</w:t>
      </w:r>
      <w:r>
        <w:rPr>
          <w:sz w:val="28"/>
          <w:szCs w:val="28"/>
        </w:rPr>
        <w:t xml:space="preserve">ПРАВИЛА НИЛЬСОНА-МОЛИХА. </w:t>
      </w:r>
      <w:r w:rsidRPr="00240AC4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240AC4">
        <w:rPr>
          <w:sz w:val="28"/>
          <w:szCs w:val="28"/>
        </w:rPr>
        <w:t>ОРГА</w:t>
      </w:r>
      <w:r>
        <w:rPr>
          <w:sz w:val="28"/>
          <w:szCs w:val="28"/>
        </w:rPr>
        <w:t>НИЗАЦИИ ГРАФИЧЕСКОГО ИНТЕРФЕЙСА</w:t>
      </w:r>
      <w:r w:rsidRPr="00351D81">
        <w:rPr>
          <w:sz w:val="28"/>
          <w:szCs w:val="28"/>
        </w:rPr>
        <w:t>»</w:t>
      </w: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jc w:val="center"/>
        <w:rPr>
          <w:sz w:val="28"/>
          <w:szCs w:val="28"/>
        </w:rPr>
      </w:pPr>
    </w:p>
    <w:p w:rsidR="00800C83" w:rsidRPr="00351D81" w:rsidRDefault="00800C83" w:rsidP="00800C83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Проверил: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Выполнил:</w:t>
      </w:r>
    </w:p>
    <w:p w:rsidR="00800C83" w:rsidRPr="00351D81" w:rsidRDefault="00800C83" w:rsidP="00800C83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 xml:space="preserve">ст. преп. ПИ 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ст. гр. ПИ-18б</w:t>
      </w:r>
    </w:p>
    <w:p w:rsidR="00800C83" w:rsidRPr="00351D81" w:rsidRDefault="00800C83" w:rsidP="00800C83">
      <w:pPr>
        <w:ind w:left="708"/>
        <w:rPr>
          <w:sz w:val="28"/>
          <w:szCs w:val="28"/>
        </w:rPr>
      </w:pPr>
      <w:proofErr w:type="spellStart"/>
      <w:r w:rsidRPr="00351D81">
        <w:rPr>
          <w:sz w:val="28"/>
          <w:szCs w:val="28"/>
        </w:rPr>
        <w:t>Рычка</w:t>
      </w:r>
      <w:proofErr w:type="spellEnd"/>
      <w:r w:rsidRPr="00351D81">
        <w:rPr>
          <w:sz w:val="28"/>
          <w:szCs w:val="28"/>
        </w:rPr>
        <w:t xml:space="preserve"> О.В.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А.Г.</w:t>
      </w:r>
    </w:p>
    <w:p w:rsidR="00800C83" w:rsidRPr="00351D81" w:rsidRDefault="00800C83" w:rsidP="00800C83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  <w:t>____.____.2019г.</w:t>
      </w:r>
    </w:p>
    <w:p w:rsidR="00800C83" w:rsidRPr="00351D81" w:rsidRDefault="00800C83" w:rsidP="00800C83">
      <w:pPr>
        <w:ind w:left="708"/>
        <w:rPr>
          <w:sz w:val="28"/>
          <w:szCs w:val="28"/>
        </w:rPr>
      </w:pPr>
    </w:p>
    <w:p w:rsidR="00800C83" w:rsidRPr="00351D81" w:rsidRDefault="00800C83" w:rsidP="00800C83">
      <w:pPr>
        <w:rPr>
          <w:sz w:val="28"/>
          <w:szCs w:val="28"/>
        </w:rPr>
      </w:pPr>
      <w:r w:rsidRPr="00351D81">
        <w:rPr>
          <w:sz w:val="28"/>
          <w:szCs w:val="28"/>
        </w:rPr>
        <w:tab/>
        <w:t>асс</w:t>
      </w:r>
      <w:proofErr w:type="gramStart"/>
      <w:r w:rsidRPr="00351D81">
        <w:rPr>
          <w:sz w:val="28"/>
          <w:szCs w:val="28"/>
        </w:rPr>
        <w:t>.</w:t>
      </w:r>
      <w:proofErr w:type="gramEnd"/>
      <w:r w:rsidRPr="00351D81">
        <w:rPr>
          <w:sz w:val="28"/>
          <w:szCs w:val="28"/>
        </w:rPr>
        <w:t xml:space="preserve"> </w:t>
      </w:r>
      <w:proofErr w:type="gramStart"/>
      <w:r w:rsidRPr="00351D81">
        <w:rPr>
          <w:sz w:val="28"/>
          <w:szCs w:val="28"/>
        </w:rPr>
        <w:t>к</w:t>
      </w:r>
      <w:proofErr w:type="gramEnd"/>
      <w:r w:rsidRPr="00351D81">
        <w:rPr>
          <w:sz w:val="28"/>
          <w:szCs w:val="28"/>
        </w:rPr>
        <w:t>аф. ПИ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800C83" w:rsidRPr="00351D81" w:rsidRDefault="00800C83" w:rsidP="00800C83">
      <w:pPr>
        <w:ind w:left="708"/>
        <w:rPr>
          <w:sz w:val="28"/>
          <w:szCs w:val="28"/>
        </w:rPr>
      </w:pPr>
      <w:r>
        <w:rPr>
          <w:sz w:val="28"/>
          <w:szCs w:val="28"/>
        </w:rPr>
        <w:t>Московченко А.В.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800C83" w:rsidRPr="00351D81" w:rsidRDefault="00800C83" w:rsidP="00800C83">
      <w:pPr>
        <w:ind w:left="708"/>
        <w:rPr>
          <w:sz w:val="28"/>
          <w:szCs w:val="28"/>
        </w:rPr>
      </w:pPr>
      <w:r w:rsidRPr="00351D81">
        <w:rPr>
          <w:sz w:val="28"/>
          <w:szCs w:val="28"/>
        </w:rPr>
        <w:t>____.____.2019г.</w:t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  <w:r w:rsidRPr="00351D81">
        <w:rPr>
          <w:sz w:val="28"/>
          <w:szCs w:val="28"/>
        </w:rPr>
        <w:tab/>
      </w:r>
    </w:p>
    <w:p w:rsidR="00800C83" w:rsidRPr="00351D81" w:rsidRDefault="00800C83" w:rsidP="00800C83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800C83" w:rsidRPr="00351D81" w:rsidRDefault="00800C83" w:rsidP="00800C8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00C83" w:rsidRPr="00351D81" w:rsidRDefault="00800C83" w:rsidP="00800C8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00C83" w:rsidRPr="00351D81" w:rsidRDefault="00800C83" w:rsidP="00800C8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800C83" w:rsidRPr="00351D81" w:rsidRDefault="00800C83" w:rsidP="00800C83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351D81">
        <w:rPr>
          <w:sz w:val="28"/>
          <w:szCs w:val="28"/>
        </w:rPr>
        <w:t>Донецк – 20</w:t>
      </w:r>
      <w:bookmarkStart w:id="0" w:name="_GoBack"/>
      <w:bookmarkEnd w:id="0"/>
      <w:r w:rsidRPr="00351D81">
        <w:rPr>
          <w:sz w:val="28"/>
          <w:szCs w:val="28"/>
        </w:rPr>
        <w:t>19</w:t>
      </w:r>
    </w:p>
    <w:p w:rsidR="00800C83" w:rsidRPr="00294976" w:rsidRDefault="00800C83" w:rsidP="00800C83">
      <w:pPr>
        <w:tabs>
          <w:tab w:val="left" w:pos="567"/>
        </w:tabs>
        <w:spacing w:after="0"/>
        <w:ind w:left="892"/>
        <w:jc w:val="both"/>
        <w:rPr>
          <w:sz w:val="28"/>
          <w:szCs w:val="28"/>
        </w:rPr>
      </w:pPr>
      <w:r w:rsidRPr="00294976">
        <w:rPr>
          <w:sz w:val="28"/>
          <w:szCs w:val="28"/>
        </w:rPr>
        <w:lastRenderedPageBreak/>
        <w:t>Задание к лабораторной работе</w:t>
      </w:r>
    </w:p>
    <w:p w:rsidR="00800C83" w:rsidRPr="00294976" w:rsidRDefault="00800C83" w:rsidP="00800C83">
      <w:pPr>
        <w:pStyle w:val="a8"/>
        <w:tabs>
          <w:tab w:val="left" w:pos="567"/>
        </w:tabs>
        <w:spacing w:after="0" w:line="240" w:lineRule="auto"/>
        <w:ind w:left="1267"/>
        <w:jc w:val="both"/>
        <w:rPr>
          <w:rFonts w:ascii="Times New Roman" w:hAnsi="Times New Roman" w:cs="Times New Roman"/>
          <w:sz w:val="28"/>
          <w:szCs w:val="28"/>
        </w:rPr>
      </w:pPr>
    </w:p>
    <w:p w:rsidR="00800C83" w:rsidRPr="00294976" w:rsidRDefault="00800C83" w:rsidP="00800C83">
      <w:pPr>
        <w:pStyle w:val="a8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4976">
        <w:rPr>
          <w:rFonts w:ascii="Times New Roman" w:hAnsi="Times New Roman" w:cs="Times New Roman"/>
          <w:sz w:val="28"/>
          <w:szCs w:val="28"/>
        </w:rPr>
        <w:t xml:space="preserve">- провести анализ, разработанного в лабораторной работе №2, интерфейса на соответствие правилам </w:t>
      </w:r>
      <w:proofErr w:type="gramStart"/>
      <w:r w:rsidRPr="00294976">
        <w:rPr>
          <w:rFonts w:ascii="Times New Roman" w:hAnsi="Times New Roman" w:cs="Times New Roman"/>
          <w:sz w:val="28"/>
          <w:szCs w:val="28"/>
          <w:lang w:val="uk-UA"/>
        </w:rPr>
        <w:t>правилам</w:t>
      </w:r>
      <w:proofErr w:type="gramEnd"/>
      <w:r w:rsidRPr="002949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94976">
        <w:rPr>
          <w:rFonts w:ascii="Times New Roman" w:hAnsi="Times New Roman" w:cs="Times New Roman"/>
          <w:sz w:val="28"/>
          <w:szCs w:val="28"/>
        </w:rPr>
        <w:t>Нильсена-Молиха</w:t>
      </w:r>
      <w:proofErr w:type="spellEnd"/>
      <w:r w:rsidRPr="00294976">
        <w:rPr>
          <w:rFonts w:ascii="Times New Roman" w:hAnsi="Times New Roman" w:cs="Times New Roman"/>
          <w:sz w:val="28"/>
          <w:szCs w:val="28"/>
        </w:rPr>
        <w:t xml:space="preserve"> и принципам организации графического интерфейса.</w:t>
      </w:r>
    </w:p>
    <w:p w:rsidR="00294976" w:rsidRPr="00294976" w:rsidRDefault="00294976">
      <w:pPr>
        <w:rPr>
          <w:sz w:val="28"/>
          <w:szCs w:val="28"/>
        </w:rPr>
      </w:pPr>
      <w:r w:rsidRPr="00294976">
        <w:rPr>
          <w:sz w:val="28"/>
          <w:szCs w:val="28"/>
        </w:rPr>
        <w:t xml:space="preserve">Анализ на соответствие правилам </w:t>
      </w:r>
      <w:proofErr w:type="spellStart"/>
      <w:r w:rsidRPr="00294976">
        <w:rPr>
          <w:sz w:val="28"/>
          <w:szCs w:val="28"/>
        </w:rPr>
        <w:t>Нильсена-Молиха</w:t>
      </w:r>
      <w:proofErr w:type="spellEnd"/>
    </w:p>
    <w:p w:rsidR="00294976" w:rsidRDefault="00EC1876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294976" w:rsidRPr="00EC1876">
        <w:rPr>
          <w:sz w:val="28"/>
          <w:szCs w:val="28"/>
        </w:rPr>
        <w:t>Простой и естественный диалог.</w:t>
      </w:r>
      <w:r w:rsidRPr="00EC1876">
        <w:rPr>
          <w:sz w:val="28"/>
          <w:szCs w:val="28"/>
        </w:rPr>
        <w:t xml:space="preserve"> Интерфей</w:t>
      </w:r>
      <w:r>
        <w:rPr>
          <w:sz w:val="28"/>
          <w:szCs w:val="28"/>
        </w:rPr>
        <w:t>с выводит только ту информацию, в ко</w:t>
      </w:r>
      <w:r w:rsidRPr="00EC1876">
        <w:rPr>
          <w:sz w:val="28"/>
          <w:szCs w:val="28"/>
        </w:rPr>
        <w:t>т</w:t>
      </w:r>
      <w:r>
        <w:rPr>
          <w:sz w:val="28"/>
          <w:szCs w:val="28"/>
        </w:rPr>
        <w:t>о</w:t>
      </w:r>
      <w:r w:rsidRPr="00EC1876">
        <w:rPr>
          <w:sz w:val="28"/>
          <w:szCs w:val="28"/>
        </w:rPr>
        <w:t>рой</w:t>
      </w:r>
      <w:r>
        <w:rPr>
          <w:sz w:val="28"/>
          <w:szCs w:val="28"/>
        </w:rPr>
        <w:t xml:space="preserve"> нуждается пользователь. Информация сгруппирована в функциональные блоки, каждый из которых имеет собственную экранную форму. Доступ к этим блокам происходит через меню навигации. Все переходы естественны и не противоречат ожиданиям пользователя.</w:t>
      </w:r>
    </w:p>
    <w:p w:rsidR="00EC1876" w:rsidRDefault="00EC1876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2. В интерфейсе используются формулировки из мира пользователя, благодаря чему не возникает проблем с пониманием команд и интерфейса в целом.</w:t>
      </w:r>
    </w:p>
    <w:p w:rsidR="00EC1876" w:rsidRDefault="00EC1876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3. Вся информация, необходимая пользователю находится на экране на протяжении работы с функциональным блоком.</w:t>
      </w:r>
    </w:p>
    <w:p w:rsidR="00EC1876" w:rsidRDefault="00EC1876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4. У пользователей есть возможность повторно использовать</w:t>
      </w:r>
      <w:r w:rsidR="00FA36D2">
        <w:rPr>
          <w:sz w:val="28"/>
          <w:szCs w:val="28"/>
        </w:rPr>
        <w:t xml:space="preserve"> информацию, полученную в одной части системы, в другой части системы.</w:t>
      </w:r>
    </w:p>
    <w:p w:rsidR="00FA36D2" w:rsidRDefault="00FA36D2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5. При взаимодействии с системой пользователь видит какой эффект оказывают его действия.</w:t>
      </w:r>
    </w:p>
    <w:p w:rsidR="00FA36D2" w:rsidRDefault="00FA36D2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>6. Каждая экранная форма имеет кнопку, которая возвращает пользователя к предыдущему шагу.</w:t>
      </w:r>
    </w:p>
    <w:p w:rsidR="00FA36D2" w:rsidRDefault="00FA36D2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7. В соответствии с </w:t>
      </w:r>
      <w:proofErr w:type="spellStart"/>
      <w:r>
        <w:rPr>
          <w:sz w:val="28"/>
          <w:szCs w:val="28"/>
        </w:rPr>
        <w:t>лр</w:t>
      </w:r>
      <w:proofErr w:type="spellEnd"/>
      <w:r>
        <w:rPr>
          <w:sz w:val="28"/>
          <w:szCs w:val="28"/>
        </w:rPr>
        <w:t xml:space="preserve"> №3: добавление ярлыков никак не ускорит работу пользователя с программой. Быстрые клавиши реализованы.</w:t>
      </w:r>
    </w:p>
    <w:p w:rsidR="00136938" w:rsidRDefault="00136938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8. Все сообщения об ошибках указывают конкретно на ошибку или </w:t>
      </w:r>
      <w:proofErr w:type="gramStart"/>
      <w:r>
        <w:rPr>
          <w:sz w:val="28"/>
          <w:szCs w:val="28"/>
        </w:rPr>
        <w:t>неточность</w:t>
      </w:r>
      <w:proofErr w:type="gramEnd"/>
      <w:r>
        <w:rPr>
          <w:sz w:val="28"/>
          <w:szCs w:val="28"/>
        </w:rPr>
        <w:t xml:space="preserve"> и предлагает варианты решения, благодаря чему пользователь быстро понимает в чем проблема и как ее решить.</w:t>
      </w:r>
    </w:p>
    <w:p w:rsidR="00136938" w:rsidRDefault="00136938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>
        <w:rPr>
          <w:sz w:val="28"/>
          <w:szCs w:val="28"/>
        </w:rPr>
        <w:t xml:space="preserve">В программе реализовано предотвращение ошибок, для которых это возможно. </w:t>
      </w:r>
      <w:proofErr w:type="gramEnd"/>
      <w:r>
        <w:rPr>
          <w:sz w:val="28"/>
          <w:szCs w:val="28"/>
        </w:rPr>
        <w:t xml:space="preserve">(Например: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форма</w:t>
      </w:r>
      <w:proofErr w:type="gramEnd"/>
      <w:r>
        <w:rPr>
          <w:sz w:val="28"/>
          <w:szCs w:val="28"/>
        </w:rPr>
        <w:t xml:space="preserve"> «Изменение НДС» нельзя нажать кнопку «Изменить НДС» пока поле для нового значения пустое)</w:t>
      </w:r>
    </w:p>
    <w:p w:rsidR="00136938" w:rsidRDefault="00136938" w:rsidP="00EC1876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10. Программа оснащена системой помощи. Доступ к ней осуществляется по нажатию кнопки </w:t>
      </w:r>
      <w:r>
        <w:rPr>
          <w:sz w:val="28"/>
          <w:szCs w:val="28"/>
          <w:lang w:val="en-US"/>
        </w:rPr>
        <w:t>F</w:t>
      </w:r>
      <w:r w:rsidRPr="00136938">
        <w:rPr>
          <w:sz w:val="28"/>
          <w:szCs w:val="28"/>
        </w:rPr>
        <w:t>1</w:t>
      </w:r>
      <w:r>
        <w:rPr>
          <w:sz w:val="28"/>
          <w:szCs w:val="28"/>
        </w:rPr>
        <w:t>. Там подробно описаны все возможности программы и особенности</w:t>
      </w:r>
    </w:p>
    <w:p w:rsidR="00C61530" w:rsidRPr="00294976" w:rsidRDefault="00C61530" w:rsidP="00C61530">
      <w:pPr>
        <w:pStyle w:val="a8"/>
        <w:tabs>
          <w:tab w:val="left" w:pos="567"/>
        </w:tabs>
        <w:spacing w:after="0" w:line="24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94976">
        <w:rPr>
          <w:rFonts w:ascii="Times New Roman" w:hAnsi="Times New Roman" w:cs="Times New Roman"/>
          <w:sz w:val="28"/>
          <w:szCs w:val="28"/>
        </w:rPr>
        <w:t>Анализ на соответствие</w:t>
      </w:r>
      <w:r w:rsidRPr="00C61530">
        <w:rPr>
          <w:rFonts w:ascii="Times New Roman" w:hAnsi="Times New Roman" w:cs="Times New Roman"/>
          <w:sz w:val="28"/>
          <w:szCs w:val="28"/>
        </w:rPr>
        <w:t xml:space="preserve"> </w:t>
      </w:r>
      <w:r w:rsidRPr="00294976">
        <w:rPr>
          <w:rFonts w:ascii="Times New Roman" w:hAnsi="Times New Roman" w:cs="Times New Roman"/>
          <w:sz w:val="28"/>
          <w:szCs w:val="28"/>
        </w:rPr>
        <w:t>принципам организации графического интерфейса.</w:t>
      </w:r>
    </w:p>
    <w:p w:rsidR="00C61530" w:rsidRDefault="00292584" w:rsidP="00292584">
      <w:pPr>
        <w:ind w:left="-567" w:firstLine="567"/>
        <w:rPr>
          <w:sz w:val="28"/>
          <w:szCs w:val="28"/>
        </w:rPr>
      </w:pPr>
      <w:r w:rsidRPr="0029258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292584">
        <w:rPr>
          <w:sz w:val="28"/>
          <w:szCs w:val="28"/>
        </w:rPr>
        <w:t>Принцип класте</w:t>
      </w:r>
      <w:r>
        <w:rPr>
          <w:sz w:val="28"/>
          <w:szCs w:val="28"/>
        </w:rPr>
        <w:t>ризации. Группы команд разделены по функциональности и размещены в разных экранных формах, что позволяет пользователю легче ориентироваться в системе.</w:t>
      </w:r>
    </w:p>
    <w:p w:rsidR="00292584" w:rsidRDefault="00292584" w:rsidP="00292584">
      <w:pPr>
        <w:ind w:left="-567" w:firstLine="567"/>
        <w:rPr>
          <w:bCs/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240AC4">
        <w:rPr>
          <w:bCs/>
          <w:sz w:val="28"/>
          <w:szCs w:val="28"/>
        </w:rPr>
        <w:t>Принцип "видимость отражает полезность".</w:t>
      </w:r>
      <w:r>
        <w:rPr>
          <w:bCs/>
          <w:sz w:val="28"/>
          <w:szCs w:val="28"/>
        </w:rPr>
        <w:t xml:space="preserve"> В системе все компоненты равнозначны по частоте </w:t>
      </w:r>
      <w:proofErr w:type="gramStart"/>
      <w:r>
        <w:rPr>
          <w:bCs/>
          <w:sz w:val="28"/>
          <w:szCs w:val="28"/>
        </w:rPr>
        <w:t>использования</w:t>
      </w:r>
      <w:proofErr w:type="gramEnd"/>
      <w:r>
        <w:rPr>
          <w:bCs/>
          <w:sz w:val="28"/>
          <w:szCs w:val="28"/>
        </w:rPr>
        <w:t xml:space="preserve"> поэтому все они заметны и легко доступны.</w:t>
      </w:r>
    </w:p>
    <w:p w:rsidR="00292584" w:rsidRDefault="00292584" w:rsidP="00292584">
      <w:pPr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3.</w:t>
      </w:r>
      <w:r w:rsidRPr="00292584">
        <w:rPr>
          <w:bCs/>
          <w:sz w:val="28"/>
          <w:szCs w:val="28"/>
        </w:rPr>
        <w:t xml:space="preserve"> </w:t>
      </w:r>
      <w:r w:rsidRPr="00240AC4">
        <w:rPr>
          <w:bCs/>
          <w:sz w:val="28"/>
          <w:szCs w:val="28"/>
        </w:rPr>
        <w:t>Принцип интеллектуальной последовательности.</w:t>
      </w:r>
      <w:r>
        <w:rPr>
          <w:bCs/>
          <w:sz w:val="28"/>
          <w:szCs w:val="28"/>
        </w:rPr>
        <w:t xml:space="preserve"> Для похожих функций сделана похожая </w:t>
      </w:r>
      <w:proofErr w:type="gramStart"/>
      <w:r>
        <w:rPr>
          <w:bCs/>
          <w:sz w:val="28"/>
          <w:szCs w:val="28"/>
        </w:rPr>
        <w:t>реализация</w:t>
      </w:r>
      <w:proofErr w:type="gramEnd"/>
      <w:r>
        <w:rPr>
          <w:bCs/>
          <w:sz w:val="28"/>
          <w:szCs w:val="28"/>
        </w:rPr>
        <w:t xml:space="preserve"> чтобы пользователю было удобнее работать с различными функциями. Например любое действие связанное с вводом символов реализовано с помощью поля для ввода текста и кнопкой, использующей введенный набор символов для реализации того или иного действия. Предупреждение о критической ошибке выделяется на фоне основной экранной формы, а также не похоже не экран помощи и информационное сообщение.</w:t>
      </w:r>
    </w:p>
    <w:p w:rsidR="00292584" w:rsidRDefault="00292584" w:rsidP="00292584">
      <w:pPr>
        <w:ind w:left="-567" w:firstLine="567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</w:t>
      </w:r>
      <w:r w:rsidRPr="00240AC4">
        <w:rPr>
          <w:bCs/>
          <w:sz w:val="28"/>
          <w:szCs w:val="28"/>
        </w:rPr>
        <w:t>Принцип "цвет как приложение".</w:t>
      </w:r>
      <w:r>
        <w:rPr>
          <w:bCs/>
          <w:sz w:val="28"/>
          <w:szCs w:val="28"/>
        </w:rPr>
        <w:t xml:space="preserve"> Цвет мало используется. Упор сделан на размещении и комбинировании элементов экранных форм.</w:t>
      </w:r>
    </w:p>
    <w:p w:rsidR="00292584" w:rsidRPr="00292584" w:rsidRDefault="00292584" w:rsidP="00292584">
      <w:pPr>
        <w:ind w:left="-567" w:firstLine="567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240AC4">
        <w:rPr>
          <w:bCs/>
          <w:sz w:val="28"/>
          <w:szCs w:val="28"/>
        </w:rPr>
        <w:t>Принцип уменьшения беспорядка.</w:t>
      </w:r>
      <w:r w:rsidR="0011269C">
        <w:rPr>
          <w:bCs/>
          <w:sz w:val="28"/>
          <w:szCs w:val="28"/>
        </w:rPr>
        <w:t xml:space="preserve"> Т.к. все команды </w:t>
      </w:r>
      <w:proofErr w:type="gramStart"/>
      <w:r w:rsidR="0011269C">
        <w:rPr>
          <w:bCs/>
          <w:sz w:val="28"/>
          <w:szCs w:val="28"/>
        </w:rPr>
        <w:t>равнозначны по важности она одинаково хорошо доступны</w:t>
      </w:r>
      <w:proofErr w:type="gramEnd"/>
      <w:r w:rsidR="0011269C">
        <w:rPr>
          <w:bCs/>
          <w:sz w:val="28"/>
          <w:szCs w:val="28"/>
        </w:rPr>
        <w:t xml:space="preserve"> пользователю. Все элементы форм сгруппированы в кластеры. Все формы похожи друг на друга чтобы не </w:t>
      </w:r>
      <w:proofErr w:type="gramStart"/>
      <w:r w:rsidR="0011269C">
        <w:rPr>
          <w:bCs/>
          <w:sz w:val="28"/>
          <w:szCs w:val="28"/>
        </w:rPr>
        <w:t>нагружать</w:t>
      </w:r>
      <w:proofErr w:type="gramEnd"/>
      <w:r w:rsidR="0011269C">
        <w:rPr>
          <w:bCs/>
          <w:sz w:val="28"/>
          <w:szCs w:val="28"/>
        </w:rPr>
        <w:t xml:space="preserve"> пользователя </w:t>
      </w:r>
      <w:proofErr w:type="spellStart"/>
      <w:r w:rsidR="0011269C">
        <w:rPr>
          <w:bCs/>
          <w:sz w:val="28"/>
          <w:szCs w:val="28"/>
        </w:rPr>
        <w:t>координальным</w:t>
      </w:r>
      <w:proofErr w:type="spellEnd"/>
      <w:r w:rsidR="0011269C">
        <w:rPr>
          <w:bCs/>
          <w:sz w:val="28"/>
          <w:szCs w:val="28"/>
        </w:rPr>
        <w:t xml:space="preserve"> изменением вида меню.</w:t>
      </w:r>
    </w:p>
    <w:sectPr w:rsidR="00292584" w:rsidRPr="002925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C83" w:rsidRDefault="00800C83" w:rsidP="00800C83">
      <w:pPr>
        <w:spacing w:before="0" w:after="0"/>
      </w:pPr>
      <w:r>
        <w:separator/>
      </w:r>
    </w:p>
  </w:endnote>
  <w:endnote w:type="continuationSeparator" w:id="0">
    <w:p w:rsidR="00800C83" w:rsidRDefault="00800C83" w:rsidP="00800C8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C83" w:rsidRDefault="00800C83" w:rsidP="00800C83">
      <w:pPr>
        <w:spacing w:before="0" w:after="0"/>
      </w:pPr>
      <w:r>
        <w:separator/>
      </w:r>
    </w:p>
  </w:footnote>
  <w:footnote w:type="continuationSeparator" w:id="0">
    <w:p w:rsidR="00800C83" w:rsidRDefault="00800C83" w:rsidP="00800C8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002E6"/>
    <w:multiLevelType w:val="multilevel"/>
    <w:tmpl w:val="D0F834C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96" w:hanging="2160"/>
      </w:pPr>
      <w:rPr>
        <w:rFonts w:hint="default"/>
      </w:rPr>
    </w:lvl>
  </w:abstractNum>
  <w:abstractNum w:abstractNumId="1">
    <w:nsid w:val="0973383B"/>
    <w:multiLevelType w:val="hybridMultilevel"/>
    <w:tmpl w:val="8B002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64AAF"/>
    <w:multiLevelType w:val="hybridMultilevel"/>
    <w:tmpl w:val="D6B0D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C83"/>
    <w:rsid w:val="000F66A8"/>
    <w:rsid w:val="0011269C"/>
    <w:rsid w:val="00136938"/>
    <w:rsid w:val="00292584"/>
    <w:rsid w:val="00294976"/>
    <w:rsid w:val="00800C83"/>
    <w:rsid w:val="00BB2F07"/>
    <w:rsid w:val="00C61530"/>
    <w:rsid w:val="00EC1876"/>
    <w:rsid w:val="00FA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8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00C8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800C83"/>
    <w:pPr>
      <w:autoSpaceDE/>
      <w:autoSpaceDN/>
      <w:spacing w:beforeAutospacing="1" w:afterAutospacing="1"/>
    </w:pPr>
  </w:style>
  <w:style w:type="paragraph" w:styleId="a4">
    <w:name w:val="header"/>
    <w:basedOn w:val="a"/>
    <w:link w:val="a5"/>
    <w:uiPriority w:val="99"/>
    <w:unhideWhenUsed/>
    <w:rsid w:val="00800C83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800C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00C83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800C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00C83"/>
    <w:pPr>
      <w:autoSpaceDE/>
      <w:autoSpaceDN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83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00C83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800C83"/>
    <w:pPr>
      <w:autoSpaceDE/>
      <w:autoSpaceDN/>
      <w:spacing w:beforeAutospacing="1" w:afterAutospacing="1"/>
    </w:pPr>
  </w:style>
  <w:style w:type="paragraph" w:styleId="a4">
    <w:name w:val="header"/>
    <w:basedOn w:val="a"/>
    <w:link w:val="a5"/>
    <w:uiPriority w:val="99"/>
    <w:unhideWhenUsed/>
    <w:rsid w:val="00800C83"/>
    <w:pPr>
      <w:tabs>
        <w:tab w:val="center" w:pos="4677"/>
        <w:tab w:val="right" w:pos="9355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800C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800C83"/>
    <w:pPr>
      <w:tabs>
        <w:tab w:val="center" w:pos="4677"/>
        <w:tab w:val="right" w:pos="9355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800C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00C83"/>
    <w:pPr>
      <w:autoSpaceDE/>
      <w:autoSpaceDN/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1</cp:revision>
  <dcterms:created xsi:type="dcterms:W3CDTF">2019-10-23T17:54:00Z</dcterms:created>
  <dcterms:modified xsi:type="dcterms:W3CDTF">2019-10-23T20:53:00Z</dcterms:modified>
</cp:coreProperties>
</file>