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Министерство образования и науки</w:t>
      </w: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Донецкой народной республики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 xml:space="preserve">государственное образовательное учреждение 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caps/>
          <w:sz w:val="28"/>
          <w:szCs w:val="28"/>
          <w:lang w:eastAsia="zh-CN"/>
        </w:rPr>
        <w:t>высшего профессионального образования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</w:t>
      </w:r>
      <w:r w:rsidRPr="004B0BFA">
        <w:rPr>
          <w:rFonts w:ascii="Times New Roman" w:hAnsi="Times New Roman"/>
          <w:sz w:val="28"/>
          <w:szCs w:val="28"/>
          <w:lang w:eastAsia="zh-CN"/>
        </w:rPr>
        <w:t>ДОНЕЦКИЙ НАЦИОНАЛЬНЫЙ ТЕХНИЧЕСКИЙ УНИВЕРСИТЕТ</w:t>
      </w:r>
      <w:r>
        <w:rPr>
          <w:rFonts w:ascii="Times New Roman" w:hAnsi="Times New Roman"/>
          <w:sz w:val="28"/>
          <w:szCs w:val="28"/>
          <w:lang w:eastAsia="zh-CN"/>
        </w:rPr>
        <w:t>»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КАФЕДРА «</w:t>
      </w:r>
      <w:r>
        <w:rPr>
          <w:rFonts w:ascii="Times New Roman" w:hAnsi="Times New Roman"/>
          <w:sz w:val="28"/>
          <w:szCs w:val="28"/>
          <w:lang w:eastAsia="zh-CN"/>
        </w:rPr>
        <w:t>ПРИРОДООХРАННАЯ ДЕЯТЕЛЬНОСТЬ</w:t>
      </w:r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  <w:lang w:eastAsia="zh-CN"/>
        </w:rPr>
      </w:pPr>
      <w:r w:rsidRPr="004B0BFA">
        <w:rPr>
          <w:rFonts w:ascii="Times New Roman" w:hAnsi="Times New Roman"/>
          <w:b/>
          <w:bCs/>
          <w:sz w:val="32"/>
          <w:szCs w:val="32"/>
          <w:lang w:val="uk-UA" w:eastAsia="zh-CN"/>
        </w:rPr>
        <w:t xml:space="preserve">МЕТОДИЧЕСКИЕ </w:t>
      </w:r>
      <w:r w:rsidRPr="004B0BFA">
        <w:rPr>
          <w:rFonts w:ascii="Times New Roman" w:hAnsi="Times New Roman"/>
          <w:b/>
          <w:bCs/>
          <w:sz w:val="32"/>
          <w:szCs w:val="32"/>
          <w:lang w:eastAsia="zh-CN"/>
        </w:rPr>
        <w:t>РЕКОМЕНДАЦИИ</w:t>
      </w:r>
    </w:p>
    <w:p w:rsidR="00A81EE0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к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проведени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ю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практических занятий </w:t>
      </w:r>
      <w:r w:rsidRPr="004B0BFA">
        <w:rPr>
          <w:rFonts w:ascii="Times New Roman" w:hAnsi="Times New Roman"/>
          <w:b/>
          <w:sz w:val="28"/>
          <w:szCs w:val="28"/>
          <w:lang w:eastAsia="zh-CN"/>
        </w:rPr>
        <w:t xml:space="preserve">по дисциплине </w:t>
      </w:r>
      <w:r w:rsidRPr="00FE65C7">
        <w:rPr>
          <w:rFonts w:ascii="Times New Roman" w:hAnsi="Times New Roman"/>
          <w:b/>
          <w:sz w:val="28"/>
          <w:szCs w:val="28"/>
          <w:lang w:eastAsia="zh-CN"/>
        </w:rPr>
        <w:t>базовой части профессионального цикла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учебного плана</w:t>
      </w: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2858F9" w:rsidRDefault="00A81EE0" w:rsidP="005812FD">
      <w:pPr>
        <w:pStyle w:val="afa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858F9">
        <w:rPr>
          <w:rFonts w:ascii="Times New Roman" w:hAnsi="Times New Roman" w:cs="Times New Roman"/>
          <w:b/>
          <w:sz w:val="36"/>
          <w:szCs w:val="36"/>
          <w:lang w:val="ru-RU"/>
        </w:rPr>
        <w:t>«БЕЗОПАСНОСТЬ ЖИЗНЕДЕЯТЕЛЬНОСТИ»</w:t>
      </w:r>
    </w:p>
    <w:p w:rsidR="00A81EE0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часть 3</w:t>
      </w: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Default="00A81EE0" w:rsidP="005812FD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для обучающихся уровня профессионального образования </w:t>
      </w:r>
      <w:r>
        <w:rPr>
          <w:rFonts w:ascii="Times New Roman" w:hAnsi="Times New Roman"/>
          <w:sz w:val="28"/>
          <w:szCs w:val="28"/>
          <w:lang w:eastAsia="zh-CN"/>
        </w:rPr>
        <w:t>«бакалавр» и «специалист»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по </w:t>
      </w:r>
      <w:r>
        <w:rPr>
          <w:rFonts w:ascii="Times New Roman" w:hAnsi="Times New Roman"/>
          <w:sz w:val="28"/>
          <w:szCs w:val="28"/>
          <w:lang w:eastAsia="zh-CN"/>
        </w:rPr>
        <w:t xml:space="preserve">всем </w:t>
      </w:r>
      <w:r w:rsidRPr="004B0BFA">
        <w:rPr>
          <w:rFonts w:ascii="Times New Roman" w:hAnsi="Times New Roman"/>
          <w:sz w:val="28"/>
          <w:szCs w:val="28"/>
          <w:lang w:eastAsia="zh-CN"/>
        </w:rPr>
        <w:t>направлениям подготовки</w:t>
      </w: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eastAsia="zh-CN"/>
        </w:rPr>
      </w:pPr>
    </w:p>
    <w:p w:rsidR="00A81EE0" w:rsidRPr="004B0BFA" w:rsidRDefault="00A81EE0" w:rsidP="005812FD">
      <w:pPr>
        <w:shd w:val="clear" w:color="auto" w:fill="FFFFFF"/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ind w:left="4630" w:firstLine="13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napToGrid w:val="0"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РАССМОТРЕНО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на заседании кафедры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«Природоохранная деятельность»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>
        <w:rPr>
          <w:rFonts w:ascii="Times New Roman" w:hAnsi="Times New Roman"/>
          <w:sz w:val="28"/>
          <w:szCs w:val="28"/>
          <w:lang w:val="uk-UA" w:eastAsia="zh-CN"/>
        </w:rPr>
        <w:t xml:space="preserve">6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от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3</w:t>
      </w:r>
      <w:r>
        <w:rPr>
          <w:rFonts w:ascii="Times New Roman" w:hAnsi="Times New Roman"/>
          <w:sz w:val="28"/>
          <w:szCs w:val="28"/>
          <w:lang w:val="uk-UA" w:eastAsia="zh-CN"/>
        </w:rPr>
        <w:t>0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.</w:t>
      </w:r>
      <w:r>
        <w:rPr>
          <w:rFonts w:ascii="Times New Roman" w:hAnsi="Times New Roman"/>
          <w:sz w:val="28"/>
          <w:szCs w:val="28"/>
          <w:lang w:val="uk-UA" w:eastAsia="zh-CN"/>
        </w:rPr>
        <w:t>12</w:t>
      </w:r>
      <w:r w:rsidRPr="004B0BFA">
        <w:rPr>
          <w:rFonts w:ascii="Times New Roman" w:hAnsi="Times New Roman"/>
          <w:sz w:val="28"/>
          <w:szCs w:val="28"/>
          <w:lang w:eastAsia="zh-CN"/>
        </w:rPr>
        <w:t>.201</w:t>
      </w:r>
      <w:r>
        <w:rPr>
          <w:rFonts w:ascii="Times New Roman" w:hAnsi="Times New Roman"/>
          <w:sz w:val="28"/>
          <w:szCs w:val="28"/>
          <w:lang w:eastAsia="zh-CN"/>
        </w:rPr>
        <w:t>9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УТВЕРЖДЕНО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 xml:space="preserve">на заседании Учебно-издательского 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совета ДОННТУ</w:t>
      </w:r>
    </w:p>
    <w:p w:rsidR="00A81EE0" w:rsidRPr="004B0BFA" w:rsidRDefault="00A81EE0" w:rsidP="005812FD">
      <w:pPr>
        <w:suppressAutoHyphens/>
        <w:spacing w:after="0" w:line="240" w:lineRule="auto"/>
        <w:ind w:left="4678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Протокол №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___</w:t>
      </w:r>
      <w:r w:rsidRPr="004B0BFA">
        <w:rPr>
          <w:rFonts w:ascii="Times New Roman" w:hAnsi="Times New Roman"/>
          <w:sz w:val="28"/>
          <w:szCs w:val="28"/>
          <w:lang w:eastAsia="zh-CN"/>
        </w:rPr>
        <w:t>от _____________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sz w:val="28"/>
          <w:szCs w:val="28"/>
          <w:lang w:eastAsia="zh-CN"/>
        </w:rPr>
        <w:t>Донецк</w:t>
      </w:r>
    </w:p>
    <w:p w:rsidR="00A81EE0" w:rsidRPr="004B0BFA" w:rsidRDefault="00A81EE0" w:rsidP="005812FD">
      <w:pPr>
        <w:suppressAutoHyphens/>
        <w:spacing w:after="0" w:line="240" w:lineRule="auto"/>
        <w:jc w:val="center"/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</w:pPr>
      <w:r w:rsidRPr="004B0BFA"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  <w:r>
        <w:rPr>
          <w:rFonts w:ascii="Times New Roman" w:hAnsi="Times New Roman"/>
          <w:color w:val="000000"/>
          <w:spacing w:val="-6"/>
          <w:sz w:val="28"/>
          <w:szCs w:val="28"/>
          <w:lang w:eastAsia="zh-CN"/>
        </w:rPr>
        <w:t>20</w:t>
      </w:r>
    </w:p>
    <w:p w:rsidR="000D2357" w:rsidRDefault="000D2357" w:rsidP="000D2357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УДК 502.17(076)</w:t>
      </w:r>
    </w:p>
    <w:p w:rsidR="000D2357" w:rsidRDefault="000D2357" w:rsidP="000D2357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A81EE0" w:rsidRDefault="000D2357" w:rsidP="000D2357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М54</w:t>
      </w:r>
    </w:p>
    <w:p w:rsidR="000D2357" w:rsidRPr="004B0BFA" w:rsidRDefault="000D2357" w:rsidP="000D2357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Рецензенты:</w:t>
      </w:r>
    </w:p>
    <w:p w:rsidR="00A81EE0" w:rsidRDefault="00A81EE0" w:rsidP="005812F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hAnsi="Times New Roman"/>
          <w:sz w:val="28"/>
          <w:szCs w:val="28"/>
          <w:lang w:eastAsia="zh-CN"/>
        </w:rPr>
        <w:t>Матлак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Евгений Семенович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– кандидат технических наук, </w:t>
      </w:r>
      <w:r>
        <w:rPr>
          <w:rFonts w:ascii="Times New Roman" w:hAnsi="Times New Roman"/>
          <w:sz w:val="28"/>
          <w:szCs w:val="28"/>
          <w:lang w:eastAsia="zh-CN"/>
        </w:rPr>
        <w:t>профессор кафедры «Природоохранная деятельность»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</w:p>
    <w:p w:rsidR="00A81EE0" w:rsidRPr="008A1CEB" w:rsidRDefault="00A81EE0" w:rsidP="005812F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uk-UA" w:eastAsia="zh-CN"/>
        </w:rPr>
        <w:t>Горбатко</w:t>
      </w:r>
      <w:proofErr w:type="spellEnd"/>
      <w:r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 w:eastAsia="zh-CN"/>
        </w:rPr>
        <w:t>Сергей</w:t>
      </w:r>
      <w:proofErr w:type="spellEnd"/>
      <w:r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 w:eastAsia="zh-CN"/>
        </w:rPr>
        <w:t>Витальевич</w:t>
      </w:r>
      <w:proofErr w:type="spellEnd"/>
      <w:r>
        <w:rPr>
          <w:rFonts w:ascii="Times New Roman" w:hAnsi="Times New Roman"/>
          <w:sz w:val="28"/>
          <w:szCs w:val="28"/>
          <w:lang w:val="uk-UA" w:eastAsia="zh-CN"/>
        </w:rPr>
        <w:t xml:space="preserve"> - </w:t>
      </w:r>
      <w:r w:rsidRPr="004B0BFA">
        <w:rPr>
          <w:rFonts w:ascii="Times New Roman" w:hAnsi="Times New Roman"/>
          <w:sz w:val="28"/>
          <w:szCs w:val="28"/>
          <w:lang w:eastAsia="zh-CN"/>
        </w:rPr>
        <w:t>кандидат технических наук, доцент</w:t>
      </w:r>
      <w:r>
        <w:rPr>
          <w:rFonts w:ascii="Times New Roman" w:hAnsi="Times New Roman"/>
          <w:sz w:val="28"/>
          <w:szCs w:val="28"/>
          <w:lang w:eastAsia="zh-CN"/>
        </w:rPr>
        <w:t xml:space="preserve"> кафедры «</w:t>
      </w:r>
      <w:r w:rsidRPr="008A1CEB">
        <w:rPr>
          <w:rFonts w:ascii="Times New Roman" w:hAnsi="Times New Roman"/>
          <w:sz w:val="28"/>
          <w:szCs w:val="28"/>
          <w:lang w:eastAsia="zh-CN"/>
        </w:rPr>
        <w:t>Прикладная экология и охрана окружающей среды</w:t>
      </w:r>
      <w:r>
        <w:rPr>
          <w:rFonts w:ascii="Times New Roman" w:hAnsi="Times New Roman"/>
          <w:sz w:val="28"/>
          <w:szCs w:val="28"/>
          <w:lang w:eastAsia="zh-CN"/>
        </w:rPr>
        <w:t>»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 xml:space="preserve"> ГОУВПО «ДОННТУ»</w:t>
      </w:r>
      <w:r>
        <w:rPr>
          <w:rFonts w:ascii="Times New Roman" w:hAnsi="Times New Roman"/>
          <w:sz w:val="28"/>
          <w:szCs w:val="28"/>
          <w:lang w:val="uk-UA" w:eastAsia="zh-CN"/>
        </w:rPr>
        <w:t>.</w:t>
      </w:r>
    </w:p>
    <w:p w:rsidR="00A81EE0" w:rsidRPr="004B0BFA" w:rsidRDefault="00A81EE0" w:rsidP="005812F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Составител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и</w:t>
      </w:r>
      <w:r w:rsidRPr="004B0BFA">
        <w:rPr>
          <w:rFonts w:ascii="Times New Roman" w:hAnsi="Times New Roman"/>
          <w:b/>
          <w:bCs/>
          <w:sz w:val="28"/>
          <w:szCs w:val="28"/>
          <w:lang w:eastAsia="zh-CN"/>
        </w:rPr>
        <w:t>:</w:t>
      </w:r>
    </w:p>
    <w:p w:rsidR="0016043B" w:rsidRDefault="0016043B" w:rsidP="0016043B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Артамонов Владимир Николаевич –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заведующий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>
        <w:rPr>
          <w:rFonts w:ascii="Times New Roman" w:hAnsi="Times New Roman"/>
          <w:sz w:val="28"/>
          <w:szCs w:val="28"/>
          <w:lang w:eastAsia="zh-CN"/>
        </w:rPr>
        <w:t>ой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;</w:t>
      </w:r>
    </w:p>
    <w:p w:rsidR="00A81EE0" w:rsidRPr="004B0BFA" w:rsidRDefault="00A81EE0" w:rsidP="005812F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Ефимов Виктор Геннадиевич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</w:t>
      </w:r>
      <w:r>
        <w:rPr>
          <w:rFonts w:ascii="Times New Roman" w:hAnsi="Times New Roman"/>
          <w:sz w:val="28"/>
          <w:szCs w:val="28"/>
          <w:lang w:eastAsia="zh-CN"/>
        </w:rPr>
        <w:t xml:space="preserve">доцент, 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</w:t>
      </w:r>
      <w:proofErr w:type="gramStart"/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  <w:r w:rsidRPr="00AE3C03"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  <w:proofErr w:type="gramEnd"/>
    </w:p>
    <w:p w:rsidR="00A81EE0" w:rsidRPr="004B0BFA" w:rsidRDefault="00A81EE0" w:rsidP="005812F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Макеева Дарья Александровна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</w:t>
      </w:r>
      <w:proofErr w:type="gramStart"/>
      <w:r w:rsidRPr="004B0BFA">
        <w:rPr>
          <w:rFonts w:ascii="Times New Roman" w:hAnsi="Times New Roman"/>
          <w:sz w:val="28"/>
          <w:szCs w:val="28"/>
          <w:lang w:eastAsia="zh-CN"/>
        </w:rPr>
        <w:t>»</w:t>
      </w:r>
      <w:r w:rsidRPr="00AE3C03">
        <w:rPr>
          <w:rFonts w:ascii="Times New Roman" w:hAnsi="Times New Roman"/>
          <w:sz w:val="28"/>
          <w:szCs w:val="28"/>
          <w:lang w:val="uk-UA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zh-CN"/>
        </w:rPr>
        <w:t>;</w:t>
      </w:r>
      <w:proofErr w:type="gramEnd"/>
    </w:p>
    <w:p w:rsidR="00A81EE0" w:rsidRPr="004B0BFA" w:rsidRDefault="00A81EE0" w:rsidP="005812F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Козырь Дмитрий Александрович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– кандидат </w:t>
      </w:r>
      <w:r>
        <w:rPr>
          <w:rFonts w:ascii="Times New Roman" w:hAnsi="Times New Roman"/>
          <w:sz w:val="28"/>
          <w:szCs w:val="28"/>
          <w:lang w:eastAsia="zh-CN"/>
        </w:rPr>
        <w:t>технических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 наук, доцент </w:t>
      </w:r>
      <w:r w:rsidRPr="004B0BFA">
        <w:rPr>
          <w:rFonts w:ascii="Times New Roman" w:hAnsi="Times New Roman"/>
          <w:sz w:val="28"/>
          <w:szCs w:val="28"/>
          <w:lang w:val="uk-UA" w:eastAsia="zh-CN"/>
        </w:rPr>
        <w:t>кафедр</w:t>
      </w:r>
      <w:r w:rsidRPr="004B0BFA">
        <w:rPr>
          <w:rFonts w:ascii="Times New Roman" w:hAnsi="Times New Roman"/>
          <w:sz w:val="28"/>
          <w:szCs w:val="28"/>
          <w:lang w:eastAsia="zh-CN"/>
        </w:rPr>
        <w:t xml:space="preserve">ы </w:t>
      </w:r>
      <w:r>
        <w:rPr>
          <w:rFonts w:ascii="Times New Roman" w:hAnsi="Times New Roman"/>
          <w:sz w:val="28"/>
          <w:szCs w:val="28"/>
          <w:lang w:eastAsia="zh-CN"/>
        </w:rPr>
        <w:t xml:space="preserve">«Природоохранная деятельность» </w:t>
      </w:r>
      <w:r w:rsidRPr="004B0BFA">
        <w:rPr>
          <w:rFonts w:ascii="Times New Roman" w:hAnsi="Times New Roman"/>
          <w:sz w:val="28"/>
          <w:szCs w:val="28"/>
          <w:lang w:eastAsia="zh-CN"/>
        </w:rPr>
        <w:t>ГОУВПО «ДОННТУ»</w:t>
      </w:r>
      <w:r>
        <w:rPr>
          <w:rFonts w:ascii="Times New Roman" w:hAnsi="Times New Roman"/>
          <w:sz w:val="28"/>
          <w:szCs w:val="28"/>
          <w:lang w:eastAsia="zh-CN"/>
        </w:rPr>
        <w:t>.</w:t>
      </w:r>
    </w:p>
    <w:p w:rsidR="00A81EE0" w:rsidRPr="004B0BFA" w:rsidRDefault="00A81EE0" w:rsidP="005812FD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="00A81EE0" w:rsidRPr="004B0BFA" w:rsidRDefault="00A81EE0" w:rsidP="005812FD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8806"/>
      </w:tblGrid>
      <w:tr w:rsidR="00A81EE0" w:rsidRPr="00C22205" w:rsidTr="00EE70CB">
        <w:tc>
          <w:tcPr>
            <w:tcW w:w="851" w:type="dxa"/>
          </w:tcPr>
          <w:p w:rsidR="00A81EE0" w:rsidRPr="004B0BFA" w:rsidRDefault="00A81EE0" w:rsidP="00EE70CB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zh-CN"/>
              </w:rPr>
            </w:pPr>
          </w:p>
          <w:p w:rsidR="00A81EE0" w:rsidRPr="004B0BFA" w:rsidRDefault="000D2357" w:rsidP="00EE70CB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М54</w:t>
            </w:r>
          </w:p>
        </w:tc>
        <w:tc>
          <w:tcPr>
            <w:tcW w:w="8806" w:type="dxa"/>
          </w:tcPr>
          <w:p w:rsidR="00A81EE0" w:rsidRPr="004B0BFA" w:rsidRDefault="00A81EE0" w:rsidP="00EE70CB">
            <w:pPr>
              <w:shd w:val="clear" w:color="auto" w:fill="FFFFFF"/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</w:p>
          <w:p w:rsidR="00A81EE0" w:rsidRPr="004B0BFA" w:rsidRDefault="00A81EE0" w:rsidP="00EE70CB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bCs/>
                <w:sz w:val="28"/>
                <w:szCs w:val="28"/>
                <w:lang w:eastAsia="zh-CN"/>
              </w:rPr>
              <w:t xml:space="preserve">к проведению практических занятий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>по дисциплине базовой части профессионального цикла учебного плана</w:t>
            </w:r>
            <w:r>
              <w:rPr>
                <w:rFonts w:ascii="Times New Roman" w:hAnsi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DE3787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по дисциплине «Безопасность жизнедеятельности»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[Электронный ресурс]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для обучающихся уровня профессионального образования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«бакалавр» и «специалист»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по 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всем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направлениям подготовки всех форм обучения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</w:t>
            </w:r>
            <w:r w:rsidRPr="004B0BFA">
              <w:rPr>
                <w:rFonts w:ascii="Times New Roman" w:hAnsi="Times New Roman"/>
                <w:b/>
                <w:sz w:val="28"/>
                <w:szCs w:val="28"/>
                <w:lang w:val="uk-UA" w:eastAsia="zh-CN"/>
              </w:rPr>
              <w:t>/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 ГОУВПО «ДОННТУ»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, каф. «Природоохранная деятельность»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; сост.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</w:t>
            </w:r>
            <w:r w:rsidR="0016043B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В.Н. </w:t>
            </w:r>
            <w:proofErr w:type="spellStart"/>
            <w:r w:rsidR="0016043B">
              <w:rPr>
                <w:rFonts w:ascii="Times New Roman" w:hAnsi="Times New Roman"/>
                <w:sz w:val="28"/>
                <w:szCs w:val="28"/>
                <w:lang w:val="uk-UA" w:eastAsia="zh-CN"/>
              </w:rPr>
              <w:t>Артамонов</w:t>
            </w:r>
            <w:proofErr w:type="spellEnd"/>
            <w:r w:rsidR="0016043B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В.Г.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Ефимов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, Д.А.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Макеева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, Д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А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Козырь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zh-CN"/>
              </w:rPr>
              <w:t>.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 xml:space="preserve"> – 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Электрон. </w:t>
            </w:r>
            <w:r w:rsidRPr="004B0BFA">
              <w:rPr>
                <w:rFonts w:ascii="Times New Roman" w:hAnsi="Times New Roman"/>
                <w:sz w:val="28"/>
                <w:szCs w:val="28"/>
                <w:lang w:val="uk-UA" w:eastAsia="zh-CN"/>
              </w:rPr>
              <w:t>д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 xml:space="preserve">ан. (1 файл: </w:t>
            </w:r>
            <w:r w:rsidRPr="004B0BFA">
              <w:rPr>
                <w:rFonts w:ascii="Times New Roman" w:hAnsi="Times New Roman"/>
                <w:color w:val="000000"/>
                <w:sz w:val="28"/>
                <w:szCs w:val="28"/>
                <w:lang w:eastAsia="zh-CN"/>
              </w:rPr>
              <w:t>335 Кб)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. – Донецк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: ДОННТУ, 20</w:t>
            </w:r>
            <w:r>
              <w:rPr>
                <w:rFonts w:ascii="Times New Roman" w:hAnsi="Times New Roman"/>
                <w:sz w:val="28"/>
                <w:szCs w:val="28"/>
                <w:lang w:eastAsia="zh-CN"/>
              </w:rPr>
              <w:t>20</w:t>
            </w:r>
            <w:r w:rsidRPr="004B0BFA">
              <w:rPr>
                <w:rFonts w:ascii="Times New Roman" w:hAnsi="Times New Roman"/>
                <w:sz w:val="28"/>
                <w:szCs w:val="28"/>
                <w:lang w:eastAsia="zh-CN"/>
              </w:rPr>
              <w:t>. – Систем. требования: ZIP-архиватор.</w:t>
            </w:r>
          </w:p>
          <w:p w:rsidR="00A81EE0" w:rsidRPr="004B7DF2" w:rsidRDefault="00A81EE0" w:rsidP="00EE70CB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81EE0" w:rsidRPr="004B0BFA" w:rsidRDefault="00A81EE0" w:rsidP="00EE70CB">
            <w:pPr>
              <w:suppressAutoHyphens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8"/>
                <w:szCs w:val="28"/>
                <w:lang w:eastAsia="zh-CN"/>
              </w:rPr>
            </w:pPr>
            <w:r w:rsidRPr="00DE378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Методические </w:t>
            </w:r>
            <w:r w:rsidRPr="00DE3787"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>рекомендации</w:t>
            </w:r>
            <w:r>
              <w:rPr>
                <w:rFonts w:ascii="Times New Roman" w:hAnsi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содержат 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указания</w:t>
            </w:r>
            <w:r w:rsidRPr="004B7DF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 выполнению практических работ по дисциплине „Безопасность жизнедеятельности”. Приведены необходимые литературные источники, примеры оформления и дана последовательность их выполнения.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0585D">
              <w:rPr>
                <w:rFonts w:ascii="Times New Roman" w:hAnsi="Times New Roman"/>
                <w:sz w:val="28"/>
                <w:szCs w:val="28"/>
                <w:lang w:eastAsia="zh-CN"/>
              </w:rPr>
              <w:t>Пособие предназначено для студентов и преподавателей, занимающихся вопросами гражданской обороны.</w:t>
            </w:r>
          </w:p>
        </w:tc>
      </w:tr>
    </w:tbl>
    <w:p w:rsidR="00A81EE0" w:rsidRPr="004B0BFA" w:rsidRDefault="00A81EE0" w:rsidP="005812FD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0D2357">
      <w:pPr>
        <w:suppressAutoHyphens/>
        <w:spacing w:after="0" w:line="240" w:lineRule="auto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A81EE0" w:rsidRDefault="00A81EE0" w:rsidP="005812F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A81EE0" w:rsidRPr="00AE3C03" w:rsidRDefault="00A81EE0" w:rsidP="005812FD">
      <w:pPr>
        <w:suppressAutoHyphens/>
        <w:spacing w:after="0" w:line="240" w:lineRule="auto"/>
        <w:ind w:left="6822" w:hanging="13"/>
        <w:rPr>
          <w:rFonts w:ascii="Times New Roman" w:hAnsi="Times New Roman"/>
          <w:sz w:val="28"/>
          <w:szCs w:val="28"/>
          <w:lang w:eastAsia="zh-CN"/>
        </w:rPr>
      </w:pPr>
    </w:p>
    <w:p w:rsidR="000D2357" w:rsidRDefault="000D2357" w:rsidP="000D2357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УДК 502.17(076)</w:t>
      </w:r>
    </w:p>
    <w:p w:rsidR="000D2357" w:rsidRDefault="000D2357" w:rsidP="000D2357">
      <w:pPr>
        <w:suppressAutoHyphens/>
        <w:spacing w:after="0" w:line="240" w:lineRule="auto"/>
        <w:jc w:val="righ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val="uk-UA" w:eastAsia="zh-CN"/>
        </w:rPr>
        <w:t>ББК 68.9</w:t>
      </w:r>
      <w:r>
        <w:rPr>
          <w:rFonts w:ascii="Times New Roman" w:hAnsi="Times New Roman"/>
          <w:sz w:val="28"/>
          <w:szCs w:val="28"/>
          <w:lang w:eastAsia="zh-CN"/>
        </w:rPr>
        <w:t>я73</w:t>
      </w:r>
    </w:p>
    <w:p w:rsidR="00A81EE0" w:rsidRPr="005812FD" w:rsidRDefault="00A81EE0" w:rsidP="005812FD">
      <w:pPr>
        <w:spacing w:after="0" w:line="240" w:lineRule="auto"/>
        <w:ind w:firstLine="709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  <w:r w:rsidRPr="005812FD">
        <w:rPr>
          <w:rFonts w:ascii="Times New Roman" w:hAnsi="Times New Roman"/>
          <w:b/>
          <w:sz w:val="28"/>
          <w:szCs w:val="28"/>
          <w:lang w:eastAsia="ru-RU"/>
        </w:rPr>
        <w:lastRenderedPageBreak/>
        <w:t>1. Общие положения</w:t>
      </w:r>
    </w:p>
    <w:p w:rsidR="00A81EE0" w:rsidRPr="00DE5735" w:rsidRDefault="00A81EE0" w:rsidP="003D0624">
      <w:pPr>
        <w:spacing w:after="0" w:line="240" w:lineRule="auto"/>
        <w:ind w:left="106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1EE0" w:rsidRPr="00DE5735" w:rsidRDefault="00A81EE0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573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Обеспечение безопасности всегда являлось важнейшей проблемой человечества во всех сферах деятельности. Человек с момента своего зарождения подвергается изменяющимся опасностям природного, техногенного, антропогенного, биологического, социального, экологического характера. Современное общество развивается в условиях нарастающего кризиса взаимоотношений человека и окружающей среды. Современный комплекс проблем безопасности – это системно выстроенное на базе современной науки представление о совокупности взаимосвязанных угроз безопасности личности, общества, государства и мирового сообщества, сложившейся в настоящее время от природных причин и преобразовательной жизнедеятельности человека и о найденных обществом путях предотвращения чрезвычайных ситуаций и катастроф. </w:t>
      </w:r>
    </w:p>
    <w:p w:rsidR="00A81EE0" w:rsidRPr="00DE5735" w:rsidRDefault="00A81EE0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573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Изучением дисциплины «Безопасность жизнедеятельности» достигается формирование у специалистов представления о неразрывном единстве эффективной профессиональной деятельности и требований к безопасности и защищенности человека. Реализация этих требований гарантирует сохранение работоспособности и здоровья человека, готовит его к действиям в экстремальных условиях. </w:t>
      </w:r>
    </w:p>
    <w:p w:rsidR="00A81EE0" w:rsidRPr="00DE5735" w:rsidRDefault="00A81EE0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573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Базовые знания в области безопасности жизнедеятельности необходимы для обеспечения информационной, экономической, национальной, политической, интеллектуальной, экологической безопасности, безопасности технических систем и производственных процессов; для прогнозирования, профилактики и защиты от чрезвычайных ситуаций техногенного, природного, антропогенного и глобального характера. </w:t>
      </w:r>
    </w:p>
    <w:p w:rsidR="00A81EE0" w:rsidRPr="00DE5735" w:rsidRDefault="00A81EE0" w:rsidP="002B178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 xml:space="preserve">         При изучении дисциплины «Безопасность жизнедеятельности» наряду с теоретическими занятиями необходимо проведение практических занятий. Практические занятия относятся к основным видам учебных занятий. Они составляют важную часть профессиональной практической подготовки молодых специалистов т.к. способствуют развитию познавательной деятельности, развивают логическое мышление, умение интерпретировать теоретический материал для решения поставленной задачи.</w:t>
      </w:r>
    </w:p>
    <w:p w:rsidR="00A81EE0" w:rsidRPr="00DE5735" w:rsidRDefault="00A81EE0" w:rsidP="002B178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E573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   Практическая работа студента по дисциплине «Безопасность жизнедеятельности» заключается в решении задач по предложенным вариантам (номер варианта совпадает с порядковым номером в журнале преподавателя). Каждая практическая работа должна содержать название работы, цель ее выполнения, таблицы исходных данных, расчеты, выводы и рекомендации. 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 xml:space="preserve">Цель проведения практических занятий – закрепление знаний и </w:t>
      </w:r>
      <w:proofErr w:type="gramStart"/>
      <w:r w:rsidRPr="00DE5735">
        <w:rPr>
          <w:rFonts w:ascii="Times New Roman" w:hAnsi="Times New Roman"/>
          <w:sz w:val="28"/>
          <w:szCs w:val="28"/>
          <w:lang w:eastAsia="ru-RU"/>
        </w:rPr>
        <w:t>умений</w:t>
      </w:r>
      <w:proofErr w:type="gramEnd"/>
      <w:r w:rsidRPr="00DE5735">
        <w:rPr>
          <w:rFonts w:ascii="Times New Roman" w:hAnsi="Times New Roman"/>
          <w:sz w:val="28"/>
          <w:szCs w:val="28"/>
          <w:lang w:eastAsia="ru-RU"/>
        </w:rPr>
        <w:t xml:space="preserve"> обучающихся по основным вопросам изучаемой дисциплины.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>Каждому практическому занятию предшествует самостоятельная работа, во время которой студенты изучают материалы лекций и рекомендованной литературы, уясненных физических понятий.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 xml:space="preserve">О теме практического занятия, перечня, наименования источников и объеме самостоятельной работы лектор дополнительно сообщает студентам за неделю до проведения занятия. В начале практического занятия преподаватель путем письменного или устного опроса устанавливает степень подготовленности студентов, определяет плохо усвоенные вопросы и поясняет их. После этого формируется тема </w:t>
      </w:r>
      <w:r w:rsidRPr="00DE5735">
        <w:rPr>
          <w:rFonts w:ascii="Times New Roman" w:hAnsi="Times New Roman"/>
          <w:sz w:val="28"/>
          <w:szCs w:val="28"/>
          <w:lang w:eastAsia="ru-RU"/>
        </w:rPr>
        <w:lastRenderedPageBreak/>
        <w:t>практического занятия и содержание задач, подлежащих решению, акцентируется внимание студентов на задачах проведения практического занятия, на том, что студенты должны знать и уметь.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>Во время практического занятия студенты пользуются своими конспектами нормативными и методическими материалами. Решения задач производится в тетрадях для практических занятий. Оформляется практическая работа на бланках установленного образца.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>Перечень практических работ приведен в таблице 1.1.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DE5735">
        <w:rPr>
          <w:rFonts w:ascii="Times New Roman" w:hAnsi="Times New Roman"/>
          <w:sz w:val="28"/>
          <w:szCs w:val="28"/>
          <w:lang w:eastAsia="ru-RU"/>
        </w:rPr>
        <w:t>Табл. 1.1- Перечень практических работ.</w:t>
      </w: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8492" w:type="dxa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07"/>
      </w:tblGrid>
      <w:tr w:rsidR="00A81EE0" w:rsidRPr="00DB3A49" w:rsidTr="001D6822">
        <w:trPr>
          <w:trHeight w:val="706"/>
        </w:trPr>
        <w:tc>
          <w:tcPr>
            <w:tcW w:w="1185" w:type="dxa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</w:p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7307" w:type="dxa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Тема занятия</w:t>
            </w:r>
          </w:p>
        </w:tc>
      </w:tr>
      <w:tr w:rsidR="00A81EE0" w:rsidRPr="00DB3A49" w:rsidTr="001D6822">
        <w:trPr>
          <w:trHeight w:val="726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E5735">
              <w:rPr>
                <w:rFonts w:ascii="Times New Roman" w:hAnsi="Times New Roman"/>
                <w:bCs/>
                <w:sz w:val="28"/>
                <w:szCs w:val="28"/>
              </w:rPr>
              <w:t>Определение размеров и исследование пригодности к использованию средств индивидуальной защиты.</w:t>
            </w:r>
          </w:p>
        </w:tc>
      </w:tr>
      <w:tr w:rsidR="00A81EE0" w:rsidRPr="00DB3A49" w:rsidTr="001D6822">
        <w:trPr>
          <w:trHeight w:val="706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E5735">
              <w:rPr>
                <w:rFonts w:ascii="Times New Roman" w:hAnsi="Times New Roman"/>
                <w:bCs/>
                <w:sz w:val="28"/>
                <w:szCs w:val="28"/>
              </w:rPr>
              <w:t>Построение «деревьев событий и причин» в задачах расчетов рисков.</w:t>
            </w:r>
          </w:p>
        </w:tc>
      </w:tr>
      <w:tr w:rsidR="00A81EE0" w:rsidRPr="00DB3A49" w:rsidTr="001D6822">
        <w:trPr>
          <w:trHeight w:val="353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bCs/>
                <w:sz w:val="28"/>
                <w:szCs w:val="28"/>
              </w:rPr>
            </w:pPr>
            <w:r w:rsidRPr="00DE5735">
              <w:rPr>
                <w:rFonts w:ascii="Times New Roman" w:hAnsi="Times New Roman"/>
                <w:bCs/>
                <w:sz w:val="28"/>
                <w:szCs w:val="28"/>
              </w:rPr>
              <w:t>Прогнозирование взрывопожарной опасности.</w:t>
            </w:r>
          </w:p>
        </w:tc>
      </w:tr>
      <w:tr w:rsidR="00A81EE0" w:rsidRPr="00DB3A49" w:rsidTr="001D6822">
        <w:trPr>
          <w:trHeight w:val="706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на АЭС и санитарно-эпидеми</w:t>
            </w:r>
            <w:r>
              <w:rPr>
                <w:rFonts w:ascii="Times New Roman" w:hAnsi="Times New Roman"/>
                <w:sz w:val="28"/>
                <w:szCs w:val="28"/>
              </w:rPr>
              <w:t>ологи</w:t>
            </w:r>
            <w:r w:rsidRPr="00DE5735">
              <w:rPr>
                <w:rFonts w:ascii="Times New Roman" w:hAnsi="Times New Roman"/>
                <w:sz w:val="28"/>
                <w:szCs w:val="28"/>
              </w:rPr>
              <w:t>ческой обстановки.</w:t>
            </w:r>
          </w:p>
        </w:tc>
      </w:tr>
      <w:tr w:rsidR="00A81EE0" w:rsidRPr="00DB3A49" w:rsidTr="001D6822">
        <w:trPr>
          <w:trHeight w:val="726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Прогнозирование последствий аварии при транспортировке  АХОВ (аварийно химически опасного вещества).</w:t>
            </w:r>
          </w:p>
        </w:tc>
      </w:tr>
      <w:tr w:rsidR="00A81EE0" w:rsidRPr="00DB3A49" w:rsidTr="001D6822">
        <w:trPr>
          <w:trHeight w:val="952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Действие опасных геологических процессов (землетрясений) на людей и объекты.</w:t>
            </w:r>
          </w:p>
        </w:tc>
      </w:tr>
      <w:tr w:rsidR="00A81EE0" w:rsidRPr="00DB3A49" w:rsidTr="001D6822">
        <w:trPr>
          <w:trHeight w:val="706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Действие опасных метеорологических, гидрологических  процессов и лесных пожаров на людей и объекты.</w:t>
            </w:r>
          </w:p>
        </w:tc>
      </w:tr>
      <w:tr w:rsidR="00A81EE0" w:rsidRPr="00DB3A49" w:rsidTr="001D6822">
        <w:trPr>
          <w:trHeight w:val="373"/>
        </w:trPr>
        <w:tc>
          <w:tcPr>
            <w:tcW w:w="1185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 w:rsidRPr="00DE573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7307" w:type="dxa"/>
            <w:vAlign w:val="center"/>
          </w:tcPr>
          <w:p w:rsidR="00A81EE0" w:rsidRPr="00DE5735" w:rsidRDefault="00A81EE0" w:rsidP="002B17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DE5735" w:rsidRDefault="00A81EE0" w:rsidP="002B1789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Pr="00DE5735" w:rsidRDefault="00A81EE0" w:rsidP="002B17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DE5735">
        <w:rPr>
          <w:rFonts w:ascii="Times New Roman" w:hAnsi="Times New Roman"/>
          <w:b/>
          <w:sz w:val="28"/>
          <w:szCs w:val="28"/>
          <w:lang w:eastAsia="ru-RU"/>
        </w:rPr>
        <w:t>2. Методические указания, к выполнению практических работ по дисциплине.</w:t>
      </w:r>
    </w:p>
    <w:p w:rsidR="00A81EE0" w:rsidRPr="00DE5735" w:rsidRDefault="00A81EE0" w:rsidP="00804DBE">
      <w:pPr>
        <w:spacing w:after="200"/>
        <w:contextualSpacing/>
        <w:rPr>
          <w:rFonts w:ascii="Times New Roman" w:hAnsi="Times New Roman"/>
          <w:sz w:val="28"/>
          <w:szCs w:val="28"/>
          <w:lang w:eastAsia="ru-RU"/>
        </w:rPr>
      </w:pPr>
    </w:p>
    <w:p w:rsidR="00A81EE0" w:rsidRPr="00DE5735" w:rsidRDefault="00A81EE0" w:rsidP="005D041C">
      <w:pPr>
        <w:spacing w:after="200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E5735">
        <w:rPr>
          <w:rFonts w:ascii="Times New Roman" w:hAnsi="Times New Roman"/>
          <w:b/>
          <w:sz w:val="28"/>
          <w:szCs w:val="28"/>
        </w:rPr>
        <w:t>2.1 Практическая работа №3.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5735">
        <w:rPr>
          <w:rFonts w:ascii="Times New Roman" w:hAnsi="Times New Roman"/>
          <w:b/>
          <w:sz w:val="28"/>
          <w:szCs w:val="28"/>
        </w:rPr>
        <w:t>Прогнозирование взрывопожарной опасности.</w:t>
      </w:r>
    </w:p>
    <w:p w:rsidR="00A81EE0" w:rsidRPr="00DE5735" w:rsidRDefault="00A81EE0" w:rsidP="00CE3E5D">
      <w:pPr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Основные положения теории возникновения пожаров и взрывов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Как правило, следствием крупных аварий и катастроф являются пожары и взрывы, в результате которых разрушаются здания, повреждается техника и оборудование. В ряде случаев они вызывают загазованность атмосферы, разлив нефтепродуктов, а также агрессивных жидкостей и опасных химических веществ.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Пожар - это неконтролируемый процесс горения, сопровождающийся уничто</w:t>
      </w:r>
      <w:r w:rsidRPr="00854A66">
        <w:rPr>
          <w:rFonts w:ascii="Times New Roman" w:hAnsi="Times New Roman"/>
          <w:sz w:val="28"/>
          <w:szCs w:val="28"/>
        </w:rPr>
        <w:softHyphen/>
        <w:t xml:space="preserve">жением материальных ценностей и создающий опасность для жизни людей. 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В свою очередь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>горение – это сложное, быстропротекающее физико-химическое превращение веществ, сопровождающееся выделением большого коли</w:t>
      </w:r>
      <w:r w:rsidRPr="00854A66">
        <w:rPr>
          <w:rFonts w:ascii="Times New Roman" w:hAnsi="Times New Roman"/>
          <w:sz w:val="28"/>
          <w:szCs w:val="28"/>
        </w:rPr>
        <w:softHyphen/>
        <w:t xml:space="preserve">чества тепла и свечением.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 зависимости от скорости протекания процесса, горение может  происходить в форме собственно горения и взрыва.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Взрыв - это частный случай горения, протекающего мгновенно с кратковре</w:t>
      </w:r>
      <w:r w:rsidRPr="00854A66">
        <w:rPr>
          <w:rFonts w:ascii="Times New Roman" w:hAnsi="Times New Roman"/>
          <w:sz w:val="28"/>
          <w:szCs w:val="28"/>
        </w:rPr>
        <w:softHyphen/>
        <w:t>менным выделением значительного количества тепла и света.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Для процесса горения необходимо: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1) наличие горючей среды, состоящей из горючего вещества и окислителя;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2) источника воспламенения.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 Чтобы возник процесс горения, горючая среда должна быть нагрета до опре</w:t>
      </w:r>
      <w:r w:rsidRPr="00854A66">
        <w:rPr>
          <w:rFonts w:ascii="Times New Roman" w:hAnsi="Times New Roman"/>
          <w:sz w:val="28"/>
          <w:szCs w:val="28"/>
        </w:rPr>
        <w:softHyphen/>
        <w:t xml:space="preserve">деленной температуры при помощи источника воспламенения (пламя, искра </w:t>
      </w:r>
      <w:proofErr w:type="spellStart"/>
      <w:r w:rsidRPr="00854A66">
        <w:rPr>
          <w:rFonts w:ascii="Times New Roman" w:hAnsi="Times New Roman"/>
          <w:sz w:val="28"/>
          <w:szCs w:val="28"/>
        </w:rPr>
        <w:t>элек</w:t>
      </w:r>
      <w:r w:rsidRPr="00854A66">
        <w:rPr>
          <w:rFonts w:ascii="Times New Roman" w:hAnsi="Times New Roman"/>
          <w:sz w:val="28"/>
          <w:szCs w:val="28"/>
        </w:rPr>
        <w:softHyphen/>
        <w:t>триче</w:t>
      </w:r>
      <w:r w:rsidRPr="00854A66">
        <w:rPr>
          <w:rFonts w:ascii="Times New Roman" w:hAnsi="Times New Roman"/>
          <w:sz w:val="28"/>
          <w:szCs w:val="28"/>
        </w:rPr>
        <w:softHyphen/>
        <w:t>кого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или механического происхождения, накаленные тела, тепловое проявле</w:t>
      </w:r>
      <w:r w:rsidRPr="00854A66">
        <w:rPr>
          <w:rFonts w:ascii="Times New Roman" w:hAnsi="Times New Roman"/>
          <w:sz w:val="28"/>
          <w:szCs w:val="28"/>
        </w:rPr>
        <w:softHyphen/>
        <w:t>ние химической, электрической или механической энергий).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Возникновение горения сопровождается следующими процессами: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-вспышка (быстрое сгорание горючей смеси, не сопровождающееся образованием сжатых газов);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</w:t>
      </w:r>
      <w:proofErr w:type="gramStart"/>
      <w:r w:rsidRPr="00854A66">
        <w:rPr>
          <w:rFonts w:ascii="Times New Roman" w:hAnsi="Times New Roman"/>
          <w:sz w:val="28"/>
          <w:szCs w:val="28"/>
        </w:rPr>
        <w:t>возгорание(</w:t>
      </w:r>
      <w:proofErr w:type="gramEnd"/>
      <w:r w:rsidRPr="00854A66">
        <w:rPr>
          <w:rFonts w:ascii="Times New Roman" w:hAnsi="Times New Roman"/>
          <w:sz w:val="28"/>
          <w:szCs w:val="28"/>
        </w:rPr>
        <w:t>возникновение горения под действием источника зажигания);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воспламенение</w:t>
      </w:r>
      <w:r w:rsidRPr="00854A66">
        <w:rPr>
          <w:rFonts w:ascii="Times New Roman" w:hAnsi="Times New Roman"/>
          <w:b/>
          <w:sz w:val="28"/>
          <w:szCs w:val="28"/>
        </w:rPr>
        <w:t xml:space="preserve"> (</w:t>
      </w:r>
      <w:r w:rsidRPr="00854A66">
        <w:rPr>
          <w:rFonts w:ascii="Times New Roman" w:hAnsi="Times New Roman"/>
          <w:sz w:val="28"/>
          <w:szCs w:val="28"/>
        </w:rPr>
        <w:t>возгорание, сопровождающееся появлением пламени);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самовозгорание</w:t>
      </w:r>
      <w:r w:rsidRPr="00854A66">
        <w:rPr>
          <w:rFonts w:ascii="Times New Roman" w:hAnsi="Times New Roman"/>
          <w:b/>
          <w:sz w:val="28"/>
          <w:szCs w:val="28"/>
        </w:rPr>
        <w:t xml:space="preserve"> (</w:t>
      </w:r>
      <w:r w:rsidRPr="00854A66">
        <w:rPr>
          <w:rFonts w:ascii="Times New Roman" w:hAnsi="Times New Roman"/>
          <w:sz w:val="28"/>
          <w:szCs w:val="28"/>
        </w:rPr>
        <w:t>явление резкого увеличения скорости экзотермических реакций, приводящее к возникновению горения вещества при отсутствии источника зажигания);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4A66">
        <w:rPr>
          <w:rFonts w:ascii="Times New Roman" w:hAnsi="Times New Roman"/>
          <w:sz w:val="28"/>
          <w:szCs w:val="28"/>
        </w:rPr>
        <w:t>самовоспламенение(</w:t>
      </w:r>
      <w:proofErr w:type="gramEnd"/>
      <w:r w:rsidRPr="00854A66">
        <w:rPr>
          <w:rFonts w:ascii="Times New Roman" w:hAnsi="Times New Roman"/>
          <w:sz w:val="28"/>
          <w:szCs w:val="28"/>
        </w:rPr>
        <w:t>самовозгорание, сопровождающееся появлением пламени).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Выделяют следующие типы пожаров: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индустриальные (пожары на заводах, фабриках и хранилищах);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бытовые пожары (пожары в жилых домах и на объектах культурно-бытового назначения);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природные пожары (лесные, степные, торфяные и ландшафтные пожары).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По месту возникновения  выделяют пожары:</w:t>
      </w:r>
    </w:p>
    <w:p w:rsidR="00A81EE0" w:rsidRPr="00854A66" w:rsidRDefault="00A81EE0" w:rsidP="00CE3E5D">
      <w:pPr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ab/>
        <w:t>- в зданиях и сооружениях;</w:t>
      </w:r>
    </w:p>
    <w:p w:rsidR="00A81EE0" w:rsidRPr="00854A66" w:rsidRDefault="00A81EE0" w:rsidP="00CE3E5D">
      <w:pPr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ab/>
        <w:t>- на скрытых площадях складов;</w:t>
      </w:r>
    </w:p>
    <w:p w:rsidR="00A81EE0" w:rsidRPr="00854A66" w:rsidRDefault="00A81EE0" w:rsidP="00CE3E5D">
      <w:pPr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ab/>
        <w:t>- на горючих массивах (лесные, торфяные, степные), на хлебных полях.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Виды пожаров по внешним признакам горения: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 xml:space="preserve">- </w:t>
      </w:r>
      <w:r w:rsidRPr="00854A66">
        <w:rPr>
          <w:rFonts w:ascii="Times New Roman" w:hAnsi="Times New Roman"/>
          <w:sz w:val="28"/>
          <w:szCs w:val="28"/>
        </w:rPr>
        <w:t xml:space="preserve">наружные </w:t>
      </w:r>
      <w:r>
        <w:rPr>
          <w:rFonts w:ascii="Times New Roman" w:hAnsi="Times New Roman"/>
          <w:sz w:val="28"/>
          <w:szCs w:val="28"/>
        </w:rPr>
        <w:t>–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пожары, </w:t>
      </w:r>
      <w:r w:rsidRPr="00854A66">
        <w:rPr>
          <w:rFonts w:ascii="Times New Roman" w:hAnsi="Times New Roman"/>
          <w:sz w:val="28"/>
          <w:szCs w:val="28"/>
        </w:rPr>
        <w:t>признаки которых можно установить визуально, наружные пожары всегда открытые;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внутренние </w:t>
      </w:r>
      <w:r w:rsidRPr="00854A66">
        <w:rPr>
          <w:rFonts w:ascii="Times New Roman" w:hAnsi="Times New Roman"/>
          <w:sz w:val="28"/>
          <w:szCs w:val="28"/>
        </w:rPr>
        <w:t>возникают и развиваются внутри зданий. Они бывают открытые (устанавливаются только осмотром помещений) и скрытые (горение протекает в пустотах и внутри конструкции);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одновременно наружные и внутренние пожары (это наиболее опасные пожары).</w:t>
      </w:r>
    </w:p>
    <w:p w:rsidR="00A81EE0" w:rsidRPr="00854A66" w:rsidRDefault="00A81EE0" w:rsidP="00CE3E5D">
      <w:pPr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По времени начала тушения</w:t>
      </w:r>
      <w:r w:rsidRPr="00854A66">
        <w:rPr>
          <w:rFonts w:ascii="Times New Roman" w:hAnsi="Times New Roman"/>
          <w:b/>
          <w:bCs/>
          <w:sz w:val="28"/>
          <w:szCs w:val="28"/>
        </w:rPr>
        <w:t xml:space="preserve"> пожары классифицируются</w:t>
      </w:r>
      <w:r>
        <w:rPr>
          <w:rFonts w:ascii="Times New Roman" w:hAnsi="Times New Roman"/>
          <w:b/>
          <w:bCs/>
          <w:sz w:val="28"/>
          <w:szCs w:val="28"/>
        </w:rPr>
        <w:t xml:space="preserve"> на</w:t>
      </w:r>
      <w:r w:rsidRPr="00854A66">
        <w:rPr>
          <w:rFonts w:ascii="Times New Roman" w:hAnsi="Times New Roman"/>
          <w:b/>
          <w:sz w:val="28"/>
          <w:szCs w:val="28"/>
        </w:rPr>
        <w:t>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lastRenderedPageBreak/>
        <w:t xml:space="preserve">- </w:t>
      </w:r>
      <w:r w:rsidRPr="00854A66">
        <w:rPr>
          <w:rFonts w:ascii="Times New Roman" w:hAnsi="Times New Roman"/>
          <w:sz w:val="28"/>
          <w:szCs w:val="28"/>
        </w:rPr>
        <w:t xml:space="preserve">незапущенные </w:t>
      </w:r>
      <w:r>
        <w:rPr>
          <w:rFonts w:ascii="Times New Roman" w:hAnsi="Times New Roman"/>
          <w:sz w:val="28"/>
          <w:szCs w:val="28"/>
        </w:rPr>
        <w:t>–</w:t>
      </w:r>
      <w:r w:rsidRPr="00854A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пожары, которые </w:t>
      </w:r>
      <w:r w:rsidRPr="00854A66">
        <w:rPr>
          <w:rFonts w:ascii="Times New Roman" w:hAnsi="Times New Roman"/>
          <w:sz w:val="28"/>
          <w:szCs w:val="28"/>
        </w:rPr>
        <w:t xml:space="preserve">ликвидируются в большинстве случаев населением, рабочими объекта, силами первого прибывшего подразделения;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запущенные - </w:t>
      </w:r>
      <w:r>
        <w:rPr>
          <w:rFonts w:ascii="Times New Roman" w:hAnsi="Times New Roman"/>
          <w:sz w:val="28"/>
          <w:szCs w:val="28"/>
        </w:rPr>
        <w:t xml:space="preserve">пожары, которые запущены </w:t>
      </w:r>
      <w:r w:rsidRPr="00854A66">
        <w:rPr>
          <w:rFonts w:ascii="Times New Roman" w:hAnsi="Times New Roman"/>
          <w:sz w:val="28"/>
          <w:szCs w:val="28"/>
        </w:rPr>
        <w:t xml:space="preserve">из-за позднего обнаружения или сообщения в пожарную охрану. 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854A66">
        <w:rPr>
          <w:rFonts w:ascii="Times New Roman" w:hAnsi="Times New Roman"/>
          <w:b/>
          <w:bCs/>
          <w:sz w:val="28"/>
          <w:szCs w:val="28"/>
        </w:rPr>
        <w:t>По плотности застройки пожары классифицируются на: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Pr="00854A66">
        <w:rPr>
          <w:rFonts w:ascii="Times New Roman" w:hAnsi="Times New Roman"/>
          <w:bCs/>
          <w:sz w:val="28"/>
          <w:szCs w:val="28"/>
        </w:rPr>
        <w:t>о</w:t>
      </w:r>
      <w:r w:rsidRPr="00854A66">
        <w:rPr>
          <w:rFonts w:ascii="Times New Roman" w:hAnsi="Times New Roman"/>
          <w:sz w:val="28"/>
          <w:szCs w:val="28"/>
        </w:rPr>
        <w:t>тдельные пожары (городские пожары) — горение в отдельно взятом здании при невысокой плотности застройки. (Плотность застройки — процентное соотношение застроенных площадей к общей площади населённого пункта. Безопасной считает плотность застройки до 20 %.);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сплошные пожары — вид городского пожара, охватывающий значительную территорию при плотности застройки более 20-30 %;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огненный шторм — редкое, но грозное последствие пожара при плотности застройки более 30 %;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тление в завалах.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854A66">
        <w:rPr>
          <w:rFonts w:ascii="Times New Roman" w:hAnsi="Times New Roman"/>
          <w:b/>
          <w:bCs/>
          <w:sz w:val="28"/>
          <w:szCs w:val="28"/>
        </w:rPr>
        <w:t>Классификация  пожаров в зависимости от вида горящих веществ и материалов: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1. Пожар класса «А» — горение твёрдых веществ.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А1 — горение твёрдых веществ, сопровождаемое тлением (уголь, текстиль).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А2 — горение твёрдых веществ, не сопровождаемых тлением (пластмасса).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Пожар класса «B» — Горение жидких веществ.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2. B1 — горение жидких веществ нерастворимых в воде (бензин, эфир, нефтепродукты). Также, горение сжижаемых твёрдых веществ. (парафин, стеарин).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B2 — Горение жидких веществ растворимых в воде (спирт, глицерин).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3. Пожар класса «C» — горение газообразных веществ.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Горение бытового газа, пропана и др.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4. Пожар класса «D» — горение металлов.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D1 — горение лёгких металлов, за исключением щелочных (алюминий, магний и их сплавы).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D2 — горение щелочных металлов (натрий, калий).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D3 — горение металлосодержащих соединений, (например, металлоорганических соединений, гидридов металлов).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5. Пожар класса «E» — горение электроустановок.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6. Пожар класса «F» — горение радиоактивных материалов и отходов.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Ос</w:t>
      </w:r>
      <w:r w:rsidRPr="00854A66">
        <w:rPr>
          <w:rFonts w:ascii="Times New Roman" w:hAnsi="Times New Roman"/>
          <w:b/>
          <w:sz w:val="28"/>
          <w:szCs w:val="28"/>
        </w:rPr>
        <w:softHyphen/>
        <w:t>нов</w:t>
      </w:r>
      <w:r w:rsidRPr="00854A66">
        <w:rPr>
          <w:rFonts w:ascii="Times New Roman" w:hAnsi="Times New Roman"/>
          <w:b/>
          <w:sz w:val="28"/>
          <w:szCs w:val="28"/>
        </w:rPr>
        <w:softHyphen/>
        <w:t>ны</w:t>
      </w:r>
      <w:r w:rsidRPr="00854A66">
        <w:rPr>
          <w:rFonts w:ascii="Times New Roman" w:hAnsi="Times New Roman"/>
          <w:b/>
          <w:sz w:val="28"/>
          <w:szCs w:val="28"/>
        </w:rPr>
        <w:softHyphen/>
        <w:t>ми при</w:t>
      </w:r>
      <w:r w:rsidRPr="00854A66">
        <w:rPr>
          <w:rFonts w:ascii="Times New Roman" w:hAnsi="Times New Roman"/>
          <w:b/>
          <w:sz w:val="28"/>
          <w:szCs w:val="28"/>
        </w:rPr>
        <w:softHyphen/>
        <w:t>чи</w:t>
      </w:r>
      <w:r w:rsidRPr="00854A66">
        <w:rPr>
          <w:rFonts w:ascii="Times New Roman" w:hAnsi="Times New Roman"/>
          <w:b/>
          <w:sz w:val="28"/>
          <w:szCs w:val="28"/>
        </w:rPr>
        <w:softHyphen/>
        <w:t>на</w:t>
      </w:r>
      <w:r w:rsidRPr="00854A66">
        <w:rPr>
          <w:rFonts w:ascii="Times New Roman" w:hAnsi="Times New Roman"/>
          <w:b/>
          <w:sz w:val="28"/>
          <w:szCs w:val="28"/>
        </w:rPr>
        <w:softHyphen/>
        <w:t>ми воз</w:t>
      </w:r>
      <w:r w:rsidRPr="00854A66">
        <w:rPr>
          <w:rFonts w:ascii="Times New Roman" w:hAnsi="Times New Roman"/>
          <w:b/>
          <w:sz w:val="28"/>
          <w:szCs w:val="28"/>
        </w:rPr>
        <w:softHyphen/>
        <w:t>ник</w:t>
      </w:r>
      <w:r w:rsidRPr="00854A66">
        <w:rPr>
          <w:rFonts w:ascii="Times New Roman" w:hAnsi="Times New Roman"/>
          <w:b/>
          <w:sz w:val="28"/>
          <w:szCs w:val="28"/>
        </w:rPr>
        <w:softHyphen/>
        <w:t>но</w:t>
      </w:r>
      <w:r w:rsidRPr="00854A66">
        <w:rPr>
          <w:rFonts w:ascii="Times New Roman" w:hAnsi="Times New Roman"/>
          <w:b/>
          <w:sz w:val="28"/>
          <w:szCs w:val="28"/>
        </w:rPr>
        <w:softHyphen/>
        <w:t>ве</w:t>
      </w:r>
      <w:r w:rsidRPr="00854A66">
        <w:rPr>
          <w:rFonts w:ascii="Times New Roman" w:hAnsi="Times New Roman"/>
          <w:b/>
          <w:sz w:val="28"/>
          <w:szCs w:val="28"/>
        </w:rPr>
        <w:softHyphen/>
        <w:t>ния по</w:t>
      </w:r>
      <w:r w:rsidRPr="00854A66">
        <w:rPr>
          <w:rFonts w:ascii="Times New Roman" w:hAnsi="Times New Roman"/>
          <w:b/>
          <w:sz w:val="28"/>
          <w:szCs w:val="28"/>
        </w:rPr>
        <w:softHyphen/>
        <w:t>жа</w:t>
      </w:r>
      <w:r w:rsidRPr="00854A66">
        <w:rPr>
          <w:rFonts w:ascii="Times New Roman" w:hAnsi="Times New Roman"/>
          <w:b/>
          <w:sz w:val="28"/>
          <w:szCs w:val="28"/>
        </w:rPr>
        <w:softHyphen/>
        <w:t>ров при про</w:t>
      </w:r>
      <w:r w:rsidRPr="00854A66">
        <w:rPr>
          <w:rFonts w:ascii="Times New Roman" w:hAnsi="Times New Roman"/>
          <w:b/>
          <w:sz w:val="28"/>
          <w:szCs w:val="28"/>
        </w:rPr>
        <w:softHyphen/>
        <w:t>из</w:t>
      </w:r>
      <w:r w:rsidRPr="00854A66">
        <w:rPr>
          <w:rFonts w:ascii="Times New Roman" w:hAnsi="Times New Roman"/>
          <w:b/>
          <w:sz w:val="28"/>
          <w:szCs w:val="28"/>
        </w:rPr>
        <w:softHyphen/>
        <w:t>вод</w:t>
      </w:r>
      <w:r w:rsidRPr="00854A66">
        <w:rPr>
          <w:rFonts w:ascii="Times New Roman" w:hAnsi="Times New Roman"/>
          <w:b/>
          <w:sz w:val="28"/>
          <w:szCs w:val="28"/>
        </w:rPr>
        <w:softHyphen/>
        <w:t>ст</w:t>
      </w:r>
      <w:r w:rsidRPr="00854A66">
        <w:rPr>
          <w:rFonts w:ascii="Times New Roman" w:hAnsi="Times New Roman"/>
          <w:b/>
          <w:sz w:val="28"/>
          <w:szCs w:val="28"/>
        </w:rPr>
        <w:softHyphen/>
        <w:t>вен</w:t>
      </w:r>
      <w:r w:rsidRPr="00854A66">
        <w:rPr>
          <w:rFonts w:ascii="Times New Roman" w:hAnsi="Times New Roman"/>
          <w:b/>
          <w:sz w:val="28"/>
          <w:szCs w:val="28"/>
        </w:rPr>
        <w:softHyphen/>
        <w:t>ных ава</w:t>
      </w:r>
      <w:r w:rsidRPr="00854A66">
        <w:rPr>
          <w:rFonts w:ascii="Times New Roman" w:hAnsi="Times New Roman"/>
          <w:b/>
          <w:sz w:val="28"/>
          <w:szCs w:val="28"/>
        </w:rPr>
        <w:softHyphen/>
        <w:t>ри</w:t>
      </w:r>
      <w:r w:rsidRPr="00854A66">
        <w:rPr>
          <w:rFonts w:ascii="Times New Roman" w:hAnsi="Times New Roman"/>
          <w:b/>
          <w:sz w:val="28"/>
          <w:szCs w:val="28"/>
        </w:rPr>
        <w:softHyphen/>
        <w:t>ях и сти</w:t>
      </w:r>
      <w:r w:rsidRPr="00854A66">
        <w:rPr>
          <w:rFonts w:ascii="Times New Roman" w:hAnsi="Times New Roman"/>
          <w:b/>
          <w:sz w:val="28"/>
          <w:szCs w:val="28"/>
        </w:rPr>
        <w:softHyphen/>
        <w:t>хий</w:t>
      </w:r>
      <w:r w:rsidRPr="00854A66">
        <w:rPr>
          <w:rFonts w:ascii="Times New Roman" w:hAnsi="Times New Roman"/>
          <w:b/>
          <w:sz w:val="28"/>
          <w:szCs w:val="28"/>
        </w:rPr>
        <w:softHyphen/>
        <w:t>ных бед</w:t>
      </w:r>
      <w:r w:rsidRPr="00854A66">
        <w:rPr>
          <w:rFonts w:ascii="Times New Roman" w:hAnsi="Times New Roman"/>
          <w:b/>
          <w:sz w:val="28"/>
          <w:szCs w:val="28"/>
        </w:rPr>
        <w:softHyphen/>
        <w:t>ст</w:t>
      </w:r>
      <w:r w:rsidRPr="00854A66">
        <w:rPr>
          <w:rFonts w:ascii="Times New Roman" w:hAnsi="Times New Roman"/>
          <w:b/>
          <w:sz w:val="28"/>
          <w:szCs w:val="28"/>
        </w:rPr>
        <w:softHyphen/>
        <w:t>ви</w:t>
      </w:r>
      <w:r w:rsidRPr="00854A66">
        <w:rPr>
          <w:rFonts w:ascii="Times New Roman" w:hAnsi="Times New Roman"/>
          <w:b/>
          <w:sz w:val="28"/>
          <w:szCs w:val="28"/>
        </w:rPr>
        <w:softHyphen/>
        <w:t>ях яв</w:t>
      </w:r>
      <w:r w:rsidRPr="00854A66">
        <w:rPr>
          <w:rFonts w:ascii="Times New Roman" w:hAnsi="Times New Roman"/>
          <w:b/>
          <w:sz w:val="28"/>
          <w:szCs w:val="28"/>
        </w:rPr>
        <w:softHyphen/>
        <w:t>ля</w:t>
      </w:r>
      <w:r w:rsidRPr="00854A66">
        <w:rPr>
          <w:rFonts w:ascii="Times New Roman" w:hAnsi="Times New Roman"/>
          <w:b/>
          <w:sz w:val="28"/>
          <w:szCs w:val="28"/>
        </w:rPr>
        <w:softHyphen/>
        <w:t>ют</w:t>
      </w:r>
      <w:r w:rsidRPr="00854A66">
        <w:rPr>
          <w:rFonts w:ascii="Times New Roman" w:hAnsi="Times New Roman"/>
          <w:b/>
          <w:sz w:val="28"/>
          <w:szCs w:val="28"/>
        </w:rPr>
        <w:softHyphen/>
        <w:t>ся: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раз</w:t>
      </w:r>
      <w:r w:rsidRPr="00854A66">
        <w:rPr>
          <w:rFonts w:ascii="Times New Roman" w:hAnsi="Times New Roman"/>
          <w:sz w:val="28"/>
          <w:szCs w:val="28"/>
        </w:rPr>
        <w:softHyphen/>
        <w:t>ру</w:t>
      </w:r>
      <w:r w:rsidRPr="00854A66">
        <w:rPr>
          <w:rFonts w:ascii="Times New Roman" w:hAnsi="Times New Roman"/>
          <w:sz w:val="28"/>
          <w:szCs w:val="28"/>
        </w:rPr>
        <w:softHyphen/>
        <w:t>ше</w:t>
      </w:r>
      <w:r w:rsidRPr="00854A66">
        <w:rPr>
          <w:rFonts w:ascii="Times New Roman" w:hAnsi="Times New Roman"/>
          <w:sz w:val="28"/>
          <w:szCs w:val="28"/>
        </w:rPr>
        <w:softHyphen/>
        <w:t>ния ко</w:t>
      </w:r>
      <w:r w:rsidRPr="00854A66">
        <w:rPr>
          <w:rFonts w:ascii="Times New Roman" w:hAnsi="Times New Roman"/>
          <w:sz w:val="28"/>
          <w:szCs w:val="28"/>
        </w:rPr>
        <w:softHyphen/>
        <w:t>тель</w:t>
      </w:r>
      <w:r w:rsidRPr="00854A66">
        <w:rPr>
          <w:rFonts w:ascii="Times New Roman" w:hAnsi="Times New Roman"/>
          <w:sz w:val="28"/>
          <w:szCs w:val="28"/>
        </w:rPr>
        <w:softHyphen/>
        <w:t>ных, ем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стей и тру</w:t>
      </w:r>
      <w:r w:rsidRPr="00854A66">
        <w:rPr>
          <w:rFonts w:ascii="Times New Roman" w:hAnsi="Times New Roman"/>
          <w:sz w:val="28"/>
          <w:szCs w:val="28"/>
        </w:rPr>
        <w:softHyphen/>
        <w:t>бо</w:t>
      </w:r>
      <w:r w:rsidRPr="00854A66">
        <w:rPr>
          <w:rFonts w:ascii="Times New Roman" w:hAnsi="Times New Roman"/>
          <w:sz w:val="28"/>
          <w:szCs w:val="28"/>
        </w:rPr>
        <w:softHyphen/>
        <w:t>про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дов с лег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вос</w:t>
      </w:r>
      <w:r w:rsidRPr="00854A66">
        <w:rPr>
          <w:rFonts w:ascii="Times New Roman" w:hAnsi="Times New Roman"/>
          <w:sz w:val="28"/>
          <w:szCs w:val="28"/>
        </w:rPr>
        <w:softHyphen/>
        <w:t>пла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няю</w:t>
      </w:r>
      <w:r w:rsidRPr="00854A66">
        <w:rPr>
          <w:rFonts w:ascii="Times New Roman" w:hAnsi="Times New Roman"/>
          <w:sz w:val="28"/>
          <w:szCs w:val="28"/>
        </w:rPr>
        <w:softHyphen/>
        <w:t>щи</w:t>
      </w:r>
      <w:r w:rsidRPr="00854A66">
        <w:rPr>
          <w:rFonts w:ascii="Times New Roman" w:hAnsi="Times New Roman"/>
          <w:sz w:val="28"/>
          <w:szCs w:val="28"/>
        </w:rPr>
        <w:softHyphen/>
        <w:t>ми</w:t>
      </w:r>
      <w:r w:rsidRPr="00854A66">
        <w:rPr>
          <w:rFonts w:ascii="Times New Roman" w:hAnsi="Times New Roman"/>
          <w:sz w:val="28"/>
          <w:szCs w:val="28"/>
        </w:rPr>
        <w:softHyphen/>
        <w:t>ся или взры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опас</w:t>
      </w:r>
      <w:r w:rsidRPr="00854A66">
        <w:rPr>
          <w:rFonts w:ascii="Times New Roman" w:hAnsi="Times New Roman"/>
          <w:sz w:val="28"/>
          <w:szCs w:val="28"/>
        </w:rPr>
        <w:softHyphen/>
        <w:t>ны</w:t>
      </w:r>
      <w:r w:rsidRPr="00854A66">
        <w:rPr>
          <w:rFonts w:ascii="Times New Roman" w:hAnsi="Times New Roman"/>
          <w:sz w:val="28"/>
          <w:szCs w:val="28"/>
        </w:rPr>
        <w:softHyphen/>
        <w:t>ми жид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стя</w:t>
      </w:r>
      <w:r w:rsidRPr="00854A66">
        <w:rPr>
          <w:rFonts w:ascii="Times New Roman" w:hAnsi="Times New Roman"/>
          <w:sz w:val="28"/>
          <w:szCs w:val="28"/>
        </w:rPr>
        <w:softHyphen/>
        <w:t>ми и га</w:t>
      </w:r>
      <w:r w:rsidRPr="00854A66">
        <w:rPr>
          <w:rFonts w:ascii="Times New Roman" w:hAnsi="Times New Roman"/>
          <w:sz w:val="28"/>
          <w:szCs w:val="28"/>
        </w:rPr>
        <w:softHyphen/>
        <w:t>за</w:t>
      </w:r>
      <w:r w:rsidRPr="00854A66">
        <w:rPr>
          <w:rFonts w:ascii="Times New Roman" w:hAnsi="Times New Roman"/>
          <w:sz w:val="28"/>
          <w:szCs w:val="28"/>
        </w:rPr>
        <w:softHyphen/>
        <w:t>ми;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ко</w:t>
      </w:r>
      <w:r w:rsidRPr="00854A66">
        <w:rPr>
          <w:rFonts w:ascii="Times New Roman" w:hAnsi="Times New Roman"/>
          <w:sz w:val="28"/>
          <w:szCs w:val="28"/>
        </w:rPr>
        <w:softHyphen/>
        <w:t>рот</w:t>
      </w:r>
      <w:r w:rsidRPr="00854A66">
        <w:rPr>
          <w:rFonts w:ascii="Times New Roman" w:hAnsi="Times New Roman"/>
          <w:sz w:val="28"/>
          <w:szCs w:val="28"/>
        </w:rPr>
        <w:softHyphen/>
        <w:t>кие за</w:t>
      </w:r>
      <w:r w:rsidRPr="00854A66">
        <w:rPr>
          <w:rFonts w:ascii="Times New Roman" w:hAnsi="Times New Roman"/>
          <w:sz w:val="28"/>
          <w:szCs w:val="28"/>
        </w:rPr>
        <w:softHyphen/>
        <w:t>мы</w:t>
      </w:r>
      <w:r w:rsidRPr="00854A66">
        <w:rPr>
          <w:rFonts w:ascii="Times New Roman" w:hAnsi="Times New Roman"/>
          <w:sz w:val="28"/>
          <w:szCs w:val="28"/>
        </w:rPr>
        <w:softHyphen/>
        <w:t>ка</w:t>
      </w:r>
      <w:r w:rsidRPr="00854A66">
        <w:rPr>
          <w:rFonts w:ascii="Times New Roman" w:hAnsi="Times New Roman"/>
          <w:sz w:val="28"/>
          <w:szCs w:val="28"/>
        </w:rPr>
        <w:softHyphen/>
        <w:t>ния элек</w:t>
      </w:r>
      <w:r w:rsidRPr="00854A66">
        <w:rPr>
          <w:rFonts w:ascii="Times New Roman" w:hAnsi="Times New Roman"/>
          <w:sz w:val="28"/>
          <w:szCs w:val="28"/>
        </w:rPr>
        <w:softHyphen/>
        <w:t>тро</w:t>
      </w:r>
      <w:r w:rsidRPr="00854A66">
        <w:rPr>
          <w:rFonts w:ascii="Times New Roman" w:hAnsi="Times New Roman"/>
          <w:sz w:val="28"/>
          <w:szCs w:val="28"/>
        </w:rPr>
        <w:softHyphen/>
        <w:t>про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ки в по</w:t>
      </w:r>
      <w:r w:rsidRPr="00854A66">
        <w:rPr>
          <w:rFonts w:ascii="Times New Roman" w:hAnsi="Times New Roman"/>
          <w:sz w:val="28"/>
          <w:szCs w:val="28"/>
        </w:rPr>
        <w:softHyphen/>
        <w:t>вре</w:t>
      </w:r>
      <w:r w:rsidRPr="00854A66">
        <w:rPr>
          <w:rFonts w:ascii="Times New Roman" w:hAnsi="Times New Roman"/>
          <w:sz w:val="28"/>
          <w:szCs w:val="28"/>
        </w:rPr>
        <w:softHyphen/>
        <w:t>ж</w:t>
      </w:r>
      <w:r w:rsidRPr="00854A66">
        <w:rPr>
          <w:rFonts w:ascii="Times New Roman" w:hAnsi="Times New Roman"/>
          <w:sz w:val="28"/>
          <w:szCs w:val="28"/>
        </w:rPr>
        <w:softHyphen/>
        <w:t>ден</w:t>
      </w:r>
      <w:r w:rsidRPr="00854A66">
        <w:rPr>
          <w:rFonts w:ascii="Times New Roman" w:hAnsi="Times New Roman"/>
          <w:sz w:val="28"/>
          <w:szCs w:val="28"/>
        </w:rPr>
        <w:softHyphen/>
        <w:t>ных или час</w:t>
      </w:r>
      <w:r w:rsidRPr="00854A66">
        <w:rPr>
          <w:rFonts w:ascii="Times New Roman" w:hAnsi="Times New Roman"/>
          <w:sz w:val="28"/>
          <w:szCs w:val="28"/>
        </w:rPr>
        <w:softHyphen/>
        <w:t>тич</w:t>
      </w:r>
      <w:r w:rsidRPr="00854A66">
        <w:rPr>
          <w:rFonts w:ascii="Times New Roman" w:hAnsi="Times New Roman"/>
          <w:sz w:val="28"/>
          <w:szCs w:val="28"/>
        </w:rPr>
        <w:softHyphen/>
        <w:t>но раз</w:t>
      </w:r>
      <w:r w:rsidRPr="00854A66">
        <w:rPr>
          <w:rFonts w:ascii="Times New Roman" w:hAnsi="Times New Roman"/>
          <w:sz w:val="28"/>
          <w:szCs w:val="28"/>
        </w:rPr>
        <w:softHyphen/>
        <w:t>ру</w:t>
      </w:r>
      <w:r w:rsidRPr="00854A66">
        <w:rPr>
          <w:rFonts w:ascii="Times New Roman" w:hAnsi="Times New Roman"/>
          <w:sz w:val="28"/>
          <w:szCs w:val="28"/>
        </w:rPr>
        <w:softHyphen/>
        <w:t>шен</w:t>
      </w:r>
      <w:r w:rsidRPr="00854A66">
        <w:rPr>
          <w:rFonts w:ascii="Times New Roman" w:hAnsi="Times New Roman"/>
          <w:sz w:val="28"/>
          <w:szCs w:val="28"/>
        </w:rPr>
        <w:softHyphen/>
        <w:t>ных зда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ях и со</w:t>
      </w:r>
      <w:r w:rsidRPr="00854A66">
        <w:rPr>
          <w:rFonts w:ascii="Times New Roman" w:hAnsi="Times New Roman"/>
          <w:sz w:val="28"/>
          <w:szCs w:val="28"/>
        </w:rPr>
        <w:softHyphen/>
        <w:t>ору</w:t>
      </w:r>
      <w:r w:rsidRPr="00854A66">
        <w:rPr>
          <w:rFonts w:ascii="Times New Roman" w:hAnsi="Times New Roman"/>
          <w:sz w:val="28"/>
          <w:szCs w:val="28"/>
        </w:rPr>
        <w:softHyphen/>
        <w:t>же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ях;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взры</w:t>
      </w:r>
      <w:r w:rsidRPr="00854A66">
        <w:rPr>
          <w:rFonts w:ascii="Times New Roman" w:hAnsi="Times New Roman"/>
          <w:sz w:val="28"/>
          <w:szCs w:val="28"/>
        </w:rPr>
        <w:softHyphen/>
        <w:t>вы и воз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ния не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рых ве</w:t>
      </w:r>
      <w:r w:rsidRPr="00854A66">
        <w:rPr>
          <w:rFonts w:ascii="Times New Roman" w:hAnsi="Times New Roman"/>
          <w:sz w:val="28"/>
          <w:szCs w:val="28"/>
        </w:rPr>
        <w:softHyphen/>
        <w:t>ществ и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Воз</w:t>
      </w:r>
      <w:r w:rsidRPr="00854A66">
        <w:rPr>
          <w:rFonts w:ascii="Times New Roman" w:hAnsi="Times New Roman"/>
          <w:sz w:val="28"/>
          <w:szCs w:val="28"/>
        </w:rPr>
        <w:softHyphen/>
        <w:t>ник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ве</w:t>
      </w:r>
      <w:r w:rsidRPr="00854A66">
        <w:rPr>
          <w:rFonts w:ascii="Times New Roman" w:hAnsi="Times New Roman"/>
          <w:sz w:val="28"/>
          <w:szCs w:val="28"/>
        </w:rPr>
        <w:softHyphen/>
        <w:t>ние по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ров, пре</w:t>
      </w:r>
      <w:r w:rsidRPr="00854A66">
        <w:rPr>
          <w:rFonts w:ascii="Times New Roman" w:hAnsi="Times New Roman"/>
          <w:sz w:val="28"/>
          <w:szCs w:val="28"/>
        </w:rPr>
        <w:softHyphen/>
        <w:t>ж</w:t>
      </w:r>
      <w:r w:rsidRPr="00854A66">
        <w:rPr>
          <w:rFonts w:ascii="Times New Roman" w:hAnsi="Times New Roman"/>
          <w:sz w:val="28"/>
          <w:szCs w:val="28"/>
        </w:rPr>
        <w:softHyphen/>
        <w:t>де все</w:t>
      </w:r>
      <w:r w:rsidRPr="00854A66">
        <w:rPr>
          <w:rFonts w:ascii="Times New Roman" w:hAnsi="Times New Roman"/>
          <w:sz w:val="28"/>
          <w:szCs w:val="28"/>
        </w:rPr>
        <w:softHyphen/>
        <w:t>го, за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сит от ха</w:t>
      </w:r>
      <w:r w:rsidRPr="00854A66">
        <w:rPr>
          <w:rFonts w:ascii="Times New Roman" w:hAnsi="Times New Roman"/>
          <w:sz w:val="28"/>
          <w:szCs w:val="28"/>
        </w:rPr>
        <w:softHyphen/>
        <w:t>рак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ра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ва и сте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ни воз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мо</w:t>
      </w:r>
      <w:r w:rsidRPr="00854A66">
        <w:rPr>
          <w:rFonts w:ascii="Times New Roman" w:hAnsi="Times New Roman"/>
          <w:sz w:val="28"/>
          <w:szCs w:val="28"/>
        </w:rPr>
        <w:softHyphen/>
        <w:t>сти или 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сти зда</w:t>
      </w:r>
      <w:r w:rsidRPr="00854A66">
        <w:rPr>
          <w:rFonts w:ascii="Times New Roman" w:hAnsi="Times New Roman"/>
          <w:sz w:val="28"/>
          <w:szCs w:val="28"/>
        </w:rPr>
        <w:softHyphen/>
        <w:t>ний и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лов, из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рых они из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тов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ны.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По взрывной, взрывопожарной и пожарной опасности все промышленные производства подразделяются на шесть ка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рий: А, Б, В, Г, Д, Е (</w:t>
      </w:r>
      <w:proofErr w:type="spellStart"/>
      <w:r w:rsidRPr="00854A66">
        <w:rPr>
          <w:rFonts w:ascii="Times New Roman" w:hAnsi="Times New Roman"/>
          <w:sz w:val="28"/>
          <w:szCs w:val="28"/>
        </w:rPr>
        <w:t>СНи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П. 2.01.02-85).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А - неф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ба</w:t>
      </w:r>
      <w:r w:rsidRPr="00854A66">
        <w:rPr>
          <w:rFonts w:ascii="Times New Roman" w:hAnsi="Times New Roman"/>
          <w:sz w:val="28"/>
          <w:szCs w:val="28"/>
        </w:rPr>
        <w:softHyphen/>
        <w:t>ты</w:t>
      </w:r>
      <w:r w:rsidRPr="00854A66">
        <w:rPr>
          <w:rFonts w:ascii="Times New Roman" w:hAnsi="Times New Roman"/>
          <w:sz w:val="28"/>
          <w:szCs w:val="28"/>
        </w:rPr>
        <w:softHyphen/>
        <w:t>ваю</w:t>
      </w:r>
      <w:r w:rsidRPr="00854A66">
        <w:rPr>
          <w:rFonts w:ascii="Times New Roman" w:hAnsi="Times New Roman"/>
          <w:sz w:val="28"/>
          <w:szCs w:val="28"/>
        </w:rPr>
        <w:softHyphen/>
        <w:t>щие за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ды, хи</w:t>
      </w:r>
      <w:r w:rsidRPr="00854A66">
        <w:rPr>
          <w:rFonts w:ascii="Times New Roman" w:hAnsi="Times New Roman"/>
          <w:sz w:val="28"/>
          <w:szCs w:val="28"/>
        </w:rPr>
        <w:softHyphen/>
        <w:t>ми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ские пред</w:t>
      </w:r>
      <w:r w:rsidRPr="00854A66">
        <w:rPr>
          <w:rFonts w:ascii="Times New Roman" w:hAnsi="Times New Roman"/>
          <w:sz w:val="28"/>
          <w:szCs w:val="28"/>
        </w:rPr>
        <w:softHyphen/>
        <w:t>при</w:t>
      </w:r>
      <w:r w:rsidRPr="00854A66">
        <w:rPr>
          <w:rFonts w:ascii="Times New Roman" w:hAnsi="Times New Roman"/>
          <w:sz w:val="28"/>
          <w:szCs w:val="28"/>
        </w:rPr>
        <w:softHyphen/>
        <w:t>ятия, тру</w:t>
      </w:r>
      <w:r w:rsidRPr="00854A66">
        <w:rPr>
          <w:rFonts w:ascii="Times New Roman" w:hAnsi="Times New Roman"/>
          <w:sz w:val="28"/>
          <w:szCs w:val="28"/>
        </w:rPr>
        <w:softHyphen/>
        <w:t>бо</w:t>
      </w:r>
      <w:r w:rsidRPr="00854A66">
        <w:rPr>
          <w:rFonts w:ascii="Times New Roman" w:hAnsi="Times New Roman"/>
          <w:sz w:val="28"/>
          <w:szCs w:val="28"/>
        </w:rPr>
        <w:softHyphen/>
        <w:t>про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ды, скла</w:t>
      </w:r>
      <w:r w:rsidRPr="00854A66">
        <w:rPr>
          <w:rFonts w:ascii="Times New Roman" w:hAnsi="Times New Roman"/>
          <w:sz w:val="28"/>
          <w:szCs w:val="28"/>
        </w:rPr>
        <w:softHyphen/>
        <w:t>ды неф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про</w:t>
      </w:r>
      <w:r w:rsidRPr="00854A66">
        <w:rPr>
          <w:rFonts w:ascii="Times New Roman" w:hAnsi="Times New Roman"/>
          <w:sz w:val="28"/>
          <w:szCs w:val="28"/>
        </w:rPr>
        <w:softHyphen/>
        <w:t>дук</w:t>
      </w:r>
      <w:r w:rsidRPr="00854A66">
        <w:rPr>
          <w:rFonts w:ascii="Times New Roman" w:hAnsi="Times New Roman"/>
          <w:sz w:val="28"/>
          <w:szCs w:val="28"/>
        </w:rPr>
        <w:softHyphen/>
        <w:t>тов и пр.;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Б - це</w:t>
      </w:r>
      <w:r w:rsidRPr="00854A66">
        <w:rPr>
          <w:rFonts w:ascii="Times New Roman" w:hAnsi="Times New Roman"/>
          <w:sz w:val="28"/>
          <w:szCs w:val="28"/>
        </w:rPr>
        <w:softHyphen/>
        <w:t>ха при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тов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ния и транс</w:t>
      </w:r>
      <w:r w:rsidRPr="00854A66">
        <w:rPr>
          <w:rFonts w:ascii="Times New Roman" w:hAnsi="Times New Roman"/>
          <w:sz w:val="28"/>
          <w:szCs w:val="28"/>
        </w:rPr>
        <w:softHyphen/>
        <w:t>пор</w:t>
      </w:r>
      <w:r w:rsidRPr="00854A66">
        <w:rPr>
          <w:rFonts w:ascii="Times New Roman" w:hAnsi="Times New Roman"/>
          <w:sz w:val="28"/>
          <w:szCs w:val="28"/>
        </w:rPr>
        <w:softHyphen/>
        <w:t>ти</w:t>
      </w:r>
      <w:r w:rsidRPr="00854A66">
        <w:rPr>
          <w:rFonts w:ascii="Times New Roman" w:hAnsi="Times New Roman"/>
          <w:sz w:val="28"/>
          <w:szCs w:val="28"/>
        </w:rPr>
        <w:softHyphen/>
        <w:t>ров</w:t>
      </w:r>
      <w:r w:rsidRPr="00854A66">
        <w:rPr>
          <w:rFonts w:ascii="Times New Roman" w:hAnsi="Times New Roman"/>
          <w:sz w:val="28"/>
          <w:szCs w:val="28"/>
        </w:rPr>
        <w:softHyphen/>
        <w:t>ки уголь</w:t>
      </w:r>
      <w:r w:rsidRPr="00854A66">
        <w:rPr>
          <w:rFonts w:ascii="Times New Roman" w:hAnsi="Times New Roman"/>
          <w:sz w:val="28"/>
          <w:szCs w:val="28"/>
        </w:rPr>
        <w:softHyphen/>
        <w:t>ной пы</w:t>
      </w:r>
      <w:r w:rsidRPr="00854A66">
        <w:rPr>
          <w:rFonts w:ascii="Times New Roman" w:hAnsi="Times New Roman"/>
          <w:sz w:val="28"/>
          <w:szCs w:val="28"/>
        </w:rPr>
        <w:softHyphen/>
        <w:t>ли, дре</w:t>
      </w:r>
      <w:r w:rsidRPr="00854A66">
        <w:rPr>
          <w:rFonts w:ascii="Times New Roman" w:hAnsi="Times New Roman"/>
          <w:sz w:val="28"/>
          <w:szCs w:val="28"/>
        </w:rPr>
        <w:softHyphen/>
        <w:t>вес</w:t>
      </w:r>
      <w:r w:rsidRPr="00854A66">
        <w:rPr>
          <w:rFonts w:ascii="Times New Roman" w:hAnsi="Times New Roman"/>
          <w:sz w:val="28"/>
          <w:szCs w:val="28"/>
        </w:rPr>
        <w:softHyphen/>
        <w:t>ной му</w:t>
      </w:r>
      <w:r w:rsidRPr="00854A66">
        <w:rPr>
          <w:rFonts w:ascii="Times New Roman" w:hAnsi="Times New Roman"/>
          <w:sz w:val="28"/>
          <w:szCs w:val="28"/>
        </w:rPr>
        <w:softHyphen/>
        <w:t>ки, са</w:t>
      </w:r>
      <w:r w:rsidRPr="00854A66">
        <w:rPr>
          <w:rFonts w:ascii="Times New Roman" w:hAnsi="Times New Roman"/>
          <w:sz w:val="28"/>
          <w:szCs w:val="28"/>
        </w:rPr>
        <w:softHyphen/>
        <w:t>хар</w:t>
      </w:r>
      <w:r w:rsidRPr="00854A66">
        <w:rPr>
          <w:rFonts w:ascii="Times New Roman" w:hAnsi="Times New Roman"/>
          <w:sz w:val="28"/>
          <w:szCs w:val="28"/>
        </w:rPr>
        <w:softHyphen/>
        <w:t>ной пуд</w:t>
      </w:r>
      <w:r w:rsidRPr="00854A66">
        <w:rPr>
          <w:rFonts w:ascii="Times New Roman" w:hAnsi="Times New Roman"/>
          <w:sz w:val="28"/>
          <w:szCs w:val="28"/>
        </w:rPr>
        <w:softHyphen/>
        <w:t xml:space="preserve">ри, </w:t>
      </w:r>
      <w:proofErr w:type="spellStart"/>
      <w:r w:rsidRPr="00854A66">
        <w:rPr>
          <w:rFonts w:ascii="Times New Roman" w:hAnsi="Times New Roman"/>
          <w:sz w:val="28"/>
          <w:szCs w:val="28"/>
        </w:rPr>
        <w:t>вы</w:t>
      </w:r>
      <w:r w:rsidRPr="00854A66">
        <w:rPr>
          <w:rFonts w:ascii="Times New Roman" w:hAnsi="Times New Roman"/>
          <w:sz w:val="28"/>
          <w:szCs w:val="28"/>
        </w:rPr>
        <w:softHyphen/>
        <w:t>бой</w:t>
      </w:r>
      <w:r w:rsidRPr="00854A66">
        <w:rPr>
          <w:rFonts w:ascii="Times New Roman" w:hAnsi="Times New Roman"/>
          <w:sz w:val="28"/>
          <w:szCs w:val="28"/>
        </w:rPr>
        <w:softHyphen/>
        <w:t>ные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и размоль</w:t>
      </w:r>
      <w:r w:rsidRPr="00854A66">
        <w:rPr>
          <w:rFonts w:ascii="Times New Roman" w:hAnsi="Times New Roman"/>
          <w:sz w:val="28"/>
          <w:szCs w:val="28"/>
        </w:rPr>
        <w:softHyphen/>
        <w:t>ные от</w:t>
      </w:r>
      <w:r w:rsidRPr="00854A66">
        <w:rPr>
          <w:rFonts w:ascii="Times New Roman" w:hAnsi="Times New Roman"/>
          <w:sz w:val="28"/>
          <w:szCs w:val="28"/>
        </w:rPr>
        <w:softHyphen/>
        <w:t>де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ния мель</w:t>
      </w:r>
      <w:r w:rsidRPr="00854A66">
        <w:rPr>
          <w:rFonts w:ascii="Times New Roman" w:hAnsi="Times New Roman"/>
          <w:sz w:val="28"/>
          <w:szCs w:val="28"/>
        </w:rPr>
        <w:softHyphen/>
        <w:t>ниц;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 - ле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пиль</w:t>
      </w:r>
      <w:r w:rsidRPr="00854A66">
        <w:rPr>
          <w:rFonts w:ascii="Times New Roman" w:hAnsi="Times New Roman"/>
          <w:sz w:val="28"/>
          <w:szCs w:val="28"/>
        </w:rPr>
        <w:softHyphen/>
        <w:t>ные, де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об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ба</w:t>
      </w:r>
      <w:r w:rsidRPr="00854A66">
        <w:rPr>
          <w:rFonts w:ascii="Times New Roman" w:hAnsi="Times New Roman"/>
          <w:sz w:val="28"/>
          <w:szCs w:val="28"/>
        </w:rPr>
        <w:softHyphen/>
        <w:t>ты</w:t>
      </w:r>
      <w:r w:rsidRPr="00854A66">
        <w:rPr>
          <w:rFonts w:ascii="Times New Roman" w:hAnsi="Times New Roman"/>
          <w:sz w:val="28"/>
          <w:szCs w:val="28"/>
        </w:rPr>
        <w:softHyphen/>
        <w:t>ваю</w:t>
      </w:r>
      <w:r w:rsidRPr="00854A66">
        <w:rPr>
          <w:rFonts w:ascii="Times New Roman" w:hAnsi="Times New Roman"/>
          <w:sz w:val="28"/>
          <w:szCs w:val="28"/>
        </w:rPr>
        <w:softHyphen/>
        <w:t>щие, сто</w:t>
      </w:r>
      <w:r w:rsidRPr="00854A66">
        <w:rPr>
          <w:rFonts w:ascii="Times New Roman" w:hAnsi="Times New Roman"/>
          <w:sz w:val="28"/>
          <w:szCs w:val="28"/>
        </w:rPr>
        <w:softHyphen/>
        <w:t>ляр</w:t>
      </w:r>
      <w:r w:rsidRPr="00854A66">
        <w:rPr>
          <w:rFonts w:ascii="Times New Roman" w:hAnsi="Times New Roman"/>
          <w:sz w:val="28"/>
          <w:szCs w:val="28"/>
        </w:rPr>
        <w:softHyphen/>
        <w:t>ные, мо</w:t>
      </w:r>
      <w:r w:rsidRPr="00854A66">
        <w:rPr>
          <w:rFonts w:ascii="Times New Roman" w:hAnsi="Times New Roman"/>
          <w:sz w:val="28"/>
          <w:szCs w:val="28"/>
        </w:rPr>
        <w:softHyphen/>
        <w:t>дель</w:t>
      </w:r>
      <w:r w:rsidRPr="00854A66">
        <w:rPr>
          <w:rFonts w:ascii="Times New Roman" w:hAnsi="Times New Roman"/>
          <w:sz w:val="28"/>
          <w:szCs w:val="28"/>
        </w:rPr>
        <w:softHyphen/>
        <w:t xml:space="preserve">ные, </w:t>
      </w:r>
      <w:proofErr w:type="spellStart"/>
      <w:r w:rsidRPr="00854A66">
        <w:rPr>
          <w:rFonts w:ascii="Times New Roman" w:hAnsi="Times New Roman"/>
          <w:sz w:val="28"/>
          <w:szCs w:val="28"/>
        </w:rPr>
        <w:t>ле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тар</w:t>
      </w:r>
      <w:r w:rsidRPr="00854A66">
        <w:rPr>
          <w:rFonts w:ascii="Times New Roman" w:hAnsi="Times New Roman"/>
          <w:sz w:val="28"/>
          <w:szCs w:val="28"/>
        </w:rPr>
        <w:softHyphen/>
        <w:t>ные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и т.п.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ва;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 - тех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ло</w:t>
      </w:r>
      <w:r w:rsidRPr="00854A66">
        <w:rPr>
          <w:rFonts w:ascii="Times New Roman" w:hAnsi="Times New Roman"/>
          <w:sz w:val="28"/>
          <w:szCs w:val="28"/>
        </w:rPr>
        <w:softHyphen/>
        <w:t>ги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ские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ва по</w:t>
      </w:r>
      <w:r w:rsidRPr="00854A66">
        <w:rPr>
          <w:rFonts w:ascii="Times New Roman" w:hAnsi="Times New Roman"/>
          <w:sz w:val="28"/>
          <w:szCs w:val="28"/>
        </w:rPr>
        <w:softHyphen/>
        <w:t>лу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ния, хра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ния и при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ния не</w:t>
      </w:r>
      <w:r w:rsidRPr="00854A66">
        <w:rPr>
          <w:rFonts w:ascii="Times New Roman" w:hAnsi="Times New Roman"/>
          <w:sz w:val="28"/>
          <w:szCs w:val="28"/>
        </w:rPr>
        <w:softHyphen/>
        <w:t>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мых ве</w:t>
      </w:r>
      <w:r w:rsidRPr="00854A66">
        <w:rPr>
          <w:rFonts w:ascii="Times New Roman" w:hAnsi="Times New Roman"/>
          <w:sz w:val="28"/>
          <w:szCs w:val="28"/>
        </w:rPr>
        <w:softHyphen/>
        <w:t>ществ и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 в го</w:t>
      </w:r>
      <w:r w:rsidRPr="00854A66">
        <w:rPr>
          <w:rFonts w:ascii="Times New Roman" w:hAnsi="Times New Roman"/>
          <w:sz w:val="28"/>
          <w:szCs w:val="28"/>
        </w:rPr>
        <w:softHyphen/>
        <w:t>рю</w:t>
      </w:r>
      <w:r w:rsidRPr="00854A66">
        <w:rPr>
          <w:rFonts w:ascii="Times New Roman" w:hAnsi="Times New Roman"/>
          <w:sz w:val="28"/>
          <w:szCs w:val="28"/>
        </w:rPr>
        <w:softHyphen/>
        <w:t>чем, рас</w:t>
      </w:r>
      <w:r w:rsidRPr="00854A66">
        <w:rPr>
          <w:rFonts w:ascii="Times New Roman" w:hAnsi="Times New Roman"/>
          <w:sz w:val="28"/>
          <w:szCs w:val="28"/>
        </w:rPr>
        <w:softHyphen/>
        <w:t>ка</w:t>
      </w:r>
      <w:r w:rsidRPr="00854A66">
        <w:rPr>
          <w:rFonts w:ascii="Times New Roman" w:hAnsi="Times New Roman"/>
          <w:sz w:val="28"/>
          <w:szCs w:val="28"/>
        </w:rPr>
        <w:softHyphen/>
        <w:t>лен</w:t>
      </w:r>
      <w:r w:rsidRPr="00854A66">
        <w:rPr>
          <w:rFonts w:ascii="Times New Roman" w:hAnsi="Times New Roman"/>
          <w:sz w:val="28"/>
          <w:szCs w:val="28"/>
        </w:rPr>
        <w:softHyphen/>
        <w:t>ном или рас</w:t>
      </w:r>
      <w:r w:rsidRPr="00854A66">
        <w:rPr>
          <w:rFonts w:ascii="Times New Roman" w:hAnsi="Times New Roman"/>
          <w:sz w:val="28"/>
          <w:szCs w:val="28"/>
        </w:rPr>
        <w:softHyphen/>
        <w:t>плав</w:t>
      </w:r>
      <w:r w:rsidRPr="00854A66">
        <w:rPr>
          <w:rFonts w:ascii="Times New Roman" w:hAnsi="Times New Roman"/>
          <w:sz w:val="28"/>
          <w:szCs w:val="28"/>
        </w:rPr>
        <w:softHyphen/>
        <w:t>лен</w:t>
      </w:r>
      <w:r w:rsidRPr="00854A66">
        <w:rPr>
          <w:rFonts w:ascii="Times New Roman" w:hAnsi="Times New Roman"/>
          <w:sz w:val="28"/>
          <w:szCs w:val="28"/>
        </w:rPr>
        <w:softHyphen/>
        <w:t>ном ви</w:t>
      </w:r>
      <w:r w:rsidRPr="00854A66">
        <w:rPr>
          <w:rFonts w:ascii="Times New Roman" w:hAnsi="Times New Roman"/>
          <w:sz w:val="28"/>
          <w:szCs w:val="28"/>
        </w:rPr>
        <w:softHyphen/>
        <w:t>де, по</w:t>
      </w:r>
      <w:r w:rsidRPr="00854A66">
        <w:rPr>
          <w:rFonts w:ascii="Times New Roman" w:hAnsi="Times New Roman"/>
          <w:sz w:val="28"/>
          <w:szCs w:val="28"/>
        </w:rPr>
        <w:softHyphen/>
        <w:t>жар</w:t>
      </w:r>
      <w:r w:rsidRPr="00854A66">
        <w:rPr>
          <w:rFonts w:ascii="Times New Roman" w:hAnsi="Times New Roman"/>
          <w:sz w:val="28"/>
          <w:szCs w:val="28"/>
        </w:rPr>
        <w:softHyphen/>
        <w:t>ная опас</w:t>
      </w:r>
      <w:r w:rsidRPr="00854A66">
        <w:rPr>
          <w:rFonts w:ascii="Times New Roman" w:hAnsi="Times New Roman"/>
          <w:sz w:val="28"/>
          <w:szCs w:val="28"/>
        </w:rPr>
        <w:softHyphen/>
        <w:t>ность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рых свя</w:t>
      </w:r>
      <w:r w:rsidRPr="00854A66">
        <w:rPr>
          <w:rFonts w:ascii="Times New Roman" w:hAnsi="Times New Roman"/>
          <w:sz w:val="28"/>
          <w:szCs w:val="28"/>
        </w:rPr>
        <w:softHyphen/>
        <w:t>за</w:t>
      </w:r>
      <w:r w:rsidRPr="00854A66">
        <w:rPr>
          <w:rFonts w:ascii="Times New Roman" w:hAnsi="Times New Roman"/>
          <w:sz w:val="28"/>
          <w:szCs w:val="28"/>
        </w:rPr>
        <w:softHyphen/>
        <w:t>на с вы</w:t>
      </w:r>
      <w:r w:rsidRPr="00854A66">
        <w:rPr>
          <w:rFonts w:ascii="Times New Roman" w:hAnsi="Times New Roman"/>
          <w:sz w:val="28"/>
          <w:szCs w:val="28"/>
        </w:rPr>
        <w:softHyphen/>
        <w:t>де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ем лу</w:t>
      </w:r>
      <w:r w:rsidRPr="00854A66">
        <w:rPr>
          <w:rFonts w:ascii="Times New Roman" w:hAnsi="Times New Roman"/>
          <w:sz w:val="28"/>
          <w:szCs w:val="28"/>
        </w:rPr>
        <w:softHyphen/>
        <w:t>чи</w:t>
      </w:r>
      <w:r w:rsidRPr="00854A66">
        <w:rPr>
          <w:rFonts w:ascii="Times New Roman" w:hAnsi="Times New Roman"/>
          <w:sz w:val="28"/>
          <w:szCs w:val="28"/>
        </w:rPr>
        <w:softHyphen/>
        <w:t>сто</w:t>
      </w:r>
      <w:r w:rsidRPr="00854A66">
        <w:rPr>
          <w:rFonts w:ascii="Times New Roman" w:hAnsi="Times New Roman"/>
          <w:sz w:val="28"/>
          <w:szCs w:val="28"/>
        </w:rPr>
        <w:softHyphen/>
        <w:t>го те</w:t>
      </w:r>
      <w:r w:rsidRPr="00854A66">
        <w:rPr>
          <w:rFonts w:ascii="Times New Roman" w:hAnsi="Times New Roman"/>
          <w:sz w:val="28"/>
          <w:szCs w:val="28"/>
        </w:rPr>
        <w:softHyphen/>
        <w:t>п</w:t>
      </w:r>
      <w:r w:rsidRPr="00854A66">
        <w:rPr>
          <w:rFonts w:ascii="Times New Roman" w:hAnsi="Times New Roman"/>
          <w:sz w:val="28"/>
          <w:szCs w:val="28"/>
        </w:rPr>
        <w:softHyphen/>
        <w:t>ла и об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зо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ем искр и пла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ни, а так</w:t>
      </w:r>
      <w:r w:rsidRPr="00854A66">
        <w:rPr>
          <w:rFonts w:ascii="Times New Roman" w:hAnsi="Times New Roman"/>
          <w:sz w:val="28"/>
          <w:szCs w:val="28"/>
        </w:rPr>
        <w:softHyphen/>
        <w:t>же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ва, свя</w:t>
      </w:r>
      <w:r w:rsidRPr="00854A66">
        <w:rPr>
          <w:rFonts w:ascii="Times New Roman" w:hAnsi="Times New Roman"/>
          <w:sz w:val="28"/>
          <w:szCs w:val="28"/>
        </w:rPr>
        <w:softHyphen/>
        <w:t>зан</w:t>
      </w:r>
      <w:r w:rsidRPr="00854A66">
        <w:rPr>
          <w:rFonts w:ascii="Times New Roman" w:hAnsi="Times New Roman"/>
          <w:sz w:val="28"/>
          <w:szCs w:val="28"/>
        </w:rPr>
        <w:softHyphen/>
        <w:t>ные со сжи</w:t>
      </w:r>
      <w:r w:rsidRPr="00854A66">
        <w:rPr>
          <w:rFonts w:ascii="Times New Roman" w:hAnsi="Times New Roman"/>
          <w:sz w:val="28"/>
          <w:szCs w:val="28"/>
        </w:rPr>
        <w:softHyphen/>
        <w:t>га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ем твер</w:t>
      </w:r>
      <w:r w:rsidRPr="00854A66">
        <w:rPr>
          <w:rFonts w:ascii="Times New Roman" w:hAnsi="Times New Roman"/>
          <w:sz w:val="28"/>
          <w:szCs w:val="28"/>
        </w:rPr>
        <w:softHyphen/>
        <w:t>до</w:t>
      </w:r>
      <w:r w:rsidRPr="00854A66">
        <w:rPr>
          <w:rFonts w:ascii="Times New Roman" w:hAnsi="Times New Roman"/>
          <w:sz w:val="28"/>
          <w:szCs w:val="28"/>
        </w:rPr>
        <w:softHyphen/>
        <w:t>го, жид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го и га</w:t>
      </w:r>
      <w:r w:rsidRPr="00854A66">
        <w:rPr>
          <w:rFonts w:ascii="Times New Roman" w:hAnsi="Times New Roman"/>
          <w:sz w:val="28"/>
          <w:szCs w:val="28"/>
        </w:rPr>
        <w:softHyphen/>
        <w:t>зо</w:t>
      </w:r>
      <w:r w:rsidRPr="00854A66">
        <w:rPr>
          <w:rFonts w:ascii="Times New Roman" w:hAnsi="Times New Roman"/>
          <w:sz w:val="28"/>
          <w:szCs w:val="28"/>
        </w:rPr>
        <w:softHyphen/>
        <w:t>об</w:t>
      </w:r>
      <w:r w:rsidRPr="00854A66">
        <w:rPr>
          <w:rFonts w:ascii="Times New Roman" w:hAnsi="Times New Roman"/>
          <w:sz w:val="28"/>
          <w:szCs w:val="28"/>
        </w:rPr>
        <w:softHyphen/>
        <w:t>раз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го то</w:t>
      </w:r>
      <w:r w:rsidRPr="00854A66">
        <w:rPr>
          <w:rFonts w:ascii="Times New Roman" w:hAnsi="Times New Roman"/>
          <w:sz w:val="28"/>
          <w:szCs w:val="28"/>
        </w:rPr>
        <w:softHyphen/>
        <w:t>п</w:t>
      </w:r>
      <w:r w:rsidRPr="00854A66">
        <w:rPr>
          <w:rFonts w:ascii="Times New Roman" w:hAnsi="Times New Roman"/>
          <w:sz w:val="28"/>
          <w:szCs w:val="28"/>
        </w:rPr>
        <w:softHyphen/>
        <w:t>ли</w:t>
      </w:r>
      <w:r w:rsidRPr="00854A66">
        <w:rPr>
          <w:rFonts w:ascii="Times New Roman" w:hAnsi="Times New Roman"/>
          <w:sz w:val="28"/>
          <w:szCs w:val="28"/>
        </w:rPr>
        <w:softHyphen/>
        <w:t>ва (ме</w:t>
      </w:r>
      <w:r w:rsidRPr="00854A66">
        <w:rPr>
          <w:rFonts w:ascii="Times New Roman" w:hAnsi="Times New Roman"/>
          <w:sz w:val="28"/>
          <w:szCs w:val="28"/>
        </w:rPr>
        <w:softHyphen/>
        <w:t>тал</w:t>
      </w:r>
      <w:r w:rsidRPr="00854A66">
        <w:rPr>
          <w:rFonts w:ascii="Times New Roman" w:hAnsi="Times New Roman"/>
          <w:sz w:val="28"/>
          <w:szCs w:val="28"/>
        </w:rPr>
        <w:softHyphen/>
        <w:t>лур</w:t>
      </w:r>
      <w:r w:rsidRPr="00854A66">
        <w:rPr>
          <w:rFonts w:ascii="Times New Roman" w:hAnsi="Times New Roman"/>
          <w:sz w:val="28"/>
          <w:szCs w:val="28"/>
        </w:rPr>
        <w:softHyphen/>
        <w:t>ги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ские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вод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ва, ко</w:t>
      </w:r>
      <w:r w:rsidRPr="00854A66">
        <w:rPr>
          <w:rFonts w:ascii="Times New Roman" w:hAnsi="Times New Roman"/>
          <w:sz w:val="28"/>
          <w:szCs w:val="28"/>
        </w:rPr>
        <w:softHyphen/>
        <w:t>тель</w:t>
      </w:r>
      <w:r w:rsidRPr="00854A66">
        <w:rPr>
          <w:rFonts w:ascii="Times New Roman" w:hAnsi="Times New Roman"/>
          <w:sz w:val="28"/>
          <w:szCs w:val="28"/>
        </w:rPr>
        <w:softHyphen/>
        <w:t>ные, элек</w:t>
      </w:r>
      <w:r w:rsidRPr="00854A66">
        <w:rPr>
          <w:rFonts w:ascii="Times New Roman" w:hAnsi="Times New Roman"/>
          <w:sz w:val="28"/>
          <w:szCs w:val="28"/>
        </w:rPr>
        <w:softHyphen/>
        <w:t>тро</w:t>
      </w:r>
      <w:r w:rsidRPr="00854A66">
        <w:rPr>
          <w:rFonts w:ascii="Times New Roman" w:hAnsi="Times New Roman"/>
          <w:sz w:val="28"/>
          <w:szCs w:val="28"/>
        </w:rPr>
        <w:softHyphen/>
        <w:t>стан</w:t>
      </w:r>
      <w:r w:rsidRPr="00854A66">
        <w:rPr>
          <w:rFonts w:ascii="Times New Roman" w:hAnsi="Times New Roman"/>
          <w:sz w:val="28"/>
          <w:szCs w:val="28"/>
        </w:rPr>
        <w:softHyphen/>
        <w:t>ции и т.д.);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Д - про</w:t>
      </w:r>
      <w:r w:rsidRPr="00854A66">
        <w:rPr>
          <w:rFonts w:ascii="Times New Roman" w:hAnsi="Times New Roman"/>
          <w:sz w:val="28"/>
          <w:szCs w:val="28"/>
        </w:rPr>
        <w:softHyphen/>
        <w:t>цес</w:t>
      </w:r>
      <w:r w:rsidRPr="00854A66">
        <w:rPr>
          <w:rFonts w:ascii="Times New Roman" w:hAnsi="Times New Roman"/>
          <w:sz w:val="28"/>
          <w:szCs w:val="28"/>
        </w:rPr>
        <w:softHyphen/>
        <w:t>сы по</w:t>
      </w:r>
      <w:r w:rsidRPr="00854A66">
        <w:rPr>
          <w:rFonts w:ascii="Times New Roman" w:hAnsi="Times New Roman"/>
          <w:sz w:val="28"/>
          <w:szCs w:val="28"/>
        </w:rPr>
        <w:softHyphen/>
        <w:t>лу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ния, хра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ния и при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ния не</w:t>
      </w:r>
      <w:r w:rsidRPr="00854A66">
        <w:rPr>
          <w:rFonts w:ascii="Times New Roman" w:hAnsi="Times New Roman"/>
          <w:sz w:val="28"/>
          <w:szCs w:val="28"/>
        </w:rPr>
        <w:softHyphen/>
        <w:t>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мых ве</w:t>
      </w:r>
      <w:r w:rsidRPr="00854A66">
        <w:rPr>
          <w:rFonts w:ascii="Times New Roman" w:hAnsi="Times New Roman"/>
          <w:sz w:val="28"/>
          <w:szCs w:val="28"/>
        </w:rPr>
        <w:softHyphen/>
        <w:t>ществ и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 в хо</w:t>
      </w:r>
      <w:r w:rsidRPr="00854A66">
        <w:rPr>
          <w:rFonts w:ascii="Times New Roman" w:hAnsi="Times New Roman"/>
          <w:sz w:val="28"/>
          <w:szCs w:val="28"/>
        </w:rPr>
        <w:softHyphen/>
        <w:t>лод</w:t>
      </w:r>
      <w:r w:rsidRPr="00854A66">
        <w:rPr>
          <w:rFonts w:ascii="Times New Roman" w:hAnsi="Times New Roman"/>
          <w:sz w:val="28"/>
          <w:szCs w:val="28"/>
        </w:rPr>
        <w:softHyphen/>
        <w:t>ном ви</w:t>
      </w:r>
      <w:r w:rsidRPr="00854A66">
        <w:rPr>
          <w:rFonts w:ascii="Times New Roman" w:hAnsi="Times New Roman"/>
          <w:sz w:val="28"/>
          <w:szCs w:val="28"/>
        </w:rPr>
        <w:softHyphen/>
        <w:t>де (ма</w:t>
      </w:r>
      <w:r w:rsidRPr="00854A66">
        <w:rPr>
          <w:rFonts w:ascii="Times New Roman" w:hAnsi="Times New Roman"/>
          <w:sz w:val="28"/>
          <w:szCs w:val="28"/>
        </w:rPr>
        <w:softHyphen/>
        <w:t>ши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строи</w:t>
      </w:r>
      <w:r w:rsidRPr="00854A66">
        <w:rPr>
          <w:rFonts w:ascii="Times New Roman" w:hAnsi="Times New Roman"/>
          <w:sz w:val="28"/>
          <w:szCs w:val="28"/>
        </w:rPr>
        <w:softHyphen/>
        <w:t>тель</w:t>
      </w:r>
      <w:r w:rsidRPr="00854A66">
        <w:rPr>
          <w:rFonts w:ascii="Times New Roman" w:hAnsi="Times New Roman"/>
          <w:sz w:val="28"/>
          <w:szCs w:val="28"/>
        </w:rPr>
        <w:softHyphen/>
        <w:t>ные и дру</w:t>
      </w:r>
      <w:r w:rsidRPr="00854A66">
        <w:rPr>
          <w:rFonts w:ascii="Times New Roman" w:hAnsi="Times New Roman"/>
          <w:sz w:val="28"/>
          <w:szCs w:val="28"/>
        </w:rPr>
        <w:softHyphen/>
        <w:t>гие пред</w:t>
      </w:r>
      <w:r w:rsidRPr="00854A66">
        <w:rPr>
          <w:rFonts w:ascii="Times New Roman" w:hAnsi="Times New Roman"/>
          <w:sz w:val="28"/>
          <w:szCs w:val="28"/>
        </w:rPr>
        <w:softHyphen/>
        <w:t>при</w:t>
      </w:r>
      <w:r w:rsidRPr="00854A66">
        <w:rPr>
          <w:rFonts w:ascii="Times New Roman" w:hAnsi="Times New Roman"/>
          <w:sz w:val="28"/>
          <w:szCs w:val="28"/>
        </w:rPr>
        <w:softHyphen/>
        <w:t>ятия скла</w:t>
      </w:r>
      <w:r w:rsidRPr="00854A66">
        <w:rPr>
          <w:rFonts w:ascii="Times New Roman" w:hAnsi="Times New Roman"/>
          <w:sz w:val="28"/>
          <w:szCs w:val="28"/>
        </w:rPr>
        <w:softHyphen/>
        <w:t>ды не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рю</w:t>
      </w:r>
      <w:r w:rsidRPr="00854A66">
        <w:rPr>
          <w:rFonts w:ascii="Times New Roman" w:hAnsi="Times New Roman"/>
          <w:sz w:val="28"/>
          <w:szCs w:val="28"/>
        </w:rPr>
        <w:softHyphen/>
        <w:t>чих ве</w:t>
      </w:r>
      <w:r w:rsidRPr="00854A66">
        <w:rPr>
          <w:rFonts w:ascii="Times New Roman" w:hAnsi="Times New Roman"/>
          <w:sz w:val="28"/>
          <w:szCs w:val="28"/>
        </w:rPr>
        <w:softHyphen/>
        <w:t>ществ и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лов);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Е – взрывоопасные производства. Они характеризуются наличием горючих газов без жидкой фазы и взрывоопасной пыли в таком количестве, что они могут образовать взрывоопасные смеси в объеме, превышающем 5% объема помещения, и в котором по условиям технологического процесса возможен только взрыв (без последующего горения), либо наличием веществ, способных взрываться (без последующего горения) при взаимодействии с водой, кислородом воздуха или друг с другом.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К наи</w:t>
      </w:r>
      <w:r w:rsidRPr="00854A66">
        <w:rPr>
          <w:rFonts w:ascii="Times New Roman" w:hAnsi="Times New Roman"/>
          <w:sz w:val="28"/>
          <w:szCs w:val="28"/>
        </w:rPr>
        <w:softHyphen/>
        <w:t>бо</w:t>
      </w:r>
      <w:r w:rsidRPr="00854A66">
        <w:rPr>
          <w:rFonts w:ascii="Times New Roman" w:hAnsi="Times New Roman"/>
          <w:sz w:val="28"/>
          <w:szCs w:val="28"/>
        </w:rPr>
        <w:softHyphen/>
        <w:t xml:space="preserve">лее </w:t>
      </w:r>
      <w:proofErr w:type="gramStart"/>
      <w:r w:rsidRPr="00854A66">
        <w:rPr>
          <w:rFonts w:ascii="Times New Roman" w:hAnsi="Times New Roman"/>
          <w:sz w:val="28"/>
          <w:szCs w:val="28"/>
        </w:rPr>
        <w:t>по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опас</w:t>
      </w:r>
      <w:r w:rsidRPr="00854A66">
        <w:rPr>
          <w:rFonts w:ascii="Times New Roman" w:hAnsi="Times New Roman"/>
          <w:sz w:val="28"/>
          <w:szCs w:val="28"/>
        </w:rPr>
        <w:softHyphen/>
        <w:t>ным  пред</w:t>
      </w:r>
      <w:r w:rsidRPr="00854A66">
        <w:rPr>
          <w:rFonts w:ascii="Times New Roman" w:hAnsi="Times New Roman"/>
          <w:sz w:val="28"/>
          <w:szCs w:val="28"/>
        </w:rPr>
        <w:softHyphen/>
        <w:t>при</w:t>
      </w:r>
      <w:r w:rsidRPr="00854A66">
        <w:rPr>
          <w:rFonts w:ascii="Times New Roman" w:hAnsi="Times New Roman"/>
          <w:sz w:val="28"/>
          <w:szCs w:val="28"/>
        </w:rPr>
        <w:softHyphen/>
        <w:t>яти</w:t>
      </w:r>
      <w:r w:rsidRPr="00854A66">
        <w:rPr>
          <w:rFonts w:ascii="Times New Roman" w:hAnsi="Times New Roman"/>
          <w:sz w:val="28"/>
          <w:szCs w:val="28"/>
        </w:rPr>
        <w:softHyphen/>
        <w:t>ям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от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сят пред</w:t>
      </w:r>
      <w:r w:rsidRPr="00854A66">
        <w:rPr>
          <w:rFonts w:ascii="Times New Roman" w:hAnsi="Times New Roman"/>
          <w:sz w:val="28"/>
          <w:szCs w:val="28"/>
        </w:rPr>
        <w:softHyphen/>
        <w:t>при</w:t>
      </w:r>
      <w:r w:rsidRPr="00854A66">
        <w:rPr>
          <w:rFonts w:ascii="Times New Roman" w:hAnsi="Times New Roman"/>
          <w:sz w:val="28"/>
          <w:szCs w:val="28"/>
        </w:rPr>
        <w:softHyphen/>
        <w:t>ятия ка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рий: А, Б, В. Пред</w:t>
      </w:r>
      <w:r w:rsidRPr="00854A66">
        <w:rPr>
          <w:rFonts w:ascii="Times New Roman" w:hAnsi="Times New Roman"/>
          <w:sz w:val="28"/>
          <w:szCs w:val="28"/>
        </w:rPr>
        <w:softHyphen/>
        <w:t>при</w:t>
      </w:r>
      <w:r w:rsidRPr="00854A66">
        <w:rPr>
          <w:rFonts w:ascii="Times New Roman" w:hAnsi="Times New Roman"/>
          <w:sz w:val="28"/>
          <w:szCs w:val="28"/>
        </w:rPr>
        <w:softHyphen/>
        <w:t>ятия ка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рий Г и Д от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сят к не по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опас</w:t>
      </w:r>
      <w:r w:rsidRPr="00854A66">
        <w:rPr>
          <w:rFonts w:ascii="Times New Roman" w:hAnsi="Times New Roman"/>
          <w:sz w:val="28"/>
          <w:szCs w:val="28"/>
        </w:rPr>
        <w:softHyphen/>
        <w:t>ным.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Под по</w:t>
      </w:r>
      <w:r w:rsidRPr="00854A66">
        <w:rPr>
          <w:rFonts w:ascii="Times New Roman" w:hAnsi="Times New Roman"/>
          <w:sz w:val="28"/>
          <w:szCs w:val="28"/>
        </w:rPr>
        <w:softHyphen/>
        <w:t>жар</w:t>
      </w:r>
      <w:r w:rsidRPr="00854A66">
        <w:rPr>
          <w:rFonts w:ascii="Times New Roman" w:hAnsi="Times New Roman"/>
          <w:sz w:val="28"/>
          <w:szCs w:val="28"/>
        </w:rPr>
        <w:softHyphen/>
        <w:t>ной опас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стью по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ма</w:t>
      </w:r>
      <w:r w:rsidRPr="00854A66">
        <w:rPr>
          <w:rFonts w:ascii="Times New Roman" w:hAnsi="Times New Roman"/>
          <w:sz w:val="28"/>
          <w:szCs w:val="28"/>
        </w:rPr>
        <w:softHyphen/>
        <w:t>ют воз</w:t>
      </w:r>
      <w:r w:rsidRPr="00854A66">
        <w:rPr>
          <w:rFonts w:ascii="Times New Roman" w:hAnsi="Times New Roman"/>
          <w:sz w:val="28"/>
          <w:szCs w:val="28"/>
        </w:rPr>
        <w:softHyphen/>
        <w:t>мож</w:t>
      </w:r>
      <w:r w:rsidRPr="00854A66">
        <w:rPr>
          <w:rFonts w:ascii="Times New Roman" w:hAnsi="Times New Roman"/>
          <w:sz w:val="28"/>
          <w:szCs w:val="28"/>
        </w:rPr>
        <w:softHyphen/>
        <w:t>ность воз</w:t>
      </w:r>
      <w:r w:rsidRPr="00854A66">
        <w:rPr>
          <w:rFonts w:ascii="Times New Roman" w:hAnsi="Times New Roman"/>
          <w:sz w:val="28"/>
          <w:szCs w:val="28"/>
        </w:rPr>
        <w:softHyphen/>
        <w:t>ник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ве</w:t>
      </w:r>
      <w:r w:rsidRPr="00854A66">
        <w:rPr>
          <w:rFonts w:ascii="Times New Roman" w:hAnsi="Times New Roman"/>
          <w:sz w:val="28"/>
          <w:szCs w:val="28"/>
        </w:rPr>
        <w:softHyphen/>
        <w:t>ния или раз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тия по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ра, за</w:t>
      </w:r>
      <w:r w:rsidRPr="00854A66">
        <w:rPr>
          <w:rFonts w:ascii="Times New Roman" w:hAnsi="Times New Roman"/>
          <w:sz w:val="28"/>
          <w:szCs w:val="28"/>
        </w:rPr>
        <w:softHyphen/>
        <w:t>клю</w:t>
      </w:r>
      <w:r w:rsidRPr="00854A66">
        <w:rPr>
          <w:rFonts w:ascii="Times New Roman" w:hAnsi="Times New Roman"/>
          <w:sz w:val="28"/>
          <w:szCs w:val="28"/>
        </w:rPr>
        <w:softHyphen/>
        <w:t>чен</w:t>
      </w:r>
      <w:r w:rsidRPr="00854A66">
        <w:rPr>
          <w:rFonts w:ascii="Times New Roman" w:hAnsi="Times New Roman"/>
          <w:sz w:val="28"/>
          <w:szCs w:val="28"/>
        </w:rPr>
        <w:softHyphen/>
        <w:t>ный в ка</w:t>
      </w:r>
      <w:r w:rsidRPr="00854A66">
        <w:rPr>
          <w:rFonts w:ascii="Times New Roman" w:hAnsi="Times New Roman"/>
          <w:sz w:val="28"/>
          <w:szCs w:val="28"/>
        </w:rPr>
        <w:softHyphen/>
        <w:t>ком-ли</w:t>
      </w:r>
      <w:r w:rsidRPr="00854A66">
        <w:rPr>
          <w:rFonts w:ascii="Times New Roman" w:hAnsi="Times New Roman"/>
          <w:sz w:val="28"/>
          <w:szCs w:val="28"/>
        </w:rPr>
        <w:softHyphen/>
        <w:t>бо ве</w:t>
      </w:r>
      <w:r w:rsidRPr="00854A66">
        <w:rPr>
          <w:rFonts w:ascii="Times New Roman" w:hAnsi="Times New Roman"/>
          <w:sz w:val="28"/>
          <w:szCs w:val="28"/>
        </w:rPr>
        <w:softHyphen/>
        <w:t>ще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ве, со</w:t>
      </w:r>
      <w:r w:rsidRPr="00854A66">
        <w:rPr>
          <w:rFonts w:ascii="Times New Roman" w:hAnsi="Times New Roman"/>
          <w:sz w:val="28"/>
          <w:szCs w:val="28"/>
        </w:rPr>
        <w:softHyphen/>
        <w:t>стоя</w:t>
      </w:r>
      <w:r w:rsidRPr="00854A66">
        <w:rPr>
          <w:rFonts w:ascii="Times New Roman" w:hAnsi="Times New Roman"/>
          <w:sz w:val="28"/>
          <w:szCs w:val="28"/>
        </w:rPr>
        <w:softHyphen/>
        <w:t>нии или про</w:t>
      </w:r>
      <w:r w:rsidRPr="00854A66">
        <w:rPr>
          <w:rFonts w:ascii="Times New Roman" w:hAnsi="Times New Roman"/>
          <w:sz w:val="28"/>
          <w:szCs w:val="28"/>
        </w:rPr>
        <w:softHyphen/>
        <w:t>цес</w:t>
      </w:r>
      <w:r w:rsidRPr="00854A66">
        <w:rPr>
          <w:rFonts w:ascii="Times New Roman" w:hAnsi="Times New Roman"/>
          <w:sz w:val="28"/>
          <w:szCs w:val="28"/>
        </w:rPr>
        <w:softHyphen/>
        <w:t>се.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 По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опас</w:t>
      </w:r>
      <w:r w:rsidRPr="00854A66">
        <w:rPr>
          <w:rFonts w:ascii="Times New Roman" w:hAnsi="Times New Roman"/>
          <w:sz w:val="28"/>
          <w:szCs w:val="28"/>
        </w:rPr>
        <w:softHyphen/>
        <w:t>ный объ</w:t>
      </w:r>
      <w:r w:rsidRPr="00854A66">
        <w:rPr>
          <w:rFonts w:ascii="Times New Roman" w:hAnsi="Times New Roman"/>
          <w:sz w:val="28"/>
          <w:szCs w:val="28"/>
        </w:rPr>
        <w:softHyphen/>
        <w:t>ект (ПОО) - это объ</w:t>
      </w:r>
      <w:r w:rsidRPr="00854A66">
        <w:rPr>
          <w:rFonts w:ascii="Times New Roman" w:hAnsi="Times New Roman"/>
          <w:sz w:val="28"/>
          <w:szCs w:val="28"/>
        </w:rPr>
        <w:softHyphen/>
        <w:t>ект, на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ром про</w:t>
      </w:r>
      <w:r w:rsidRPr="00854A66">
        <w:rPr>
          <w:rFonts w:ascii="Times New Roman" w:hAnsi="Times New Roman"/>
          <w:sz w:val="28"/>
          <w:szCs w:val="28"/>
        </w:rPr>
        <w:softHyphen/>
        <w:t>из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дят</w:t>
      </w:r>
      <w:r w:rsidRPr="00854A66">
        <w:rPr>
          <w:rFonts w:ascii="Times New Roman" w:hAnsi="Times New Roman"/>
          <w:sz w:val="28"/>
          <w:szCs w:val="28"/>
        </w:rPr>
        <w:softHyphen/>
        <w:t>ся (хра</w:t>
      </w:r>
      <w:r w:rsidRPr="00854A66">
        <w:rPr>
          <w:rFonts w:ascii="Times New Roman" w:hAnsi="Times New Roman"/>
          <w:sz w:val="28"/>
          <w:szCs w:val="28"/>
        </w:rPr>
        <w:softHyphen/>
        <w:t>нят</w:t>
      </w:r>
      <w:r w:rsidRPr="00854A66">
        <w:rPr>
          <w:rFonts w:ascii="Times New Roman" w:hAnsi="Times New Roman"/>
          <w:sz w:val="28"/>
          <w:szCs w:val="28"/>
        </w:rPr>
        <w:softHyphen/>
        <w:t>ся, транс</w:t>
      </w:r>
      <w:r w:rsidRPr="00854A66">
        <w:rPr>
          <w:rFonts w:ascii="Times New Roman" w:hAnsi="Times New Roman"/>
          <w:sz w:val="28"/>
          <w:szCs w:val="28"/>
        </w:rPr>
        <w:softHyphen/>
        <w:t>пор</w:t>
      </w:r>
      <w:r w:rsidRPr="00854A66">
        <w:rPr>
          <w:rFonts w:ascii="Times New Roman" w:hAnsi="Times New Roman"/>
          <w:sz w:val="28"/>
          <w:szCs w:val="28"/>
        </w:rPr>
        <w:softHyphen/>
        <w:t>ти</w:t>
      </w:r>
      <w:r w:rsidRPr="00854A66">
        <w:rPr>
          <w:rFonts w:ascii="Times New Roman" w:hAnsi="Times New Roman"/>
          <w:sz w:val="28"/>
          <w:szCs w:val="28"/>
        </w:rPr>
        <w:softHyphen/>
        <w:t>ру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ся) про</w:t>
      </w:r>
      <w:r w:rsidRPr="00854A66">
        <w:rPr>
          <w:rFonts w:ascii="Times New Roman" w:hAnsi="Times New Roman"/>
          <w:sz w:val="28"/>
          <w:szCs w:val="28"/>
        </w:rPr>
        <w:softHyphen/>
        <w:t>дук</w:t>
      </w:r>
      <w:r w:rsidRPr="00854A66">
        <w:rPr>
          <w:rFonts w:ascii="Times New Roman" w:hAnsi="Times New Roman"/>
          <w:sz w:val="28"/>
          <w:szCs w:val="28"/>
        </w:rPr>
        <w:softHyphen/>
        <w:t>ты, при</w:t>
      </w:r>
      <w:r w:rsidRPr="00854A66">
        <w:rPr>
          <w:rFonts w:ascii="Times New Roman" w:hAnsi="Times New Roman"/>
          <w:sz w:val="28"/>
          <w:szCs w:val="28"/>
        </w:rPr>
        <w:softHyphen/>
        <w:t>об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таю</w:t>
      </w:r>
      <w:r w:rsidRPr="00854A66">
        <w:rPr>
          <w:rFonts w:ascii="Times New Roman" w:hAnsi="Times New Roman"/>
          <w:sz w:val="28"/>
          <w:szCs w:val="28"/>
        </w:rPr>
        <w:softHyphen/>
        <w:t>щие при не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рых ус</w:t>
      </w:r>
      <w:r w:rsidRPr="00854A66">
        <w:rPr>
          <w:rFonts w:ascii="Times New Roman" w:hAnsi="Times New Roman"/>
          <w:sz w:val="28"/>
          <w:szCs w:val="28"/>
        </w:rPr>
        <w:softHyphen/>
        <w:t>ло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ях (ава</w:t>
      </w:r>
      <w:r w:rsidRPr="00854A66">
        <w:rPr>
          <w:rFonts w:ascii="Times New Roman" w:hAnsi="Times New Roman"/>
          <w:sz w:val="28"/>
          <w:szCs w:val="28"/>
        </w:rPr>
        <w:softHyphen/>
        <w:t>ри</w:t>
      </w:r>
      <w:r w:rsidRPr="00854A66">
        <w:rPr>
          <w:rFonts w:ascii="Times New Roman" w:hAnsi="Times New Roman"/>
          <w:sz w:val="28"/>
          <w:szCs w:val="28"/>
        </w:rPr>
        <w:softHyphen/>
        <w:t>ях, ини</w:t>
      </w:r>
      <w:r w:rsidRPr="00854A66">
        <w:rPr>
          <w:rFonts w:ascii="Times New Roman" w:hAnsi="Times New Roman"/>
          <w:sz w:val="28"/>
          <w:szCs w:val="28"/>
        </w:rPr>
        <w:softHyphen/>
        <w:t>ции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нии) спо</w:t>
      </w:r>
      <w:r w:rsidRPr="00854A66">
        <w:rPr>
          <w:rFonts w:ascii="Times New Roman" w:hAnsi="Times New Roman"/>
          <w:sz w:val="28"/>
          <w:szCs w:val="28"/>
        </w:rPr>
        <w:softHyphen/>
        <w:t>соб</w:t>
      </w:r>
      <w:r w:rsidRPr="00854A66">
        <w:rPr>
          <w:rFonts w:ascii="Times New Roman" w:hAnsi="Times New Roman"/>
          <w:sz w:val="28"/>
          <w:szCs w:val="28"/>
        </w:rPr>
        <w:softHyphen/>
        <w:t>ность к воз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нию.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 сте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ни воз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мо</w:t>
      </w:r>
      <w:r w:rsidRPr="00854A66">
        <w:rPr>
          <w:rFonts w:ascii="Times New Roman" w:hAnsi="Times New Roman"/>
          <w:sz w:val="28"/>
          <w:szCs w:val="28"/>
        </w:rPr>
        <w:softHyphen/>
        <w:t>сти (ог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сти) зда</w:t>
      </w:r>
      <w:r w:rsidRPr="00854A66">
        <w:rPr>
          <w:rFonts w:ascii="Times New Roman" w:hAnsi="Times New Roman"/>
          <w:sz w:val="28"/>
          <w:szCs w:val="28"/>
        </w:rPr>
        <w:softHyphen/>
        <w:t>ния и со</w:t>
      </w:r>
      <w:r w:rsidRPr="00854A66">
        <w:rPr>
          <w:rFonts w:ascii="Times New Roman" w:hAnsi="Times New Roman"/>
          <w:sz w:val="28"/>
          <w:szCs w:val="28"/>
        </w:rPr>
        <w:softHyphen/>
        <w:t>ору</w:t>
      </w:r>
      <w:r w:rsidRPr="00854A66">
        <w:rPr>
          <w:rFonts w:ascii="Times New Roman" w:hAnsi="Times New Roman"/>
          <w:sz w:val="28"/>
          <w:szCs w:val="28"/>
        </w:rPr>
        <w:softHyphen/>
        <w:t>же</w:t>
      </w:r>
      <w:r w:rsidRPr="00854A66">
        <w:rPr>
          <w:rFonts w:ascii="Times New Roman" w:hAnsi="Times New Roman"/>
          <w:sz w:val="28"/>
          <w:szCs w:val="28"/>
        </w:rPr>
        <w:softHyphen/>
        <w:t>ния де</w:t>
      </w:r>
      <w:r w:rsidRPr="00854A66">
        <w:rPr>
          <w:rFonts w:ascii="Times New Roman" w:hAnsi="Times New Roman"/>
          <w:sz w:val="28"/>
          <w:szCs w:val="28"/>
        </w:rPr>
        <w:softHyphen/>
        <w:t>лят</w:t>
      </w:r>
      <w:r w:rsidRPr="00854A66">
        <w:rPr>
          <w:rFonts w:ascii="Times New Roman" w:hAnsi="Times New Roman"/>
          <w:sz w:val="28"/>
          <w:szCs w:val="28"/>
        </w:rPr>
        <w:softHyphen/>
        <w:t xml:space="preserve">ся на пять групп I, II, III, IV, V (СН и </w:t>
      </w:r>
      <w:proofErr w:type="gramStart"/>
      <w:r w:rsidRPr="00854A66">
        <w:rPr>
          <w:rFonts w:ascii="Times New Roman" w:hAnsi="Times New Roman"/>
          <w:sz w:val="28"/>
          <w:szCs w:val="28"/>
        </w:rPr>
        <w:t>П  2.01.02</w:t>
      </w:r>
      <w:proofErr w:type="gramEnd"/>
      <w:r w:rsidRPr="00854A66">
        <w:rPr>
          <w:rFonts w:ascii="Times New Roman" w:hAnsi="Times New Roman"/>
          <w:sz w:val="28"/>
          <w:szCs w:val="28"/>
        </w:rPr>
        <w:t>-85).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кость зда</w:t>
      </w:r>
      <w:r w:rsidRPr="00854A66">
        <w:rPr>
          <w:rFonts w:ascii="Times New Roman" w:hAnsi="Times New Roman"/>
          <w:sz w:val="28"/>
          <w:szCs w:val="28"/>
        </w:rPr>
        <w:softHyphen/>
        <w:t>ний - это спо</w:t>
      </w:r>
      <w:r w:rsidRPr="00854A66">
        <w:rPr>
          <w:rFonts w:ascii="Times New Roman" w:hAnsi="Times New Roman"/>
          <w:sz w:val="28"/>
          <w:szCs w:val="28"/>
        </w:rPr>
        <w:softHyphen/>
        <w:t>соб</w:t>
      </w:r>
      <w:r w:rsidRPr="00854A66">
        <w:rPr>
          <w:rFonts w:ascii="Times New Roman" w:hAnsi="Times New Roman"/>
          <w:sz w:val="28"/>
          <w:szCs w:val="28"/>
        </w:rPr>
        <w:softHyphen/>
        <w:t>ность зда</w:t>
      </w:r>
      <w:r w:rsidRPr="00854A66">
        <w:rPr>
          <w:rFonts w:ascii="Times New Roman" w:hAnsi="Times New Roman"/>
          <w:sz w:val="28"/>
          <w:szCs w:val="28"/>
        </w:rPr>
        <w:softHyphen/>
        <w:t>ний ока</w:t>
      </w:r>
      <w:r w:rsidRPr="00854A66">
        <w:rPr>
          <w:rFonts w:ascii="Times New Roman" w:hAnsi="Times New Roman"/>
          <w:sz w:val="28"/>
          <w:szCs w:val="28"/>
        </w:rPr>
        <w:softHyphen/>
        <w:t>зы</w:t>
      </w:r>
      <w:r w:rsidRPr="00854A66">
        <w:rPr>
          <w:rFonts w:ascii="Times New Roman" w:hAnsi="Times New Roman"/>
          <w:sz w:val="28"/>
          <w:szCs w:val="28"/>
        </w:rPr>
        <w:softHyphen/>
        <w:t>вать со</w:t>
      </w:r>
      <w:r w:rsidRPr="00854A66">
        <w:rPr>
          <w:rFonts w:ascii="Times New Roman" w:hAnsi="Times New Roman"/>
          <w:sz w:val="28"/>
          <w:szCs w:val="28"/>
        </w:rPr>
        <w:softHyphen/>
        <w:t>про</w:t>
      </w:r>
      <w:r w:rsidRPr="00854A66">
        <w:rPr>
          <w:rFonts w:ascii="Times New Roman" w:hAnsi="Times New Roman"/>
          <w:sz w:val="28"/>
          <w:szCs w:val="28"/>
        </w:rPr>
        <w:softHyphen/>
        <w:t>тив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ние воз</w:t>
      </w:r>
      <w:r w:rsidRPr="00854A66">
        <w:rPr>
          <w:rFonts w:ascii="Times New Roman" w:hAnsi="Times New Roman"/>
          <w:sz w:val="28"/>
          <w:szCs w:val="28"/>
        </w:rPr>
        <w:softHyphen/>
        <w:t>дей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вию вы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ких тем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тур во вре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ни при со</w:t>
      </w:r>
      <w:r w:rsidRPr="00854A66">
        <w:rPr>
          <w:rFonts w:ascii="Times New Roman" w:hAnsi="Times New Roman"/>
          <w:sz w:val="28"/>
          <w:szCs w:val="28"/>
        </w:rPr>
        <w:softHyphen/>
        <w:t>хра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нии сво</w:t>
      </w:r>
      <w:r w:rsidRPr="00854A66">
        <w:rPr>
          <w:rFonts w:ascii="Times New Roman" w:hAnsi="Times New Roman"/>
          <w:sz w:val="28"/>
          <w:szCs w:val="28"/>
        </w:rPr>
        <w:softHyphen/>
        <w:t>их экс</w:t>
      </w:r>
      <w:r w:rsidRPr="00854A66">
        <w:rPr>
          <w:rFonts w:ascii="Times New Roman" w:hAnsi="Times New Roman"/>
          <w:sz w:val="28"/>
          <w:szCs w:val="28"/>
        </w:rPr>
        <w:softHyphen/>
        <w:t>плуа</w:t>
      </w:r>
      <w:r w:rsidRPr="00854A66">
        <w:rPr>
          <w:rFonts w:ascii="Times New Roman" w:hAnsi="Times New Roman"/>
          <w:sz w:val="28"/>
          <w:szCs w:val="28"/>
        </w:rPr>
        <w:softHyphen/>
        <w:t>та</w:t>
      </w:r>
      <w:r w:rsidRPr="00854A66">
        <w:rPr>
          <w:rFonts w:ascii="Times New Roman" w:hAnsi="Times New Roman"/>
          <w:sz w:val="28"/>
          <w:szCs w:val="28"/>
        </w:rPr>
        <w:softHyphen/>
        <w:t>ци</w:t>
      </w:r>
      <w:r w:rsidRPr="00854A66">
        <w:rPr>
          <w:rFonts w:ascii="Times New Roman" w:hAnsi="Times New Roman"/>
          <w:sz w:val="28"/>
          <w:szCs w:val="28"/>
        </w:rPr>
        <w:softHyphen/>
        <w:t>он</w:t>
      </w:r>
      <w:r w:rsidRPr="00854A66">
        <w:rPr>
          <w:rFonts w:ascii="Times New Roman" w:hAnsi="Times New Roman"/>
          <w:sz w:val="28"/>
          <w:szCs w:val="28"/>
        </w:rPr>
        <w:softHyphen/>
        <w:t>ных свойств.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кость зда</w:t>
      </w:r>
      <w:r w:rsidRPr="00854A66">
        <w:rPr>
          <w:rFonts w:ascii="Times New Roman" w:hAnsi="Times New Roman"/>
          <w:sz w:val="28"/>
          <w:szCs w:val="28"/>
        </w:rPr>
        <w:softHyphen/>
        <w:t>ния за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сит от пре</w:t>
      </w:r>
      <w:r w:rsidRPr="00854A66">
        <w:rPr>
          <w:rFonts w:ascii="Times New Roman" w:hAnsi="Times New Roman"/>
          <w:sz w:val="28"/>
          <w:szCs w:val="28"/>
        </w:rPr>
        <w:softHyphen/>
        <w:t>де</w:t>
      </w:r>
      <w:r w:rsidRPr="00854A66">
        <w:rPr>
          <w:rFonts w:ascii="Times New Roman" w:hAnsi="Times New Roman"/>
          <w:sz w:val="28"/>
          <w:szCs w:val="28"/>
        </w:rPr>
        <w:softHyphen/>
        <w:t>лов 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сти его кон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рук</w:t>
      </w:r>
      <w:r w:rsidRPr="00854A66">
        <w:rPr>
          <w:rFonts w:ascii="Times New Roman" w:hAnsi="Times New Roman"/>
          <w:sz w:val="28"/>
          <w:szCs w:val="28"/>
        </w:rPr>
        <w:softHyphen/>
        <w:t>тив</w:t>
      </w:r>
      <w:r w:rsidRPr="00854A66">
        <w:rPr>
          <w:rFonts w:ascii="Times New Roman" w:hAnsi="Times New Roman"/>
          <w:sz w:val="28"/>
          <w:szCs w:val="28"/>
        </w:rPr>
        <w:softHyphen/>
        <w:t>ных ос</w:t>
      </w:r>
      <w:r w:rsidRPr="00854A66">
        <w:rPr>
          <w:rFonts w:ascii="Times New Roman" w:hAnsi="Times New Roman"/>
          <w:sz w:val="28"/>
          <w:szCs w:val="28"/>
        </w:rPr>
        <w:softHyphen/>
        <w:t>нов</w:t>
      </w:r>
      <w:r w:rsidRPr="00854A66">
        <w:rPr>
          <w:rFonts w:ascii="Times New Roman" w:hAnsi="Times New Roman"/>
          <w:sz w:val="28"/>
          <w:szCs w:val="28"/>
        </w:rPr>
        <w:softHyphen/>
        <w:t>ных час</w:t>
      </w:r>
      <w:r w:rsidRPr="00854A66">
        <w:rPr>
          <w:rFonts w:ascii="Times New Roman" w:hAnsi="Times New Roman"/>
          <w:sz w:val="28"/>
          <w:szCs w:val="28"/>
        </w:rPr>
        <w:softHyphen/>
        <w:t>тей.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Все строи</w:t>
      </w:r>
      <w:r w:rsidRPr="00854A66">
        <w:rPr>
          <w:rFonts w:ascii="Times New Roman" w:hAnsi="Times New Roman"/>
          <w:sz w:val="28"/>
          <w:szCs w:val="28"/>
        </w:rPr>
        <w:softHyphen/>
        <w:t>тель</w:t>
      </w:r>
      <w:r w:rsidRPr="00854A66">
        <w:rPr>
          <w:rFonts w:ascii="Times New Roman" w:hAnsi="Times New Roman"/>
          <w:sz w:val="28"/>
          <w:szCs w:val="28"/>
        </w:rPr>
        <w:softHyphen/>
        <w:t>ные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лы по воз</w:t>
      </w:r>
      <w:r w:rsidRPr="00854A66">
        <w:rPr>
          <w:rFonts w:ascii="Times New Roman" w:hAnsi="Times New Roman"/>
          <w:sz w:val="28"/>
          <w:szCs w:val="28"/>
        </w:rPr>
        <w:softHyphen/>
        <w:t>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мо</w:t>
      </w:r>
      <w:r w:rsidRPr="00854A66">
        <w:rPr>
          <w:rFonts w:ascii="Times New Roman" w:hAnsi="Times New Roman"/>
          <w:sz w:val="28"/>
          <w:szCs w:val="28"/>
        </w:rPr>
        <w:softHyphen/>
        <w:t>сти (ог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сти) де</w:t>
      </w:r>
      <w:r w:rsidRPr="00854A66">
        <w:rPr>
          <w:rFonts w:ascii="Times New Roman" w:hAnsi="Times New Roman"/>
          <w:sz w:val="28"/>
          <w:szCs w:val="28"/>
        </w:rPr>
        <w:softHyphen/>
        <w:t>лят</w:t>
      </w:r>
      <w:r w:rsidRPr="00854A66">
        <w:rPr>
          <w:rFonts w:ascii="Times New Roman" w:hAnsi="Times New Roman"/>
          <w:sz w:val="28"/>
          <w:szCs w:val="28"/>
        </w:rPr>
        <w:softHyphen/>
        <w:t>ся нам три груп</w:t>
      </w:r>
      <w:r w:rsidRPr="00854A66">
        <w:rPr>
          <w:rFonts w:ascii="Times New Roman" w:hAnsi="Times New Roman"/>
          <w:sz w:val="28"/>
          <w:szCs w:val="28"/>
        </w:rPr>
        <w:softHyphen/>
        <w:t>пы: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</w:t>
      </w:r>
      <w:r w:rsidRPr="00854A66">
        <w:rPr>
          <w:rFonts w:ascii="Times New Roman" w:hAnsi="Times New Roman"/>
          <w:sz w:val="28"/>
          <w:szCs w:val="28"/>
        </w:rPr>
        <w:softHyphen/>
        <w:t>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мые - это та</w:t>
      </w:r>
      <w:r w:rsidRPr="00854A66">
        <w:rPr>
          <w:rFonts w:ascii="Times New Roman" w:hAnsi="Times New Roman"/>
          <w:sz w:val="28"/>
          <w:szCs w:val="28"/>
        </w:rPr>
        <w:softHyphen/>
        <w:t>кие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лы,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рые под воз</w:t>
      </w:r>
      <w:r w:rsidRPr="00854A66">
        <w:rPr>
          <w:rFonts w:ascii="Times New Roman" w:hAnsi="Times New Roman"/>
          <w:sz w:val="28"/>
          <w:szCs w:val="28"/>
        </w:rPr>
        <w:softHyphen/>
        <w:t>дей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ем ог</w:t>
      </w:r>
      <w:r w:rsidRPr="00854A66">
        <w:rPr>
          <w:rFonts w:ascii="Times New Roman" w:hAnsi="Times New Roman"/>
          <w:sz w:val="28"/>
          <w:szCs w:val="28"/>
        </w:rPr>
        <w:softHyphen/>
        <w:t>ня или</w:t>
      </w:r>
      <w:r w:rsidRPr="00854A66">
        <w:rPr>
          <w:rFonts w:ascii="Times New Roman" w:hAnsi="Times New Roman"/>
          <w:sz w:val="28"/>
          <w:szCs w:val="28"/>
        </w:rPr>
        <w:br/>
        <w:t>вы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кой тем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ту</w:t>
      </w:r>
      <w:r w:rsidRPr="00854A66">
        <w:rPr>
          <w:rFonts w:ascii="Times New Roman" w:hAnsi="Times New Roman"/>
          <w:sz w:val="28"/>
          <w:szCs w:val="28"/>
        </w:rPr>
        <w:softHyphen/>
        <w:t>ры не вос</w:t>
      </w:r>
      <w:r w:rsidRPr="00854A66">
        <w:rPr>
          <w:rFonts w:ascii="Times New Roman" w:hAnsi="Times New Roman"/>
          <w:sz w:val="28"/>
          <w:szCs w:val="28"/>
        </w:rPr>
        <w:softHyphen/>
        <w:t>пла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ня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ся, не тле</w:t>
      </w:r>
      <w:r w:rsidRPr="00854A66">
        <w:rPr>
          <w:rFonts w:ascii="Times New Roman" w:hAnsi="Times New Roman"/>
          <w:sz w:val="28"/>
          <w:szCs w:val="28"/>
        </w:rPr>
        <w:softHyphen/>
        <w:t>ют и не обуг</w:t>
      </w:r>
      <w:r w:rsidRPr="00854A66">
        <w:rPr>
          <w:rFonts w:ascii="Times New Roman" w:hAnsi="Times New Roman"/>
          <w:sz w:val="28"/>
          <w:szCs w:val="28"/>
        </w:rPr>
        <w:softHyphen/>
        <w:t>ли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- труд</w:t>
      </w:r>
      <w:r w:rsidRPr="00854A66">
        <w:rPr>
          <w:rFonts w:ascii="Times New Roman" w:hAnsi="Times New Roman"/>
          <w:sz w:val="28"/>
          <w:szCs w:val="28"/>
        </w:rPr>
        <w:softHyphen/>
        <w:t>но 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мые - это та</w:t>
      </w:r>
      <w:r w:rsidRPr="00854A66">
        <w:rPr>
          <w:rFonts w:ascii="Times New Roman" w:hAnsi="Times New Roman"/>
          <w:sz w:val="28"/>
          <w:szCs w:val="28"/>
        </w:rPr>
        <w:softHyphen/>
        <w:t>кие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лы,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рые под воз</w:t>
      </w:r>
      <w:r w:rsidRPr="00854A66">
        <w:rPr>
          <w:rFonts w:ascii="Times New Roman" w:hAnsi="Times New Roman"/>
          <w:sz w:val="28"/>
          <w:szCs w:val="28"/>
        </w:rPr>
        <w:softHyphen/>
        <w:t>дей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ем ог</w:t>
      </w:r>
      <w:r w:rsidRPr="00854A66">
        <w:rPr>
          <w:rFonts w:ascii="Times New Roman" w:hAnsi="Times New Roman"/>
          <w:sz w:val="28"/>
          <w:szCs w:val="28"/>
        </w:rPr>
        <w:softHyphen/>
        <w:t>ня или вы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кой тем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ту</w:t>
      </w:r>
      <w:r w:rsidRPr="00854A66">
        <w:rPr>
          <w:rFonts w:ascii="Times New Roman" w:hAnsi="Times New Roman"/>
          <w:sz w:val="28"/>
          <w:szCs w:val="28"/>
        </w:rPr>
        <w:softHyphen/>
        <w:t>ры с тру</w:t>
      </w:r>
      <w:r w:rsidRPr="00854A66">
        <w:rPr>
          <w:rFonts w:ascii="Times New Roman" w:hAnsi="Times New Roman"/>
          <w:sz w:val="28"/>
          <w:szCs w:val="28"/>
        </w:rPr>
        <w:softHyphen/>
        <w:t>дом вос</w:t>
      </w:r>
      <w:r w:rsidRPr="00854A66">
        <w:rPr>
          <w:rFonts w:ascii="Times New Roman" w:hAnsi="Times New Roman"/>
          <w:sz w:val="28"/>
          <w:szCs w:val="28"/>
        </w:rPr>
        <w:softHyphen/>
        <w:t>пла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ня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ся, тле</w:t>
      </w:r>
      <w:r w:rsidRPr="00854A66">
        <w:rPr>
          <w:rFonts w:ascii="Times New Roman" w:hAnsi="Times New Roman"/>
          <w:sz w:val="28"/>
          <w:szCs w:val="28"/>
        </w:rPr>
        <w:softHyphen/>
        <w:t>ют или обуг</w:t>
      </w:r>
      <w:r w:rsidRPr="00854A66">
        <w:rPr>
          <w:rFonts w:ascii="Times New Roman" w:hAnsi="Times New Roman"/>
          <w:sz w:val="28"/>
          <w:szCs w:val="28"/>
        </w:rPr>
        <w:softHyphen/>
        <w:t>ли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 и про</w:t>
      </w:r>
      <w:r w:rsidRPr="00854A66">
        <w:rPr>
          <w:rFonts w:ascii="Times New Roman" w:hAnsi="Times New Roman"/>
          <w:sz w:val="28"/>
          <w:szCs w:val="28"/>
        </w:rPr>
        <w:softHyphen/>
        <w:t>дол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ют го</w:t>
      </w:r>
      <w:r w:rsidRPr="00854A66">
        <w:rPr>
          <w:rFonts w:ascii="Times New Roman" w:hAnsi="Times New Roman"/>
          <w:sz w:val="28"/>
          <w:szCs w:val="28"/>
        </w:rPr>
        <w:softHyphen/>
        <w:t>реть или тлеть толь</w:t>
      </w:r>
      <w:r w:rsidRPr="00854A66">
        <w:rPr>
          <w:rFonts w:ascii="Times New Roman" w:hAnsi="Times New Roman"/>
          <w:sz w:val="28"/>
          <w:szCs w:val="28"/>
        </w:rPr>
        <w:softHyphen/>
        <w:t>ко при на</w:t>
      </w:r>
      <w:r w:rsidRPr="00854A66">
        <w:rPr>
          <w:rFonts w:ascii="Times New Roman" w:hAnsi="Times New Roman"/>
          <w:sz w:val="28"/>
          <w:szCs w:val="28"/>
        </w:rPr>
        <w:softHyphen/>
        <w:t>ли</w:t>
      </w:r>
      <w:r w:rsidRPr="00854A66">
        <w:rPr>
          <w:rFonts w:ascii="Times New Roman" w:hAnsi="Times New Roman"/>
          <w:sz w:val="28"/>
          <w:szCs w:val="28"/>
        </w:rPr>
        <w:softHyphen/>
        <w:t>чии ис</w:t>
      </w:r>
      <w:r w:rsidRPr="00854A66">
        <w:rPr>
          <w:rFonts w:ascii="Times New Roman" w:hAnsi="Times New Roman"/>
          <w:sz w:val="28"/>
          <w:szCs w:val="28"/>
        </w:rPr>
        <w:softHyphen/>
        <w:t>точ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ка ог</w:t>
      </w:r>
      <w:r w:rsidRPr="00854A66">
        <w:rPr>
          <w:rFonts w:ascii="Times New Roman" w:hAnsi="Times New Roman"/>
          <w:sz w:val="28"/>
          <w:szCs w:val="28"/>
        </w:rPr>
        <w:softHyphen/>
        <w:t>ня, при его от</w:t>
      </w:r>
      <w:r w:rsidRPr="00854A66">
        <w:rPr>
          <w:rFonts w:ascii="Times New Roman" w:hAnsi="Times New Roman"/>
          <w:sz w:val="28"/>
          <w:szCs w:val="28"/>
        </w:rPr>
        <w:softHyphen/>
        <w:t>сут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вии про</w:t>
      </w:r>
      <w:r w:rsidRPr="00854A66">
        <w:rPr>
          <w:rFonts w:ascii="Times New Roman" w:hAnsi="Times New Roman"/>
          <w:sz w:val="28"/>
          <w:szCs w:val="28"/>
        </w:rPr>
        <w:softHyphen/>
        <w:t>цесс го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ния или тле</w:t>
      </w:r>
      <w:r w:rsidRPr="00854A66">
        <w:rPr>
          <w:rFonts w:ascii="Times New Roman" w:hAnsi="Times New Roman"/>
          <w:sz w:val="28"/>
          <w:szCs w:val="28"/>
        </w:rPr>
        <w:softHyphen/>
        <w:t>ния пре</w:t>
      </w:r>
      <w:r w:rsidRPr="00854A66">
        <w:rPr>
          <w:rFonts w:ascii="Times New Roman" w:hAnsi="Times New Roman"/>
          <w:sz w:val="28"/>
          <w:szCs w:val="28"/>
        </w:rPr>
        <w:softHyphen/>
        <w:t>кра</w:t>
      </w:r>
      <w:r w:rsidRPr="00854A66">
        <w:rPr>
          <w:rFonts w:ascii="Times New Roman" w:hAnsi="Times New Roman"/>
          <w:sz w:val="28"/>
          <w:szCs w:val="28"/>
        </w:rPr>
        <w:softHyphen/>
        <w:t>ща</w:t>
      </w:r>
      <w:r w:rsidRPr="00854A66">
        <w:rPr>
          <w:rFonts w:ascii="Times New Roman" w:hAnsi="Times New Roman"/>
          <w:sz w:val="28"/>
          <w:szCs w:val="28"/>
        </w:rPr>
        <w:softHyphen/>
        <w:t>ет</w:t>
      </w:r>
      <w:r w:rsidRPr="00854A66">
        <w:rPr>
          <w:rFonts w:ascii="Times New Roman" w:hAnsi="Times New Roman"/>
          <w:sz w:val="28"/>
          <w:szCs w:val="28"/>
        </w:rPr>
        <w:softHyphen/>
        <w:t>ся;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мые - это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лы,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рое под воз</w:t>
      </w:r>
      <w:r w:rsidRPr="00854A66">
        <w:rPr>
          <w:rFonts w:ascii="Times New Roman" w:hAnsi="Times New Roman"/>
          <w:sz w:val="28"/>
          <w:szCs w:val="28"/>
        </w:rPr>
        <w:softHyphen/>
        <w:t>дей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</w:t>
      </w:r>
      <w:r w:rsidRPr="00854A66">
        <w:rPr>
          <w:rFonts w:ascii="Times New Roman" w:hAnsi="Times New Roman"/>
          <w:sz w:val="28"/>
          <w:szCs w:val="28"/>
        </w:rPr>
        <w:softHyphen/>
        <w:t>ем ог</w:t>
      </w:r>
      <w:r w:rsidRPr="00854A66">
        <w:rPr>
          <w:rFonts w:ascii="Times New Roman" w:hAnsi="Times New Roman"/>
          <w:sz w:val="28"/>
          <w:szCs w:val="28"/>
        </w:rPr>
        <w:softHyphen/>
        <w:t>ня или вы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кой тем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ту</w:t>
      </w:r>
      <w:r w:rsidRPr="00854A66">
        <w:rPr>
          <w:rFonts w:ascii="Times New Roman" w:hAnsi="Times New Roman"/>
          <w:sz w:val="28"/>
          <w:szCs w:val="28"/>
        </w:rPr>
        <w:softHyphen/>
        <w:t>ры вос</w:t>
      </w:r>
      <w:r w:rsidRPr="00854A66">
        <w:rPr>
          <w:rFonts w:ascii="Times New Roman" w:hAnsi="Times New Roman"/>
          <w:sz w:val="28"/>
          <w:szCs w:val="28"/>
        </w:rPr>
        <w:softHyphen/>
        <w:t>пла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ня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 или тле</w:t>
      </w:r>
      <w:r w:rsidRPr="00854A66">
        <w:rPr>
          <w:rFonts w:ascii="Times New Roman" w:hAnsi="Times New Roman"/>
          <w:sz w:val="28"/>
          <w:szCs w:val="28"/>
        </w:rPr>
        <w:softHyphen/>
        <w:t>ют и про</w:t>
      </w:r>
      <w:r w:rsidRPr="00854A66">
        <w:rPr>
          <w:rFonts w:ascii="Times New Roman" w:hAnsi="Times New Roman"/>
          <w:sz w:val="28"/>
          <w:szCs w:val="28"/>
        </w:rPr>
        <w:softHyphen/>
        <w:t>дол</w:t>
      </w:r>
      <w:r w:rsidRPr="00854A66">
        <w:rPr>
          <w:rFonts w:ascii="Times New Roman" w:hAnsi="Times New Roman"/>
          <w:sz w:val="28"/>
          <w:szCs w:val="28"/>
        </w:rPr>
        <w:softHyphen/>
        <w:t>жа</w:t>
      </w:r>
      <w:r w:rsidRPr="00854A66">
        <w:rPr>
          <w:rFonts w:ascii="Times New Roman" w:hAnsi="Times New Roman"/>
          <w:sz w:val="28"/>
          <w:szCs w:val="28"/>
        </w:rPr>
        <w:softHyphen/>
        <w:t>ют го</w:t>
      </w:r>
      <w:r w:rsidRPr="00854A66">
        <w:rPr>
          <w:rFonts w:ascii="Times New Roman" w:hAnsi="Times New Roman"/>
          <w:sz w:val="28"/>
          <w:szCs w:val="28"/>
        </w:rPr>
        <w:softHyphen/>
        <w:t>реть или тлеть по</w:t>
      </w:r>
      <w:r w:rsidRPr="00854A66">
        <w:rPr>
          <w:rFonts w:ascii="Times New Roman" w:hAnsi="Times New Roman"/>
          <w:sz w:val="28"/>
          <w:szCs w:val="28"/>
        </w:rPr>
        <w:softHyphen/>
        <w:t>сле уда</w:t>
      </w:r>
      <w:r w:rsidRPr="00854A66">
        <w:rPr>
          <w:rFonts w:ascii="Times New Roman" w:hAnsi="Times New Roman"/>
          <w:sz w:val="28"/>
          <w:szCs w:val="28"/>
        </w:rPr>
        <w:softHyphen/>
        <w:t>ле</w:t>
      </w:r>
      <w:r w:rsidRPr="00854A66">
        <w:rPr>
          <w:rFonts w:ascii="Times New Roman" w:hAnsi="Times New Roman"/>
          <w:sz w:val="28"/>
          <w:szCs w:val="28"/>
        </w:rPr>
        <w:softHyphen/>
        <w:t>ния ис</w:t>
      </w:r>
      <w:r w:rsidRPr="00854A66">
        <w:rPr>
          <w:rFonts w:ascii="Times New Roman" w:hAnsi="Times New Roman"/>
          <w:sz w:val="28"/>
          <w:szCs w:val="28"/>
        </w:rPr>
        <w:softHyphen/>
        <w:t>точ</w:t>
      </w:r>
      <w:r w:rsidRPr="00854A66">
        <w:rPr>
          <w:rFonts w:ascii="Times New Roman" w:hAnsi="Times New Roman"/>
          <w:sz w:val="28"/>
          <w:szCs w:val="28"/>
        </w:rPr>
        <w:softHyphen/>
        <w:t>ни</w:t>
      </w:r>
      <w:r w:rsidRPr="00854A66">
        <w:rPr>
          <w:rFonts w:ascii="Times New Roman" w:hAnsi="Times New Roman"/>
          <w:sz w:val="28"/>
          <w:szCs w:val="28"/>
        </w:rPr>
        <w:softHyphen/>
        <w:t>ка ог</w:t>
      </w:r>
      <w:r w:rsidRPr="00854A66">
        <w:rPr>
          <w:rFonts w:ascii="Times New Roman" w:hAnsi="Times New Roman"/>
          <w:sz w:val="28"/>
          <w:szCs w:val="28"/>
        </w:rPr>
        <w:softHyphen/>
        <w:t>ня.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Зда</w:t>
      </w:r>
      <w:r w:rsidRPr="00854A66">
        <w:rPr>
          <w:rFonts w:ascii="Times New Roman" w:hAnsi="Times New Roman"/>
          <w:sz w:val="28"/>
          <w:szCs w:val="28"/>
        </w:rPr>
        <w:softHyphen/>
        <w:t>ния, вы</w:t>
      </w:r>
      <w:r w:rsidRPr="00854A66">
        <w:rPr>
          <w:rFonts w:ascii="Times New Roman" w:hAnsi="Times New Roman"/>
          <w:sz w:val="28"/>
          <w:szCs w:val="28"/>
        </w:rPr>
        <w:softHyphen/>
        <w:t>пол</w:t>
      </w:r>
      <w:r w:rsidRPr="00854A66">
        <w:rPr>
          <w:rFonts w:ascii="Times New Roman" w:hAnsi="Times New Roman"/>
          <w:sz w:val="28"/>
          <w:szCs w:val="28"/>
        </w:rPr>
        <w:softHyphen/>
        <w:t>нен</w:t>
      </w:r>
      <w:r w:rsidRPr="00854A66">
        <w:rPr>
          <w:rFonts w:ascii="Times New Roman" w:hAnsi="Times New Roman"/>
          <w:sz w:val="28"/>
          <w:szCs w:val="28"/>
        </w:rPr>
        <w:softHyphen/>
        <w:t>ные да</w:t>
      </w:r>
      <w:r w:rsidRPr="00854A66">
        <w:rPr>
          <w:rFonts w:ascii="Times New Roman" w:hAnsi="Times New Roman"/>
          <w:sz w:val="28"/>
          <w:szCs w:val="28"/>
        </w:rPr>
        <w:softHyphen/>
        <w:t>же из не</w:t>
      </w:r>
      <w:r w:rsidRPr="00854A66">
        <w:rPr>
          <w:rFonts w:ascii="Times New Roman" w:hAnsi="Times New Roman"/>
          <w:sz w:val="28"/>
          <w:szCs w:val="28"/>
        </w:rPr>
        <w:softHyphen/>
        <w:t>сго</w:t>
      </w:r>
      <w:r w:rsidRPr="00854A66">
        <w:rPr>
          <w:rFonts w:ascii="Times New Roman" w:hAnsi="Times New Roman"/>
          <w:sz w:val="28"/>
          <w:szCs w:val="28"/>
        </w:rPr>
        <w:softHyphen/>
        <w:t>рае</w:t>
      </w:r>
      <w:r w:rsidRPr="00854A66">
        <w:rPr>
          <w:rFonts w:ascii="Times New Roman" w:hAnsi="Times New Roman"/>
          <w:sz w:val="28"/>
          <w:szCs w:val="28"/>
        </w:rPr>
        <w:softHyphen/>
        <w:t>мых ма</w:t>
      </w:r>
      <w:r w:rsidRPr="00854A66">
        <w:rPr>
          <w:rFonts w:ascii="Times New Roman" w:hAnsi="Times New Roman"/>
          <w:sz w:val="28"/>
          <w:szCs w:val="28"/>
        </w:rPr>
        <w:softHyphen/>
        <w:t>те</w:t>
      </w:r>
      <w:r w:rsidRPr="00854A66">
        <w:rPr>
          <w:rFonts w:ascii="Times New Roman" w:hAnsi="Times New Roman"/>
          <w:sz w:val="28"/>
          <w:szCs w:val="28"/>
        </w:rPr>
        <w:softHyphen/>
        <w:t>риа</w:t>
      </w:r>
      <w:r w:rsidRPr="00854A66">
        <w:rPr>
          <w:rFonts w:ascii="Times New Roman" w:hAnsi="Times New Roman"/>
          <w:sz w:val="28"/>
          <w:szCs w:val="28"/>
        </w:rPr>
        <w:softHyphen/>
        <w:t>лов, мо</w:t>
      </w:r>
      <w:r w:rsidRPr="00854A66">
        <w:rPr>
          <w:rFonts w:ascii="Times New Roman" w:hAnsi="Times New Roman"/>
          <w:sz w:val="28"/>
          <w:szCs w:val="28"/>
        </w:rPr>
        <w:softHyphen/>
        <w:t>гут вы</w:t>
      </w:r>
      <w:r w:rsidRPr="00854A66">
        <w:rPr>
          <w:rFonts w:ascii="Times New Roman" w:hAnsi="Times New Roman"/>
          <w:sz w:val="28"/>
          <w:szCs w:val="28"/>
        </w:rPr>
        <w:softHyphen/>
        <w:t>дер</w:t>
      </w:r>
      <w:r w:rsidRPr="00854A66">
        <w:rPr>
          <w:rFonts w:ascii="Times New Roman" w:hAnsi="Times New Roman"/>
          <w:sz w:val="28"/>
          <w:szCs w:val="28"/>
        </w:rPr>
        <w:softHyphen/>
        <w:t>жать воз</w:t>
      </w:r>
      <w:r w:rsidRPr="00854A66">
        <w:rPr>
          <w:rFonts w:ascii="Times New Roman" w:hAnsi="Times New Roman"/>
          <w:sz w:val="28"/>
          <w:szCs w:val="28"/>
        </w:rPr>
        <w:softHyphen/>
        <w:t>дей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вие ог</w:t>
      </w:r>
      <w:r w:rsidRPr="00854A66">
        <w:rPr>
          <w:rFonts w:ascii="Times New Roman" w:hAnsi="Times New Roman"/>
          <w:sz w:val="28"/>
          <w:szCs w:val="28"/>
        </w:rPr>
        <w:softHyphen/>
        <w:t>ня или вы</w:t>
      </w:r>
      <w:r w:rsidRPr="00854A66">
        <w:rPr>
          <w:rFonts w:ascii="Times New Roman" w:hAnsi="Times New Roman"/>
          <w:sz w:val="28"/>
          <w:szCs w:val="28"/>
        </w:rPr>
        <w:softHyphen/>
        <w:t>со</w:t>
      </w:r>
      <w:r w:rsidRPr="00854A66">
        <w:rPr>
          <w:rFonts w:ascii="Times New Roman" w:hAnsi="Times New Roman"/>
          <w:sz w:val="28"/>
          <w:szCs w:val="28"/>
        </w:rPr>
        <w:softHyphen/>
        <w:t>ких тем</w:t>
      </w:r>
      <w:r w:rsidRPr="00854A66">
        <w:rPr>
          <w:rFonts w:ascii="Times New Roman" w:hAnsi="Times New Roman"/>
          <w:sz w:val="28"/>
          <w:szCs w:val="28"/>
        </w:rPr>
        <w:softHyphen/>
        <w:t>пе</w:t>
      </w:r>
      <w:r w:rsidRPr="00854A66">
        <w:rPr>
          <w:rFonts w:ascii="Times New Roman" w:hAnsi="Times New Roman"/>
          <w:sz w:val="28"/>
          <w:szCs w:val="28"/>
        </w:rPr>
        <w:softHyphen/>
        <w:t>ра</w:t>
      </w:r>
      <w:r w:rsidRPr="00854A66">
        <w:rPr>
          <w:rFonts w:ascii="Times New Roman" w:hAnsi="Times New Roman"/>
          <w:sz w:val="28"/>
          <w:szCs w:val="28"/>
        </w:rPr>
        <w:softHyphen/>
        <w:t>тур толь</w:t>
      </w:r>
      <w:r w:rsidRPr="00854A66">
        <w:rPr>
          <w:rFonts w:ascii="Times New Roman" w:hAnsi="Times New Roman"/>
          <w:sz w:val="28"/>
          <w:szCs w:val="28"/>
        </w:rPr>
        <w:softHyphen/>
        <w:t>ко оп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де</w:t>
      </w:r>
      <w:r w:rsidRPr="00854A66">
        <w:rPr>
          <w:rFonts w:ascii="Times New Roman" w:hAnsi="Times New Roman"/>
          <w:sz w:val="28"/>
          <w:szCs w:val="28"/>
        </w:rPr>
        <w:softHyphen/>
        <w:t>лен</w:t>
      </w:r>
      <w:r w:rsidRPr="00854A66">
        <w:rPr>
          <w:rFonts w:ascii="Times New Roman" w:hAnsi="Times New Roman"/>
          <w:sz w:val="28"/>
          <w:szCs w:val="28"/>
        </w:rPr>
        <w:softHyphen/>
        <w:t>ное вре</w:t>
      </w:r>
      <w:r w:rsidRPr="00854A66">
        <w:rPr>
          <w:rFonts w:ascii="Times New Roman" w:hAnsi="Times New Roman"/>
          <w:sz w:val="28"/>
          <w:szCs w:val="28"/>
        </w:rPr>
        <w:softHyphen/>
        <w:t>мя.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Пре</w:t>
      </w:r>
      <w:r w:rsidRPr="00854A66">
        <w:rPr>
          <w:rFonts w:ascii="Times New Roman" w:hAnsi="Times New Roman"/>
          <w:sz w:val="28"/>
          <w:szCs w:val="28"/>
        </w:rPr>
        <w:softHyphen/>
        <w:t>дел ог</w:t>
      </w:r>
      <w:r w:rsidRPr="00854A66">
        <w:rPr>
          <w:rFonts w:ascii="Times New Roman" w:hAnsi="Times New Roman"/>
          <w:sz w:val="28"/>
          <w:szCs w:val="28"/>
        </w:rPr>
        <w:softHyphen/>
        <w:t>не</w:t>
      </w:r>
      <w:r w:rsidRPr="00854A66">
        <w:rPr>
          <w:rFonts w:ascii="Times New Roman" w:hAnsi="Times New Roman"/>
          <w:sz w:val="28"/>
          <w:szCs w:val="28"/>
        </w:rPr>
        <w:softHyphen/>
        <w:t>стой</w:t>
      </w:r>
      <w:r w:rsidRPr="00854A66">
        <w:rPr>
          <w:rFonts w:ascii="Times New Roman" w:hAnsi="Times New Roman"/>
          <w:sz w:val="28"/>
          <w:szCs w:val="28"/>
        </w:rPr>
        <w:softHyphen/>
        <w:t>ко</w:t>
      </w:r>
      <w:r w:rsidRPr="00854A66">
        <w:rPr>
          <w:rFonts w:ascii="Times New Roman" w:hAnsi="Times New Roman"/>
          <w:sz w:val="28"/>
          <w:szCs w:val="28"/>
        </w:rPr>
        <w:softHyphen/>
        <w:t>сти кон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рук</w:t>
      </w:r>
      <w:r w:rsidRPr="00854A66">
        <w:rPr>
          <w:rFonts w:ascii="Times New Roman" w:hAnsi="Times New Roman"/>
          <w:sz w:val="28"/>
          <w:szCs w:val="28"/>
        </w:rPr>
        <w:softHyphen/>
        <w:t>ций оп</w:t>
      </w:r>
      <w:r w:rsidRPr="00854A66">
        <w:rPr>
          <w:rFonts w:ascii="Times New Roman" w:hAnsi="Times New Roman"/>
          <w:sz w:val="28"/>
          <w:szCs w:val="28"/>
        </w:rPr>
        <w:softHyphen/>
        <w:t>ре</w:t>
      </w:r>
      <w:r w:rsidRPr="00854A66">
        <w:rPr>
          <w:rFonts w:ascii="Times New Roman" w:hAnsi="Times New Roman"/>
          <w:sz w:val="28"/>
          <w:szCs w:val="28"/>
        </w:rPr>
        <w:softHyphen/>
        <w:t>де</w:t>
      </w:r>
      <w:r w:rsidRPr="00854A66">
        <w:rPr>
          <w:rFonts w:ascii="Times New Roman" w:hAnsi="Times New Roman"/>
          <w:sz w:val="28"/>
          <w:szCs w:val="28"/>
        </w:rPr>
        <w:softHyphen/>
        <w:t>ля</w:t>
      </w:r>
      <w:r w:rsidRPr="00854A66">
        <w:rPr>
          <w:rFonts w:ascii="Times New Roman" w:hAnsi="Times New Roman"/>
          <w:sz w:val="28"/>
          <w:szCs w:val="28"/>
        </w:rPr>
        <w:softHyphen/>
        <w:t>ет</w:t>
      </w:r>
      <w:r w:rsidRPr="00854A66">
        <w:rPr>
          <w:rFonts w:ascii="Times New Roman" w:hAnsi="Times New Roman"/>
          <w:sz w:val="28"/>
          <w:szCs w:val="28"/>
        </w:rPr>
        <w:softHyphen/>
        <w:t>ся вре</w:t>
      </w:r>
      <w:r w:rsidRPr="00854A66">
        <w:rPr>
          <w:rFonts w:ascii="Times New Roman" w:hAnsi="Times New Roman"/>
          <w:sz w:val="28"/>
          <w:szCs w:val="28"/>
        </w:rPr>
        <w:softHyphen/>
        <w:t>ме</w:t>
      </w:r>
      <w:r w:rsidRPr="00854A66">
        <w:rPr>
          <w:rFonts w:ascii="Times New Roman" w:hAnsi="Times New Roman"/>
          <w:sz w:val="28"/>
          <w:szCs w:val="28"/>
        </w:rPr>
        <w:softHyphen/>
        <w:t>нем, в те</w:t>
      </w:r>
      <w:r w:rsidRPr="00854A66">
        <w:rPr>
          <w:rFonts w:ascii="Times New Roman" w:hAnsi="Times New Roman"/>
          <w:sz w:val="28"/>
          <w:szCs w:val="28"/>
        </w:rPr>
        <w:softHyphen/>
        <w:t>че</w:t>
      </w:r>
      <w:r w:rsidRPr="00854A66">
        <w:rPr>
          <w:rFonts w:ascii="Times New Roman" w:hAnsi="Times New Roman"/>
          <w:sz w:val="28"/>
          <w:szCs w:val="28"/>
        </w:rPr>
        <w:softHyphen/>
        <w:t>ние ко</w:t>
      </w:r>
      <w:r w:rsidRPr="00854A66">
        <w:rPr>
          <w:rFonts w:ascii="Times New Roman" w:hAnsi="Times New Roman"/>
          <w:sz w:val="28"/>
          <w:szCs w:val="28"/>
        </w:rPr>
        <w:softHyphen/>
        <w:t>то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го не по</w:t>
      </w:r>
      <w:r w:rsidRPr="00854A66">
        <w:rPr>
          <w:rFonts w:ascii="Times New Roman" w:hAnsi="Times New Roman"/>
          <w:sz w:val="28"/>
          <w:szCs w:val="28"/>
        </w:rPr>
        <w:softHyphen/>
        <w:t>яв</w:t>
      </w:r>
      <w:r w:rsidRPr="00854A66">
        <w:rPr>
          <w:rFonts w:ascii="Times New Roman" w:hAnsi="Times New Roman"/>
          <w:sz w:val="28"/>
          <w:szCs w:val="28"/>
        </w:rPr>
        <w:softHyphen/>
        <w:t>ля</w:t>
      </w:r>
      <w:r w:rsidRPr="00854A66">
        <w:rPr>
          <w:rFonts w:ascii="Times New Roman" w:hAnsi="Times New Roman"/>
          <w:sz w:val="28"/>
          <w:szCs w:val="28"/>
        </w:rPr>
        <w:softHyphen/>
        <w:t>ют</w:t>
      </w:r>
      <w:r w:rsidRPr="00854A66">
        <w:rPr>
          <w:rFonts w:ascii="Times New Roman" w:hAnsi="Times New Roman"/>
          <w:sz w:val="28"/>
          <w:szCs w:val="28"/>
        </w:rPr>
        <w:softHyphen/>
        <w:t>ся сквоз</w:t>
      </w:r>
      <w:r w:rsidRPr="00854A66">
        <w:rPr>
          <w:rFonts w:ascii="Times New Roman" w:hAnsi="Times New Roman"/>
          <w:sz w:val="28"/>
          <w:szCs w:val="28"/>
        </w:rPr>
        <w:softHyphen/>
        <w:t>ные тре</w:t>
      </w:r>
      <w:r w:rsidRPr="00854A66">
        <w:rPr>
          <w:rFonts w:ascii="Times New Roman" w:hAnsi="Times New Roman"/>
          <w:sz w:val="28"/>
          <w:szCs w:val="28"/>
        </w:rPr>
        <w:softHyphen/>
        <w:t>щи</w:t>
      </w:r>
      <w:r w:rsidRPr="00854A66">
        <w:rPr>
          <w:rFonts w:ascii="Times New Roman" w:hAnsi="Times New Roman"/>
          <w:sz w:val="28"/>
          <w:szCs w:val="28"/>
        </w:rPr>
        <w:softHyphen/>
        <w:t>ны, кон</w:t>
      </w:r>
      <w:r w:rsidRPr="00854A66">
        <w:rPr>
          <w:rFonts w:ascii="Times New Roman" w:hAnsi="Times New Roman"/>
          <w:sz w:val="28"/>
          <w:szCs w:val="28"/>
        </w:rPr>
        <w:softHyphen/>
        <w:t>ст</w:t>
      </w:r>
      <w:r w:rsidRPr="00854A66">
        <w:rPr>
          <w:rFonts w:ascii="Times New Roman" w:hAnsi="Times New Roman"/>
          <w:sz w:val="28"/>
          <w:szCs w:val="28"/>
        </w:rPr>
        <w:softHyphen/>
        <w:t>рук</w:t>
      </w:r>
      <w:r w:rsidRPr="00854A66">
        <w:rPr>
          <w:rFonts w:ascii="Times New Roman" w:hAnsi="Times New Roman"/>
          <w:sz w:val="28"/>
          <w:szCs w:val="28"/>
        </w:rPr>
        <w:softHyphen/>
        <w:t>ция не те</w:t>
      </w:r>
      <w:r w:rsidRPr="00854A66">
        <w:rPr>
          <w:rFonts w:ascii="Times New Roman" w:hAnsi="Times New Roman"/>
          <w:sz w:val="28"/>
          <w:szCs w:val="28"/>
        </w:rPr>
        <w:softHyphen/>
        <w:t>ря</w:t>
      </w:r>
      <w:r w:rsidRPr="00854A66">
        <w:rPr>
          <w:rFonts w:ascii="Times New Roman" w:hAnsi="Times New Roman"/>
          <w:sz w:val="28"/>
          <w:szCs w:val="28"/>
        </w:rPr>
        <w:softHyphen/>
        <w:t>ет не</w:t>
      </w:r>
      <w:r w:rsidRPr="00854A66">
        <w:rPr>
          <w:rFonts w:ascii="Times New Roman" w:hAnsi="Times New Roman"/>
          <w:sz w:val="28"/>
          <w:szCs w:val="28"/>
        </w:rPr>
        <w:softHyphen/>
        <w:t>су</w:t>
      </w:r>
      <w:r w:rsidRPr="00854A66">
        <w:rPr>
          <w:rFonts w:ascii="Times New Roman" w:hAnsi="Times New Roman"/>
          <w:sz w:val="28"/>
          <w:szCs w:val="28"/>
        </w:rPr>
        <w:softHyphen/>
        <w:t>щей спо</w:t>
      </w:r>
      <w:r w:rsidRPr="00854A66">
        <w:rPr>
          <w:rFonts w:ascii="Times New Roman" w:hAnsi="Times New Roman"/>
          <w:sz w:val="28"/>
          <w:szCs w:val="28"/>
        </w:rPr>
        <w:softHyphen/>
        <w:t>соб</w:t>
      </w:r>
      <w:r w:rsidRPr="00854A66">
        <w:rPr>
          <w:rFonts w:ascii="Times New Roman" w:hAnsi="Times New Roman"/>
          <w:sz w:val="28"/>
          <w:szCs w:val="28"/>
        </w:rPr>
        <w:softHyphen/>
        <w:t>но</w:t>
      </w:r>
      <w:r w:rsidRPr="00854A66">
        <w:rPr>
          <w:rFonts w:ascii="Times New Roman" w:hAnsi="Times New Roman"/>
          <w:sz w:val="28"/>
          <w:szCs w:val="28"/>
        </w:rPr>
        <w:softHyphen/>
        <w:t>сти, не об</w:t>
      </w:r>
      <w:r w:rsidRPr="00854A66">
        <w:rPr>
          <w:rFonts w:ascii="Times New Roman" w:hAnsi="Times New Roman"/>
          <w:sz w:val="28"/>
          <w:szCs w:val="28"/>
        </w:rPr>
        <w:softHyphen/>
        <w:t>ру</w:t>
      </w:r>
      <w:r w:rsidRPr="00854A66">
        <w:rPr>
          <w:rFonts w:ascii="Times New Roman" w:hAnsi="Times New Roman"/>
          <w:sz w:val="28"/>
          <w:szCs w:val="28"/>
        </w:rPr>
        <w:softHyphen/>
        <w:t>ши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ет</w:t>
      </w:r>
      <w:r w:rsidRPr="00854A66">
        <w:rPr>
          <w:rFonts w:ascii="Times New Roman" w:hAnsi="Times New Roman"/>
          <w:sz w:val="28"/>
          <w:szCs w:val="28"/>
        </w:rPr>
        <w:softHyphen/>
        <w:t>ся и не на</w:t>
      </w:r>
      <w:r w:rsidRPr="00854A66">
        <w:rPr>
          <w:rFonts w:ascii="Times New Roman" w:hAnsi="Times New Roman"/>
          <w:sz w:val="28"/>
          <w:szCs w:val="28"/>
        </w:rPr>
        <w:softHyphen/>
        <w:t>гре</w:t>
      </w:r>
      <w:r w:rsidRPr="00854A66">
        <w:rPr>
          <w:rFonts w:ascii="Times New Roman" w:hAnsi="Times New Roman"/>
          <w:sz w:val="28"/>
          <w:szCs w:val="28"/>
        </w:rPr>
        <w:softHyphen/>
        <w:t>ва</w:t>
      </w:r>
      <w:r w:rsidRPr="00854A66">
        <w:rPr>
          <w:rFonts w:ascii="Times New Roman" w:hAnsi="Times New Roman"/>
          <w:sz w:val="28"/>
          <w:szCs w:val="28"/>
        </w:rPr>
        <w:softHyphen/>
        <w:t>ет</w:t>
      </w:r>
      <w:r w:rsidRPr="00854A66">
        <w:rPr>
          <w:rFonts w:ascii="Times New Roman" w:hAnsi="Times New Roman"/>
          <w:sz w:val="28"/>
          <w:szCs w:val="28"/>
        </w:rPr>
        <w:softHyphen/>
        <w:t xml:space="preserve">ся до 200 </w:t>
      </w:r>
      <w:r w:rsidRPr="00854A66">
        <w:rPr>
          <w:rFonts w:ascii="Times New Roman" w:hAnsi="Times New Roman"/>
          <w:sz w:val="28"/>
          <w:szCs w:val="28"/>
          <w:vertAlign w:val="superscript"/>
        </w:rPr>
        <w:sym w:font="Symbol" w:char="F0B0"/>
      </w:r>
      <w:r w:rsidRPr="00854A66">
        <w:rPr>
          <w:rFonts w:ascii="Times New Roman" w:hAnsi="Times New Roman"/>
          <w:sz w:val="28"/>
          <w:szCs w:val="28"/>
        </w:rPr>
        <w:t>С на про</w:t>
      </w:r>
      <w:r w:rsidRPr="00854A66">
        <w:rPr>
          <w:rFonts w:ascii="Times New Roman" w:hAnsi="Times New Roman"/>
          <w:sz w:val="28"/>
          <w:szCs w:val="28"/>
        </w:rPr>
        <w:softHyphen/>
        <w:t>ти</w:t>
      </w:r>
      <w:r w:rsidRPr="00854A66">
        <w:rPr>
          <w:rFonts w:ascii="Times New Roman" w:hAnsi="Times New Roman"/>
          <w:sz w:val="28"/>
          <w:szCs w:val="28"/>
        </w:rPr>
        <w:softHyphen/>
        <w:t>во</w:t>
      </w:r>
      <w:r w:rsidRPr="00854A66">
        <w:rPr>
          <w:rFonts w:ascii="Times New Roman" w:hAnsi="Times New Roman"/>
          <w:sz w:val="28"/>
          <w:szCs w:val="28"/>
        </w:rPr>
        <w:softHyphen/>
        <w:t>по</w:t>
      </w:r>
      <w:r w:rsidRPr="00854A66">
        <w:rPr>
          <w:rFonts w:ascii="Times New Roman" w:hAnsi="Times New Roman"/>
          <w:sz w:val="28"/>
          <w:szCs w:val="28"/>
        </w:rPr>
        <w:softHyphen/>
        <w:t>лож</w:t>
      </w:r>
      <w:r w:rsidRPr="00854A66">
        <w:rPr>
          <w:rFonts w:ascii="Times New Roman" w:hAnsi="Times New Roman"/>
          <w:sz w:val="28"/>
          <w:szCs w:val="28"/>
        </w:rPr>
        <w:softHyphen/>
        <w:t>ной сто</w:t>
      </w:r>
      <w:r w:rsidRPr="00854A66">
        <w:rPr>
          <w:rFonts w:ascii="Times New Roman" w:hAnsi="Times New Roman"/>
          <w:sz w:val="28"/>
          <w:szCs w:val="28"/>
        </w:rPr>
        <w:softHyphen/>
        <w:t>ро</w:t>
      </w:r>
      <w:r w:rsidRPr="00854A66">
        <w:rPr>
          <w:rFonts w:ascii="Times New Roman" w:hAnsi="Times New Roman"/>
          <w:sz w:val="28"/>
          <w:szCs w:val="28"/>
        </w:rPr>
        <w:softHyphen/>
        <w:t>не.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Пожары характеризуются следующими параметрами: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продолжительность пожара - время с момента его возникновения до полного прекращения горения;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температура внутреннего пожара - среднеобъемная температура газовой среды в помещении;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температура открытого пожара -  температура пламени;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площадь пожара - площадь проекции зоны горения на горизонтальную или вертикальную плоскость;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зона горения - часть пространства, в котором происходит подготовка горючих веществ к горению и их горение;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зона теплового воздействия - часть пространства, примыкающего  к зоне горения, в котором тепловое воздействие приводит к заметному изменению состояния материалов и конструкций и делает невозможным пребывание в нем людей без специальной тепловой защиты;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зона задымления - часть пространства, примыкающего к зоне горения и заполнения дымовыми газами в концентрациях, создающих угрозу жизни и здоровью людей или затрудняющих действия пожарных подразделений;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-фронт сплошного пожара - граница сплошного пожара, по которой огонь распространяется с наибольшей скоростью;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скорость распространения сплошного пожара - скорость его перемещения;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распространение пожара - процесс распространения зоны горения по поверхности материалов за счет теплопроводности, тепловой радиации и конвенции. Основную роль в распространении пожара играет тепловая радиация племени. Тепло в окружающую среду передается за счет </w:t>
      </w: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теплопроводности,конвенции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 xml:space="preserve"> и излучения.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Последствия пожаров обусловлены воздействием их поражающих факторов. Основными поражающими факторами пожара являются непосредственное действие огня на горящий предмет (горение) и дистанционное воздействие на предметы и объекты высоких температур за счет излучения. В результате происходит сгорание предметов и объектов, их обугливание, разрушение, выход из строя. Уничтожаются все элементы зданий и конструкций, выполненных из сгораемых материалов. Действие высоких температур вызывает пережог, деформацию и обрушение </w:t>
      </w:r>
      <w:r w:rsidRPr="00854A66">
        <w:rPr>
          <w:rFonts w:ascii="Times New Roman" w:hAnsi="Times New Roman"/>
          <w:sz w:val="28"/>
          <w:szCs w:val="28"/>
        </w:rPr>
        <w:lastRenderedPageBreak/>
        <w:t xml:space="preserve">металлических ферм, балок перекрытий, других конструктивных деталей сооружений.  Кирпичные стены и столбы деформируются. В кладке из силикатного кирпича  при длительном нагреве до 500- 600 </w:t>
      </w:r>
      <w:proofErr w:type="spellStart"/>
      <w:r w:rsidRPr="00854A66">
        <w:rPr>
          <w:rFonts w:ascii="Times New Roman" w:hAnsi="Times New Roman"/>
          <w:sz w:val="28"/>
          <w:szCs w:val="28"/>
          <w:vertAlign w:val="superscript"/>
        </w:rPr>
        <w:t>о</w:t>
      </w:r>
      <w:r w:rsidRPr="00854A66">
        <w:rPr>
          <w:rFonts w:ascii="Times New Roman" w:hAnsi="Times New Roman"/>
          <w:sz w:val="28"/>
          <w:szCs w:val="28"/>
        </w:rPr>
        <w:t>С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наблюдается расслоение кирпича трещинами и разрушение материала. При пожарах полностью или частично уничтожается технологическое оборудование и транспортные средства. Гибнут домашние и сельскохозяйственные  животные. Гибнут или получают ожоги различной тяжести люди.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Вторичными последствиями пожаров могут быть: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взрывы;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утечка ядовитых или загрязняющих веществ в окружающую среду;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большой ущерб не затронутым пожаром помещениям может принести вода, примененная для тушения пожара.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Тяжелыми социальными и экономическими последствиями пожара является прекращение объектом народного хозяйства выполнения своих хозяйственных и иных функций.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Последствия производственных аварий, вызванных пожарами, по своему характеру аналогичны последствиям светового излучения в очагах ядерного поражения и по выделяемой массовыми пожарами энергии могут превосходить эффект мегатонных ядерных взрывов.</w:t>
      </w:r>
    </w:p>
    <w:p w:rsidR="00A81EE0" w:rsidRPr="00854A66" w:rsidRDefault="00A81EE0" w:rsidP="00CE3E5D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Особую опасность с точки зрения возможных потерь и ущерба представляют взрывы.</w:t>
      </w:r>
    </w:p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 xml:space="preserve">Взрыв </w:t>
      </w:r>
      <w:r w:rsidRPr="00854A66">
        <w:rPr>
          <w:rFonts w:ascii="Times New Roman" w:hAnsi="Times New Roman"/>
          <w:sz w:val="28"/>
          <w:szCs w:val="28"/>
        </w:rPr>
        <w:t>— быстропротекающий процесс физических и химических превращений вещества, сопровождающийся высвобождением значительного количества энергии в ограниченном объеме, в результате которого в окружающем пространстве образуется и распространяется ударная волна, способная привести или приводящая к возникновению техногенной чрезвычайной ситуации.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Взрыв в твердой среде сопровождается ее разрушением и дроблением, в воздушной или водной - вызывает образование воздушной или гидравлической ударных волн, которые и оказывают разрушающее воздействие на помещенные в них объекты.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В деятельности, не связанной с преднамеренными взрывами в условиях промышленного производства, под взрывом следует понимать быстрое, неуправляемое высвобождение энергии, которое вызывает ударную волну, движущуюся на некотором удалении от источника.   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Взрывная волна – это движение среды, порожденное взрывом, при котором происходит резкое повышение давления, плотности и температуры среды.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Фронт (передняя граница) взрывной волны распространяется по среде с большой скоростью, в результате чего область охваченная движением, быстро расширяется.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Посредством взрывной волны (или разлетающихся продуктов взрыва - в вакууме) взрыв производит механическое воздействие на объекты, находящиеся на различных удалениях от места взрыва. По мере увеличения расстояния от места взрыва механическое воздействие взрывной волны ослабевает. 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Таким образом, взрыв несет потенциальную опасность поражения людей и обладает разрушительной способностью.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Взрыв может быть вызван: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детонацией конденсированных взрывчатых веществ (ВВ);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быстрым сгоранием воспламеняющего облака газа или пыли;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внезапным разрушением сосуда со сжатым газом или с перегретой жидкостью;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смешиванием перегретых твердых веществ (расплава) с холодными жидкостями и т.д.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В зависимости от вида энергоносителей и условий </w:t>
      </w:r>
      <w:proofErr w:type="spellStart"/>
      <w:r w:rsidRPr="00854A66">
        <w:rPr>
          <w:rFonts w:ascii="Times New Roman" w:hAnsi="Times New Roman"/>
          <w:sz w:val="28"/>
          <w:szCs w:val="28"/>
        </w:rPr>
        <w:t>энерговыделения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, источниками энергии при взрыве могут быть как </w:t>
      </w:r>
      <w:proofErr w:type="gramStart"/>
      <w:r w:rsidRPr="00854A66">
        <w:rPr>
          <w:rFonts w:ascii="Times New Roman" w:hAnsi="Times New Roman"/>
          <w:sz w:val="28"/>
          <w:szCs w:val="28"/>
        </w:rPr>
        <w:t>химические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так и физические процессы.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Все виды взрывов можно классифицировать на следующие три группы: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4A66">
        <w:rPr>
          <w:rFonts w:ascii="Times New Roman" w:hAnsi="Times New Roman"/>
          <w:sz w:val="28"/>
          <w:szCs w:val="28"/>
        </w:rPr>
        <w:t>неконтролируемое  резкое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высвобождение энергии за короткий промежуток времени и в ограничением пространстве (взрывные процессы);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образование облаков топливно-воздушной смеси (ТВС) или других химических газообразных, пылеобразных веществ, их быстрые взрывные превращения (объемный взрыв);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взрывы трубопроводов, сосудов, находящихся под высоким давлением или с перегретой жидкостью.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Наиболее часто взрывы происходят на взрывоопасных объектах (ВОО).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Взрывоопасный объект - это объект, на котором хранятся, используются, производятся, транспортируются вещества (продукты) приобретающие при определенных условиях способность к взрыву.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К взрывоопасным объектам относятся: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предприятия оборонной, нефтедобывающей, нефтеперерабатывающей, нефтехимической, химической, газовой промышленности;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предприятия </w:t>
      </w:r>
      <w:proofErr w:type="spellStart"/>
      <w:r w:rsidRPr="00854A66">
        <w:rPr>
          <w:rFonts w:ascii="Times New Roman" w:hAnsi="Times New Roman"/>
          <w:sz w:val="28"/>
          <w:szCs w:val="28"/>
        </w:rPr>
        <w:t>хлебопродуктовой</w:t>
      </w:r>
      <w:proofErr w:type="spellEnd"/>
      <w:r w:rsidRPr="00854A66">
        <w:rPr>
          <w:rFonts w:ascii="Times New Roman" w:hAnsi="Times New Roman"/>
          <w:sz w:val="28"/>
          <w:szCs w:val="28"/>
        </w:rPr>
        <w:t>, текстильной и фармацевтической промышленности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склады легковоспламеняющихся и горючих жидкостей и сжиженных газов.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Основными поражающими факторами взрыва являются: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1.  Воздушная ударная волна, возникающая при ядерных взрывах, взрывах инициирующих и детонирующих взрывчатых веществ, при взрывных превращениях </w:t>
      </w:r>
      <w:proofErr w:type="gramStart"/>
      <w:r w:rsidRPr="00854A66">
        <w:rPr>
          <w:rFonts w:ascii="Times New Roman" w:hAnsi="Times New Roman"/>
          <w:sz w:val="28"/>
          <w:szCs w:val="28"/>
        </w:rPr>
        <w:t>топливо-воздушных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смесей (ТВС), </w:t>
      </w:r>
      <w:proofErr w:type="spellStart"/>
      <w:r w:rsidRPr="00854A66">
        <w:rPr>
          <w:rFonts w:ascii="Times New Roman" w:hAnsi="Times New Roman"/>
          <w:sz w:val="28"/>
          <w:szCs w:val="28"/>
        </w:rPr>
        <w:t>газовоздушных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смесей (ГВС), взрывах ре</w:t>
      </w:r>
      <w:r w:rsidRPr="00854A66">
        <w:rPr>
          <w:rFonts w:ascii="Times New Roman" w:hAnsi="Times New Roman"/>
          <w:sz w:val="28"/>
          <w:szCs w:val="28"/>
        </w:rPr>
        <w:softHyphen/>
        <w:t>зервуаров с перегретой жидкостью и резервуаров под давлением.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2. осколочные поля, создаваемые летящими обломками разного рода объектов технологического оборудования, строительных деталей.</w:t>
      </w:r>
    </w:p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Основными параметрами поражающих факторов взрыва для детонационной и воздушной ударной волны являются - избыточное давление во фронте ударной волны (</w:t>
      </w:r>
      <w:r w:rsidRPr="00854A66">
        <w:rPr>
          <w:rFonts w:ascii="Times New Roman" w:hAnsi="Times New Roman"/>
          <w:b/>
          <w:sz w:val="28"/>
          <w:szCs w:val="28"/>
        </w:rPr>
        <w:t>∆</w:t>
      </w:r>
      <w:proofErr w:type="spellStart"/>
      <w:r w:rsidRPr="00854A66">
        <w:rPr>
          <w:rFonts w:ascii="Times New Roman" w:hAnsi="Times New Roman"/>
          <w:b/>
          <w:sz w:val="28"/>
          <w:szCs w:val="28"/>
        </w:rPr>
        <w:t>P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</w:rPr>
        <w:t>), скоростной напор (</w:t>
      </w:r>
      <w:r w:rsidRPr="00854A66">
        <w:rPr>
          <w:rFonts w:ascii="Times New Roman" w:hAnsi="Times New Roman"/>
          <w:b/>
          <w:sz w:val="28"/>
          <w:szCs w:val="28"/>
        </w:rPr>
        <w:t>∆</w:t>
      </w:r>
      <w:proofErr w:type="spellStart"/>
      <w:r w:rsidRPr="00854A66">
        <w:rPr>
          <w:rFonts w:ascii="Times New Roman" w:hAnsi="Times New Roman"/>
          <w:b/>
          <w:sz w:val="28"/>
          <w:szCs w:val="28"/>
        </w:rPr>
        <w:t>P</w:t>
      </w:r>
      <w:r w:rsidRPr="00854A66">
        <w:rPr>
          <w:rFonts w:ascii="Times New Roman" w:hAnsi="Times New Roman"/>
          <w:sz w:val="28"/>
          <w:szCs w:val="28"/>
          <w:vertAlign w:val="subscript"/>
        </w:rPr>
        <w:t>ск</w:t>
      </w:r>
      <w:proofErr w:type="spellEnd"/>
      <w:r w:rsidRPr="00854A66">
        <w:rPr>
          <w:rFonts w:ascii="Times New Roman" w:hAnsi="Times New Roman"/>
          <w:sz w:val="28"/>
          <w:szCs w:val="28"/>
        </w:rPr>
        <w:t>) и время действия. Для потоков продуктов взрыва (осколочных полей) - количество осколков на единицу площади, их кинетическая энергия и радиус разлета.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Ударная волна любых взрывов вызывает большие людские потери и раз</w:t>
      </w:r>
      <w:r w:rsidRPr="00854A66">
        <w:rPr>
          <w:rFonts w:ascii="Times New Roman" w:hAnsi="Times New Roman"/>
          <w:sz w:val="28"/>
          <w:szCs w:val="28"/>
        </w:rPr>
        <w:softHyphen/>
        <w:t>рушения элементов сооружений. Размеры зон поражения от взрывов возраста</w:t>
      </w:r>
      <w:r w:rsidRPr="00854A66">
        <w:rPr>
          <w:rFonts w:ascii="Times New Roman" w:hAnsi="Times New Roman"/>
          <w:sz w:val="28"/>
          <w:szCs w:val="28"/>
        </w:rPr>
        <w:softHyphen/>
        <w:t>ют с увеличением их мощности. Степень и характер повреждения сооружений при взрывах во время производственных аварий зависят от: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мощности (тротилового эквивалента) взрыва;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технических характеристик сооружения (конструкция, прочность, </w:t>
      </w: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размер,форма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>- капитальные, временные, наземные, подземные и т.п.);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планировки объекта (рассредоточение сооружений), характера заст</w:t>
      </w:r>
      <w:r w:rsidRPr="00854A66">
        <w:rPr>
          <w:rFonts w:ascii="Times New Roman" w:hAnsi="Times New Roman"/>
          <w:sz w:val="28"/>
          <w:szCs w:val="28"/>
        </w:rPr>
        <w:softHyphen/>
        <w:t xml:space="preserve">ройки, ландшафта местности (рельеф, грунт, </w:t>
      </w:r>
      <w:proofErr w:type="spellStart"/>
      <w:r w:rsidRPr="00854A66">
        <w:rPr>
          <w:rFonts w:ascii="Times New Roman" w:hAnsi="Times New Roman"/>
          <w:sz w:val="28"/>
          <w:szCs w:val="28"/>
        </w:rPr>
        <w:t>занесенность</w:t>
      </w:r>
      <w:proofErr w:type="spellEnd"/>
      <w:r w:rsidRPr="00854A66">
        <w:rPr>
          <w:rFonts w:ascii="Times New Roman" w:hAnsi="Times New Roman"/>
          <w:sz w:val="28"/>
          <w:szCs w:val="28"/>
        </w:rPr>
        <w:t>);</w:t>
      </w:r>
    </w:p>
    <w:p w:rsidR="00A81EE0" w:rsidRPr="00854A66" w:rsidRDefault="00A81EE0" w:rsidP="00CE3E5D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метеоусловий (направление и сила взрыва, влажность, температура, наличие осадков).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 результате действия поражающих факторов взрыва происходит разру</w:t>
      </w:r>
      <w:r w:rsidRPr="00854A66">
        <w:rPr>
          <w:rFonts w:ascii="Times New Roman" w:hAnsi="Times New Roman"/>
          <w:sz w:val="28"/>
          <w:szCs w:val="28"/>
        </w:rPr>
        <w:softHyphen/>
        <w:t xml:space="preserve">шение или повреждение зданий, сооружений, технологического оборудования, транспортных средств, элементов коммуникаций и других объектов, гибель людей. </w:t>
      </w:r>
    </w:p>
    <w:p w:rsidR="00A81EE0" w:rsidRPr="00854A66" w:rsidRDefault="00A81EE0" w:rsidP="00CE3E5D">
      <w:pPr>
        <w:shd w:val="clear" w:color="auto" w:fill="FFFFFF"/>
        <w:ind w:left="10" w:right="82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Вторичными последствиями взрывов являются поражение находящихся внутри объектов, обломками обрушенных конструкций здания, их погребение под обломками. В результате взрывов могут возникнуть пожары, утечка опасных веществ из поврежденного оборудования.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Знание причин возможных производственных аварий на том или ином предприятии и всесторонняя оценка опасности, которую может представлять предприятие в случае аварии для рабочих и служащих и проживающего вблизи населения, позволяют правильно определить мероприятия по предупреждению аварий и предусмотреть необходимые меры по защите людей и снижению ущерба в случае возникновения аварии.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Рекомендации населению по профилактике пожаров и взрывов в быту.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Соблюдение мер пожарной безопасности и умелые действия во время пожара способствуют снижению пожарной опасности, спасению людей и имущества. Персонал объекта для предотвращения пожаров и взрывов действует в соответствии с установленными на объекте правилами пожарной безопасности нормами техники безопасности и охраны труда, технологическими инструк</w:t>
      </w:r>
      <w:r w:rsidRPr="00854A66">
        <w:rPr>
          <w:rFonts w:ascii="Times New Roman" w:hAnsi="Times New Roman"/>
          <w:sz w:val="28"/>
          <w:szCs w:val="28"/>
        </w:rPr>
        <w:softHyphen/>
        <w:t>циями.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Для предотвращения пожаров и взрывов в быту, спасения жизни и иму</w:t>
      </w:r>
      <w:r w:rsidRPr="00854A66">
        <w:rPr>
          <w:rFonts w:ascii="Times New Roman" w:hAnsi="Times New Roman"/>
          <w:sz w:val="28"/>
          <w:szCs w:val="28"/>
        </w:rPr>
        <w:softHyphen/>
        <w:t>щества при их возникновении следует соблюдать ряд запретов и несложных правил: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избегать хранения в доме большого количества легковоспламеняющихся жид</w:t>
      </w:r>
      <w:r w:rsidRPr="00854A66">
        <w:rPr>
          <w:rFonts w:ascii="Times New Roman" w:hAnsi="Times New Roman"/>
          <w:sz w:val="28"/>
          <w:szCs w:val="28"/>
        </w:rPr>
        <w:softHyphen/>
        <w:t>костей и горючих веществ;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небольшое количество ЛВЖ и ГВ хранить в плотно закрытых сосудах, вдали от нагревательных приборов, не подвергать их ударам, встряске, разливу;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 разогревать мастики, краски и лаки, аэрозоли на открытом огне, не стирать в бензине;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 загромождать лестничные клетки и противопожарные выходы мебелью и</w:t>
      </w:r>
      <w:r w:rsidRPr="00854A66">
        <w:rPr>
          <w:rFonts w:ascii="Times New Roman" w:hAnsi="Times New Roman"/>
          <w:sz w:val="28"/>
          <w:szCs w:val="28"/>
        </w:rPr>
        <w:br/>
        <w:t>другими предметами;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 устанавливать электроприборы вблизи горючих веществ;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- содержать электрооборудование помещений в исправном состоянии; не оставлять включенными электронагреватели, приборы и телеприемники без присмотра, не перегружать электросеть, при ремонте отключать приемники от сети;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соблюдать осторожность при курении и пользовании открытым огнем, не сушить одежду и белье над горящей газовой и электрической плитой, не отогревать замерзшие трубы отопления открытым огнем, не допускать шалости детей со спичками, включения ими электроприборов и </w:t>
      </w:r>
      <w:proofErr w:type="spellStart"/>
      <w:r w:rsidRPr="00854A66">
        <w:rPr>
          <w:rFonts w:ascii="Times New Roman" w:hAnsi="Times New Roman"/>
          <w:sz w:val="28"/>
          <w:szCs w:val="28"/>
        </w:rPr>
        <w:t>зажиганиягазовых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плит;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следить за исправностью средств пожарной автоматики и средств пожаро</w:t>
      </w:r>
      <w:r w:rsidRPr="00854A66">
        <w:rPr>
          <w:rFonts w:ascii="Times New Roman" w:hAnsi="Times New Roman"/>
          <w:sz w:val="28"/>
          <w:szCs w:val="28"/>
        </w:rPr>
        <w:softHyphen/>
        <w:t>тушения. Знать номера телефонов пожарных служб и медицинской службы;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знать правила пользования огнетушителями, правила оказания первой помощи пораженным.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 пожаре наибольшую опасность для людей представляют высокая температура воздуха, задымленность, концентрация окиси углерода, воз</w:t>
      </w:r>
      <w:r w:rsidRPr="00854A66">
        <w:rPr>
          <w:rFonts w:ascii="Times New Roman" w:hAnsi="Times New Roman"/>
          <w:sz w:val="28"/>
          <w:szCs w:val="28"/>
        </w:rPr>
        <w:softHyphen/>
        <w:t>можное обрушение зданий и сооружений, взрывы технологического оборудо</w:t>
      </w:r>
      <w:r w:rsidRPr="00854A66">
        <w:rPr>
          <w:rFonts w:ascii="Times New Roman" w:hAnsi="Times New Roman"/>
          <w:sz w:val="28"/>
          <w:szCs w:val="28"/>
        </w:rPr>
        <w:softHyphen/>
        <w:t xml:space="preserve">вания и приборов. Опасно входить в зону задымления, если видимость менее </w:t>
      </w:r>
      <w:smartTag w:uri="urn:schemas-microsoft-com:office:smarttags" w:element="metricconverter">
        <w:smartTagPr>
          <w:attr w:name="ProductID" w:val="10 метров"/>
        </w:smartTagPr>
        <w:r w:rsidRPr="00854A66">
          <w:rPr>
            <w:rFonts w:ascii="Times New Roman" w:hAnsi="Times New Roman"/>
            <w:sz w:val="28"/>
            <w:szCs w:val="28"/>
          </w:rPr>
          <w:t>10 метров</w:t>
        </w:r>
      </w:smartTag>
      <w:r w:rsidRPr="00854A66">
        <w:rPr>
          <w:rFonts w:ascii="Times New Roman" w:hAnsi="Times New Roman"/>
          <w:sz w:val="28"/>
          <w:szCs w:val="28"/>
        </w:rPr>
        <w:t>. При спасении людей и при тушении пожара необходимо соблюдать следующие правила: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перед входом в горящее помещение накрыться с головой мокрым покрывалом;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дверь в задымленное помещение открывать осторожно, чтобы избежать вспышки пламени от притока свежего воздуха;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 сильно задымленном помещении двигаться ползком или пригнувшись, дышать через увлажненную ткань;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для тушения горящей одежды набросить плотную ткань и плотно ее прижать, прекратить приток воздуха к огню; сбить пламя, катаясь по земле; бежать нельзя;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на места ожогов наложить повязку и отправить пострадавшего в </w:t>
      </w: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мед.часть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при тушении пожара использовать огнетушители, пожарные краны, воду, песок, землю, плотную ткань и </w:t>
      </w:r>
      <w:proofErr w:type="gramStart"/>
      <w:r w:rsidRPr="00854A66">
        <w:rPr>
          <w:rFonts w:ascii="Times New Roman" w:hAnsi="Times New Roman"/>
          <w:sz w:val="28"/>
          <w:szCs w:val="28"/>
        </w:rPr>
        <w:t>др.средства</w:t>
      </w:r>
      <w:proofErr w:type="gramEnd"/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огнегасящее вещество следует направлять в места наиболее интенсивного горения и не на пламя, а на горящую поверхность; если горит вертикаль</w:t>
      </w:r>
      <w:r w:rsidRPr="00854A66">
        <w:rPr>
          <w:rFonts w:ascii="Times New Roman" w:hAnsi="Times New Roman"/>
          <w:sz w:val="28"/>
          <w:szCs w:val="28"/>
        </w:rPr>
        <w:softHyphen/>
        <w:t>ная поверхность воду направляют в верхнюю ее часть;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 задымленном помещении применять распыленную струю воды;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горючие жидкости тушить пенообразующим составом, засыпать песком или землей, небольшой очаг горения накрыть брезентом, тяжелой тканью, одеждой;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- при горении электропроводки - обесточить </w:t>
      </w:r>
      <w:proofErr w:type="gramStart"/>
      <w:r w:rsidRPr="00854A66">
        <w:rPr>
          <w:rFonts w:ascii="Times New Roman" w:hAnsi="Times New Roman"/>
          <w:sz w:val="28"/>
          <w:szCs w:val="28"/>
        </w:rPr>
        <w:t>сеть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а затем приступить к ее тушению;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выходить из зоны горения в наветренную сторону;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если в общественном здании прозвучит сигнал пожарной тревоги необходимо немедленно покинуть его;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не рекомендуется пользоваться лифтами;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- при эвакуации из горящих зданий использовать наряду с основными запасные пожарные выходы или лестницы.</w:t>
      </w:r>
    </w:p>
    <w:p w:rsidR="00A81EE0" w:rsidRPr="00854A66" w:rsidRDefault="00A81EE0" w:rsidP="00CE3E5D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При их задымлении плотно закрыть двери, ведущие на лестничные клетки, коридоры, холлы и выйти на балкон. С балкона эвакуироваться по пожарной </w:t>
      </w:r>
      <w:r w:rsidRPr="00854A66">
        <w:rPr>
          <w:rFonts w:ascii="Times New Roman" w:hAnsi="Times New Roman"/>
          <w:sz w:val="28"/>
          <w:szCs w:val="28"/>
        </w:rPr>
        <w:lastRenderedPageBreak/>
        <w:t>лестнице или через другую квартиру (на нижних этажах - через балконы и окна, используя подручные средства - веревки, простыни и т.п.).</w:t>
      </w: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Default="00A81EE0" w:rsidP="00CE3E5D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Прогнозирование взрывопожарной опасности</w:t>
      </w: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Задача </w:t>
      </w:r>
      <w:r w:rsidRPr="00854A66">
        <w:rPr>
          <w:rFonts w:ascii="Times New Roman" w:hAnsi="Times New Roman"/>
          <w:b/>
          <w:sz w:val="28"/>
          <w:szCs w:val="28"/>
        </w:rPr>
        <w:t xml:space="preserve">1. Прогнозирование последствий взрывов </w:t>
      </w:r>
      <w:proofErr w:type="spellStart"/>
      <w:r w:rsidRPr="00854A66">
        <w:rPr>
          <w:rFonts w:ascii="Times New Roman" w:hAnsi="Times New Roman"/>
          <w:b/>
          <w:sz w:val="28"/>
          <w:szCs w:val="28"/>
        </w:rPr>
        <w:t>газовоздушных</w:t>
      </w:r>
      <w:proofErr w:type="spellEnd"/>
      <w:r w:rsidRPr="00854A66">
        <w:rPr>
          <w:rFonts w:ascii="Times New Roman" w:hAnsi="Times New Roman"/>
          <w:b/>
          <w:sz w:val="28"/>
          <w:szCs w:val="28"/>
        </w:rPr>
        <w:t xml:space="preserve"> смесей на объектах повышенной опасности (барическое воздействие на людей и объекты)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Исходные данные для выполнения практической работы принимать в соответствии с приложением И.</w:t>
      </w:r>
    </w:p>
    <w:p w:rsidR="00A81EE0" w:rsidRPr="00854A66" w:rsidRDefault="00A81EE0" w:rsidP="007C22E0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Порядок выполнения задания</w:t>
      </w:r>
    </w:p>
    <w:p w:rsidR="00A81EE0" w:rsidRPr="00854A66" w:rsidRDefault="00A81EE0" w:rsidP="00CE3E5D">
      <w:pPr>
        <w:autoSpaceDE w:val="0"/>
        <w:autoSpaceDN w:val="0"/>
        <w:adjustRightInd w:val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color w:val="000000"/>
          <w:sz w:val="28"/>
          <w:szCs w:val="28"/>
        </w:rPr>
        <w:t xml:space="preserve">1. Определить радиус зоны детонационной волны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854A66">
        <w:rPr>
          <w:rFonts w:ascii="Times New Roman" w:hAnsi="Times New Roman"/>
          <w:sz w:val="28"/>
          <w:szCs w:val="28"/>
        </w:rPr>
        <w:t>, м</w:t>
      </w:r>
    </w:p>
    <w:p w:rsidR="00A81EE0" w:rsidRPr="00854A66" w:rsidRDefault="00A81EE0" w:rsidP="00CE3E5D">
      <w:pPr>
        <w:autoSpaceDE w:val="0"/>
        <w:autoSpaceDN w:val="0"/>
        <w:adjustRightInd w:val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36"/>
                <w:sz w:val="28"/>
                <w:szCs w:val="28"/>
                <w:lang w:eastAsia="uk-U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i1025" type="#_x0000_t75" style="width:110.25pt;height:41.25pt;visibility:visible">
                  <v:imagedata r:id="rId8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.1)</w:t>
            </w:r>
          </w:p>
        </w:tc>
      </w:tr>
    </w:tbl>
    <w:p w:rsidR="00A81EE0" w:rsidRPr="00854A66" w:rsidRDefault="00A81EE0" w:rsidP="00CE3E5D">
      <w:pPr>
        <w:autoSpaceDE w:val="0"/>
        <w:autoSpaceDN w:val="0"/>
        <w:adjustRightInd w:val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1134"/>
          <w:tab w:val="left" w:pos="1418"/>
          <w:tab w:val="left" w:pos="1701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</w:t>
      </w:r>
      <w:r w:rsidRPr="00854A66">
        <w:rPr>
          <w:rFonts w:ascii="Times New Roman" w:hAnsi="Times New Roman"/>
          <w:sz w:val="28"/>
          <w:szCs w:val="28"/>
        </w:rPr>
        <w:tab/>
        <w:t>–</w:t>
      </w:r>
      <w:r w:rsidRPr="00854A66">
        <w:rPr>
          <w:rFonts w:ascii="Times New Roman" w:hAnsi="Times New Roman"/>
          <w:sz w:val="28"/>
          <w:szCs w:val="28"/>
        </w:rPr>
        <w:tab/>
        <w:t>масса взрывоопасного вещества (исходные данные), кг;</w:t>
      </w:r>
    </w:p>
    <w:p w:rsidR="00A81EE0" w:rsidRPr="00854A66" w:rsidRDefault="00A81EE0" w:rsidP="00CE3E5D">
      <w:pPr>
        <w:tabs>
          <w:tab w:val="left" w:pos="1134"/>
          <w:tab w:val="left" w:pos="1418"/>
          <w:tab w:val="left" w:pos="1701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k</w:t>
      </w:r>
      <w:r w:rsidRPr="00854A66">
        <w:rPr>
          <w:rFonts w:ascii="Times New Roman" w:hAnsi="Times New Roman"/>
          <w:sz w:val="28"/>
          <w:szCs w:val="28"/>
        </w:rPr>
        <w:tab/>
        <w:t>–</w:t>
      </w:r>
      <w:r w:rsidRPr="00854A66">
        <w:rPr>
          <w:rFonts w:ascii="Times New Roman" w:hAnsi="Times New Roman"/>
          <w:sz w:val="28"/>
          <w:szCs w:val="28"/>
        </w:rPr>
        <w:tab/>
        <w:t>коэффициент, учитывающий долю активного газа (k = 1 для резервуаров с газообразным веществом);</w:t>
      </w:r>
    </w:p>
    <w:p w:rsidR="00A81EE0" w:rsidRPr="00854A66" w:rsidRDefault="00A81EE0" w:rsidP="00CE3E5D">
      <w:pPr>
        <w:tabs>
          <w:tab w:val="left" w:pos="1134"/>
          <w:tab w:val="left" w:pos="1418"/>
          <w:tab w:val="left" w:pos="1701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M</w:t>
      </w:r>
      <w:r w:rsidRPr="00854A66"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– молярная масса газа (Приложение А), кг/</w:t>
      </w:r>
      <w:proofErr w:type="spellStart"/>
      <w:r w:rsidRPr="00854A66">
        <w:rPr>
          <w:rFonts w:ascii="Times New Roman" w:hAnsi="Times New Roman"/>
          <w:sz w:val="28"/>
          <w:szCs w:val="28"/>
        </w:rPr>
        <w:t>кмоль</w:t>
      </w:r>
      <w:proofErr w:type="spellEnd"/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tabs>
          <w:tab w:val="left" w:pos="1134"/>
          <w:tab w:val="left" w:pos="1418"/>
          <w:tab w:val="left" w:pos="1701"/>
        </w:tabs>
        <w:ind w:right="-546" w:firstLine="1191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С – стехиометрическая концентрация газа в смеси (Приложение А), %. </w:t>
      </w:r>
    </w:p>
    <w:p w:rsidR="00A81EE0" w:rsidRPr="00854A66" w:rsidRDefault="00A81EE0" w:rsidP="00CE3E5D">
      <w:pPr>
        <w:spacing w:before="12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2. Определить радиус зоны действия продуктов взрыва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II</w:t>
      </w:r>
      <w:proofErr w:type="spellEnd"/>
      <w:r w:rsidRPr="00854A66">
        <w:rPr>
          <w:rFonts w:ascii="Times New Roman" w:hAnsi="Times New Roman"/>
          <w:sz w:val="28"/>
          <w:szCs w:val="28"/>
        </w:rPr>
        <w:t>, м</w:t>
      </w:r>
    </w:p>
    <w:p w:rsidR="00A81EE0" w:rsidRPr="00854A66" w:rsidRDefault="00A81EE0" w:rsidP="00CE3E5D">
      <w:pPr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II</w:t>
            </w:r>
            <w:proofErr w:type="spellEnd"/>
            <w:r w:rsidRPr="00854A66">
              <w:rPr>
                <w:rFonts w:ascii="Times New Roman" w:hAnsi="Times New Roman"/>
                <w:sz w:val="28"/>
                <w:szCs w:val="28"/>
              </w:rPr>
              <w:t xml:space="preserve"> = 1,7 · </w:t>
            </w: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spellEnd"/>
            <w:r w:rsidRPr="00854A6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.2)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3. Определить избыточное давление в зоне рассматриваемого объекта на заданном расстоянии от центра взрыва </w:t>
      </w:r>
      <w:proofErr w:type="spellStart"/>
      <w:r w:rsidRPr="00854A66">
        <w:rPr>
          <w:rFonts w:ascii="Times New Roman" w:hAnsi="Times New Roman"/>
          <w:sz w:val="28"/>
          <w:szCs w:val="28"/>
        </w:rPr>
        <w:t>ΔP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, </w:t>
      </w:r>
      <w:r w:rsidRPr="00854A66">
        <w:rPr>
          <w:rFonts w:ascii="Times New Roman" w:hAnsi="Times New Roman"/>
          <w:sz w:val="28"/>
          <w:szCs w:val="28"/>
        </w:rPr>
        <w:t>кПа.</w:t>
      </w:r>
    </w:p>
    <w:p w:rsidR="00A81EE0" w:rsidRPr="00854A66" w:rsidRDefault="00A81EE0" w:rsidP="00CE3E5D">
      <w:pPr>
        <w:spacing w:after="20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Для этого предварительно определяется относительная величина ψ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34"/>
                <w:sz w:val="28"/>
                <w:szCs w:val="28"/>
                <w:lang w:eastAsia="uk-UA"/>
              </w:rPr>
              <w:pict>
                <v:shape id="Рисунок 9" o:spid="_x0000_i1026" type="#_x0000_t75" style="width:75.75pt;height:39pt;visibility:visible">
                  <v:imagedata r:id="rId9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.3)</w:t>
            </w:r>
          </w:p>
        </w:tc>
      </w:tr>
    </w:tbl>
    <w:p w:rsidR="00A81EE0" w:rsidRPr="00854A66" w:rsidRDefault="00A81EE0" w:rsidP="00CE3E5D">
      <w:pPr>
        <w:spacing w:after="200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200"/>
        <w:ind w:right="-6" w:firstLine="720"/>
        <w:contextualSpacing/>
        <w:jc w:val="both"/>
        <w:rPr>
          <w:rFonts w:ascii="Times New Roman" w:hAnsi="Times New Roman"/>
          <w:kern w:val="28"/>
          <w:sz w:val="28"/>
          <w:szCs w:val="28"/>
        </w:rPr>
      </w:pPr>
      <w:r w:rsidRPr="00854A66">
        <w:rPr>
          <w:rFonts w:ascii="Times New Roman" w:hAnsi="Times New Roman"/>
          <w:kern w:val="28"/>
          <w:sz w:val="28"/>
          <w:szCs w:val="28"/>
        </w:rPr>
        <w:t>где L – расстояние заданного объекта от центра взрыва (исходные данные), м.</w:t>
      </w:r>
    </w:p>
    <w:p w:rsidR="00A81EE0" w:rsidRPr="00854A66" w:rsidRDefault="00A81EE0" w:rsidP="00CE3E5D">
      <w:pPr>
        <w:spacing w:after="20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Избыточное давление в зоне рассматриваемого объекта на заданном расстоянии от центра взрыва </w:t>
      </w:r>
      <w:proofErr w:type="spellStart"/>
      <w:r w:rsidRPr="00854A66">
        <w:rPr>
          <w:rFonts w:ascii="Times New Roman" w:hAnsi="Times New Roman"/>
          <w:sz w:val="28"/>
          <w:szCs w:val="28"/>
        </w:rPr>
        <w:t>ΔP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>,</w:t>
      </w:r>
      <w:r w:rsidRPr="00854A66">
        <w:rPr>
          <w:rFonts w:ascii="Times New Roman" w:hAnsi="Times New Roman"/>
          <w:sz w:val="28"/>
          <w:szCs w:val="28"/>
        </w:rPr>
        <w:t xml:space="preserve"> равно 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732"/>
        <w:gridCol w:w="830"/>
      </w:tblGrid>
      <w:tr w:rsidR="00A81EE0" w:rsidRPr="00854A66" w:rsidTr="00AB3ECA">
        <w:tc>
          <w:tcPr>
            <w:tcW w:w="460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84"/>
                <w:sz w:val="28"/>
                <w:szCs w:val="28"/>
                <w:lang w:eastAsia="uk-UA"/>
              </w:rPr>
              <w:pict>
                <v:shape id="Рисунок 10" o:spid="_x0000_i1027" type="#_x0000_t75" style="width:225pt;height:88.5pt;visibility:visible">
                  <v:imagedata r:id="rId10" o:title=""/>
                </v:shape>
              </w:pict>
            </w:r>
          </w:p>
        </w:tc>
        <w:tc>
          <w:tcPr>
            <w:tcW w:w="39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.4)</w:t>
            </w:r>
          </w:p>
        </w:tc>
      </w:tr>
    </w:tbl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 xml:space="preserve">4. Определить радиус безопасной зоны для человека, который находится во время взрыва на открытой местности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без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(избыточное давление меньше 10 кПа), 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11" o:spid="_x0000_i1028" type="#_x0000_t75" style="width:95.25pt;height:17.25pt;visibility:visible">
                  <v:imagedata r:id="rId11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.5)</w:t>
            </w:r>
          </w:p>
        </w:tc>
      </w:tr>
    </w:tbl>
    <w:p w:rsidR="00A81EE0" w:rsidRPr="00854A66" w:rsidRDefault="00A81EE0" w:rsidP="00CE3E5D">
      <w:pPr>
        <w:spacing w:after="20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93"/>
        </w:tabs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5.</w:t>
      </w:r>
      <w:r w:rsidRPr="00854A66">
        <w:rPr>
          <w:rFonts w:ascii="Times New Roman" w:hAnsi="Times New Roman"/>
          <w:sz w:val="28"/>
          <w:szCs w:val="28"/>
        </w:rPr>
        <w:tab/>
        <w:t xml:space="preserve">Определить радиус зоны летальной (смертельной) опасности для человека, который находится во время взрыва на открытой местности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лет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(избыточное давление больше 100 кПа), м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12" o:spid="_x0000_i1029" type="#_x0000_t75" style="width:90.75pt;height:17.25pt;visibility:visible">
                  <v:imagedata r:id="rId12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.6)</w:t>
            </w:r>
          </w:p>
        </w:tc>
      </w:tr>
    </w:tbl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6. Определить прогнозируемый результат барического воздействия на человека, который находится во время взрыва на открытой местности, и заданные объекты (Приложения Б – </w:t>
      </w:r>
      <w:proofErr w:type="gramStart"/>
      <w:r w:rsidRPr="00854A66">
        <w:rPr>
          <w:rFonts w:ascii="Times New Roman" w:hAnsi="Times New Roman"/>
          <w:sz w:val="28"/>
          <w:szCs w:val="28"/>
        </w:rPr>
        <w:t>В с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учетом исходных данных и </w:t>
      </w:r>
      <w:proofErr w:type="spellStart"/>
      <w:r w:rsidRPr="00854A66">
        <w:rPr>
          <w:rFonts w:ascii="Times New Roman" w:hAnsi="Times New Roman"/>
          <w:sz w:val="28"/>
          <w:szCs w:val="28"/>
        </w:rPr>
        <w:t>ΔР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</w:rPr>
        <w:t>).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7. Определить прогнозируемые барические потери людей, которые находятся во время взрыва на открытой местности: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– безвозвратные потери, </w:t>
      </w:r>
      <w:r w:rsidRPr="00854A66">
        <w:rPr>
          <w:rFonts w:ascii="Times New Roman" w:hAnsi="Times New Roman"/>
          <w:iCs/>
          <w:sz w:val="28"/>
          <w:szCs w:val="28"/>
        </w:rPr>
        <w:t>чел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13" o:spid="_x0000_i1030" type="#_x0000_t75" style="width:144.75pt;height:26.25pt;visibility:visible">
                  <v:imagedata r:id="rId13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.7)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4A66">
        <w:rPr>
          <w:rFonts w:ascii="Times New Roman" w:hAnsi="Times New Roman"/>
          <w:sz w:val="28"/>
          <w:szCs w:val="28"/>
        </w:rPr>
        <w:t>П</w:t>
      </w:r>
      <w:r w:rsidRPr="00854A66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– плотность населения на открытой местности в очаге взрыва (исходные данные</w:t>
      </w:r>
      <w:proofErr w:type="gramStart"/>
      <w:r w:rsidRPr="00854A66">
        <w:rPr>
          <w:rFonts w:ascii="Times New Roman" w:hAnsi="Times New Roman"/>
          <w:sz w:val="28"/>
          <w:szCs w:val="28"/>
        </w:rPr>
        <w:t>),тыс</w:t>
      </w:r>
      <w:proofErr w:type="gramEnd"/>
      <w:r w:rsidRPr="00854A66">
        <w:rPr>
          <w:rFonts w:ascii="Times New Roman" w:hAnsi="Times New Roman"/>
          <w:sz w:val="28"/>
          <w:szCs w:val="28"/>
        </w:rPr>
        <w:t>.чел/км</w:t>
      </w:r>
      <w:r w:rsidRPr="00854A66">
        <w:rPr>
          <w:rFonts w:ascii="Times New Roman" w:hAnsi="Times New Roman"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tabs>
          <w:tab w:val="left" w:pos="9072"/>
        </w:tabs>
        <w:ind w:firstLine="1080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т</w:t>
      </w:r>
      <w:r w:rsidRPr="00854A66">
        <w:rPr>
          <w:rFonts w:ascii="Times New Roman" w:hAnsi="Times New Roman"/>
          <w:sz w:val="28"/>
          <w:szCs w:val="28"/>
          <w:vertAlign w:val="subscript"/>
        </w:rPr>
        <w:t>тнт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– масса вещества в тротиловом эквиваленте, т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34"/>
                <w:sz w:val="28"/>
                <w:szCs w:val="28"/>
                <w:lang w:eastAsia="uk-UA"/>
              </w:rPr>
              <w:pict>
                <v:shape id="Рисунок 14" o:spid="_x0000_i1031" type="#_x0000_t75" style="width:125.25pt;height:39pt;visibility:visible">
                  <v:imagedata r:id="rId14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.8)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η – коэффициент, который зависит от способа хранения вещества (для газа η = 1);</w:t>
      </w:r>
    </w:p>
    <w:p w:rsidR="00A81EE0" w:rsidRPr="00854A66" w:rsidRDefault="00A81EE0" w:rsidP="00CE3E5D">
      <w:pPr>
        <w:tabs>
          <w:tab w:val="left" w:pos="9072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Q</w:t>
      </w:r>
      <w:r w:rsidRPr="00854A66">
        <w:rPr>
          <w:rFonts w:ascii="Times New Roman" w:hAnsi="Times New Roman"/>
          <w:sz w:val="28"/>
          <w:szCs w:val="28"/>
          <w:vertAlign w:val="subscript"/>
        </w:rPr>
        <w:t>газ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>– энергия взрыва газа (Приложение А с учетом исходных данных) кДж/кг;</w:t>
      </w:r>
    </w:p>
    <w:p w:rsidR="00A81EE0" w:rsidRPr="00854A66" w:rsidRDefault="00A81EE0" w:rsidP="00CE3E5D">
      <w:pPr>
        <w:tabs>
          <w:tab w:val="left" w:pos="9072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Q</w:t>
      </w:r>
      <w:r w:rsidRPr="00854A66">
        <w:rPr>
          <w:rFonts w:ascii="Times New Roman" w:hAnsi="Times New Roman"/>
          <w:sz w:val="28"/>
          <w:szCs w:val="28"/>
          <w:vertAlign w:val="subscript"/>
        </w:rPr>
        <w:t>тнт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>– энергия взрыва тротила (</w:t>
      </w:r>
      <w:proofErr w:type="spellStart"/>
      <w:r w:rsidRPr="00854A66">
        <w:rPr>
          <w:rFonts w:ascii="Times New Roman" w:hAnsi="Times New Roman"/>
          <w:sz w:val="28"/>
          <w:szCs w:val="28"/>
        </w:rPr>
        <w:t>Q</w:t>
      </w:r>
      <w:r w:rsidRPr="00854A66">
        <w:rPr>
          <w:rFonts w:ascii="Times New Roman" w:hAnsi="Times New Roman"/>
          <w:sz w:val="28"/>
          <w:szCs w:val="28"/>
          <w:vertAlign w:val="subscript"/>
        </w:rPr>
        <w:t>тнт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>= 4520 кДж/кг);</w:t>
      </w:r>
    </w:p>
    <w:p w:rsidR="00A81EE0" w:rsidRPr="00854A66" w:rsidRDefault="00A81EE0" w:rsidP="00CE3E5D">
      <w:pPr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m – масса взрывоопасного вещества (исходные данные), т;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санитарные потери, чел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15" o:spid="_x0000_i1032" type="#_x0000_t75" style="width:151.5pt;height:21.75pt;visibility:visible">
                  <v:imagedata r:id="rId15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.9)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108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общие потери, чел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lastRenderedPageBreak/>
              <w:pict>
                <v:shape id="Рисунок 16" o:spid="_x0000_i1033" type="#_x0000_t75" style="width:218.25pt;height:21.75pt;visibility:visible">
                  <v:imagedata r:id="rId16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.10)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8. Определить прогнозируемые барические потери людей, находящихся во время взрыва в зданиях (жилой и производственный сектор):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– безвозвратные потери, чел 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17" o:spid="_x0000_i1034" type="#_x0000_t75" style="width:259.5pt;height:21.75pt;visibility:visible">
                  <v:imagedata r:id="rId17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.11)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4A66">
        <w:rPr>
          <w:rFonts w:ascii="Times New Roman" w:hAnsi="Times New Roman"/>
          <w:sz w:val="28"/>
          <w:szCs w:val="28"/>
        </w:rPr>
        <w:t>N</w:t>
      </w:r>
      <w:proofErr w:type="gramStart"/>
      <w:r w:rsidRPr="00854A66">
        <w:rPr>
          <w:rFonts w:ascii="Times New Roman" w:hAnsi="Times New Roman"/>
          <w:sz w:val="28"/>
          <w:szCs w:val="28"/>
          <w:vertAlign w:val="subscript"/>
        </w:rPr>
        <w:t>ж.зд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 xml:space="preserve"> – количество людей в жилом здании (исходные данные), чел;</w:t>
      </w:r>
    </w:p>
    <w:p w:rsidR="00A81EE0" w:rsidRPr="00854A66" w:rsidRDefault="00A81EE0" w:rsidP="00CE3E5D">
      <w:pPr>
        <w:tabs>
          <w:tab w:val="left" w:pos="9072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k</w:t>
      </w:r>
      <w:proofErr w:type="gramStart"/>
      <w:r w:rsidRPr="00854A66">
        <w:rPr>
          <w:rFonts w:ascii="Times New Roman" w:hAnsi="Times New Roman"/>
          <w:sz w:val="28"/>
          <w:szCs w:val="28"/>
          <w:vertAlign w:val="subscript"/>
        </w:rPr>
        <w:t>безв.ж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>– коэффициент, позволяющий определить безвозвратные потери людей в разрушенном жилом здании (Приложение Г с учетом п.6);</w:t>
      </w:r>
    </w:p>
    <w:p w:rsidR="00A81EE0" w:rsidRPr="00854A66" w:rsidRDefault="00A81EE0" w:rsidP="00CE3E5D">
      <w:pPr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N</w:t>
      </w:r>
      <w:r w:rsidRPr="00854A66">
        <w:rPr>
          <w:rFonts w:ascii="Times New Roman" w:hAnsi="Times New Roman"/>
          <w:sz w:val="28"/>
          <w:szCs w:val="28"/>
          <w:vertAlign w:val="subscript"/>
        </w:rPr>
        <w:t>пр.зд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количество людей в производственном здании (исходные данные), чел;</w:t>
      </w:r>
    </w:p>
    <w:p w:rsidR="00A81EE0" w:rsidRPr="00854A66" w:rsidRDefault="00A81EE0" w:rsidP="00CE3E5D">
      <w:pPr>
        <w:tabs>
          <w:tab w:val="left" w:pos="9072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sz w:val="28"/>
          <w:szCs w:val="28"/>
        </w:rPr>
        <w:t>k</w:t>
      </w:r>
      <w:proofErr w:type="gramStart"/>
      <w:r w:rsidRPr="00854A66">
        <w:rPr>
          <w:rFonts w:ascii="Times New Roman" w:hAnsi="Times New Roman"/>
          <w:sz w:val="28"/>
          <w:szCs w:val="28"/>
          <w:vertAlign w:val="subscript"/>
        </w:rPr>
        <w:t>безв.пр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>– коэффициент, который позволяет определить безвозвратные потери людей в разрушенном производственном здании (Приложение Г с учетом п.6);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– санитарные потери, чел 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18" o:spid="_x0000_i1035" type="#_x0000_t75" style="width:250.5pt;height:21.75pt;visibility:visible">
                  <v:imagedata r:id="rId18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.12)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4A66">
        <w:rPr>
          <w:rFonts w:ascii="Times New Roman" w:hAnsi="Times New Roman"/>
          <w:sz w:val="28"/>
          <w:szCs w:val="28"/>
        </w:rPr>
        <w:t>k</w:t>
      </w:r>
      <w:proofErr w:type="gramStart"/>
      <w:r w:rsidRPr="00854A66">
        <w:rPr>
          <w:rFonts w:ascii="Times New Roman" w:hAnsi="Times New Roman"/>
          <w:sz w:val="28"/>
          <w:szCs w:val="28"/>
          <w:vertAlign w:val="subscript"/>
        </w:rPr>
        <w:t>сан.ж</w:t>
      </w:r>
      <w:proofErr w:type="gramEnd"/>
      <w:r w:rsidRPr="00854A66">
        <w:rPr>
          <w:rFonts w:ascii="Times New Roman" w:hAnsi="Times New Roman"/>
          <w:sz w:val="28"/>
          <w:szCs w:val="28"/>
        </w:rPr>
        <w:t>,k</w:t>
      </w:r>
      <w:r w:rsidRPr="00854A66">
        <w:rPr>
          <w:rFonts w:ascii="Times New Roman" w:hAnsi="Times New Roman"/>
          <w:sz w:val="28"/>
          <w:szCs w:val="28"/>
          <w:vertAlign w:val="subscript"/>
        </w:rPr>
        <w:t>сан.пр</w:t>
      </w:r>
      <w:proofErr w:type="spellEnd"/>
      <w:r w:rsidRPr="00854A66">
        <w:rPr>
          <w:rFonts w:ascii="Times New Roman" w:hAnsi="Times New Roman"/>
          <w:sz w:val="28"/>
          <w:szCs w:val="28"/>
        </w:rPr>
        <w:t>,– коэффициенты, позволяющие определить санитарные потери людей в разрушенном жилом и производственном здании (Приложение Г с учетом п.6);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общие потери, чел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6"/>
                <w:sz w:val="28"/>
                <w:szCs w:val="28"/>
                <w:lang w:eastAsia="uk-UA"/>
              </w:rPr>
              <w:pict>
                <v:shape id="Рисунок 19" o:spid="_x0000_i1036" type="#_x0000_t75" style="width:168.75pt;height:19.5pt;visibility:visible">
                  <v:imagedata r:id="rId19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.13)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9. Определить прогнозируемые суммарные барические потери людей: </w:t>
      </w:r>
    </w:p>
    <w:p w:rsidR="00A81EE0" w:rsidRPr="00854A66" w:rsidRDefault="00A81EE0" w:rsidP="00CE3E5D">
      <w:pPr>
        <w:tabs>
          <w:tab w:val="left" w:pos="9072"/>
        </w:tabs>
        <w:spacing w:before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– безвозвратные потери, чел 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45"/>
        <w:gridCol w:w="1217"/>
      </w:tblGrid>
      <w:tr w:rsidR="00A81EE0" w:rsidRPr="00854A66" w:rsidTr="00AB3ECA">
        <w:tc>
          <w:tcPr>
            <w:tcW w:w="4424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20" o:spid="_x0000_i1037" type="#_x0000_t75" style="width:183.75pt;height:21.75pt;visibility:visible">
                  <v:imagedata r:id="rId20" o:title=""/>
                </v:shape>
              </w:pict>
            </w:r>
          </w:p>
        </w:tc>
        <w:tc>
          <w:tcPr>
            <w:tcW w:w="576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.14)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санитарные потери, чел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21" o:spid="_x0000_i1038" type="#_x0000_t75" style="width:171pt;height:21.75pt;visibility:visible">
                  <v:imagedata r:id="rId21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.15)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– общие потери, чел </w:t>
      </w:r>
    </w:p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8"/>
                <w:sz w:val="28"/>
                <w:szCs w:val="28"/>
                <w:lang w:eastAsia="uk-UA"/>
              </w:rPr>
              <w:lastRenderedPageBreak/>
              <w:pict>
                <v:shape id="Рисунок 22" o:spid="_x0000_i1039" type="#_x0000_t75" style="width:186pt;height:21.75pt;visibility:visible">
                  <v:imagedata r:id="rId22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.16)</w:t>
            </w:r>
          </w:p>
        </w:tc>
      </w:tr>
    </w:tbl>
    <w:p w:rsidR="00A81EE0" w:rsidRPr="00854A66" w:rsidRDefault="00A81EE0" w:rsidP="00CE3E5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right="-5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Задача </w:t>
      </w:r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2.</w:t>
      </w:r>
      <w:r w:rsidRPr="00854A66">
        <w:rPr>
          <w:rFonts w:ascii="Times New Roman" w:hAnsi="Times New Roman"/>
          <w:b/>
          <w:sz w:val="28"/>
          <w:szCs w:val="28"/>
        </w:rPr>
        <w:t xml:space="preserve"> Прогнозирование последствий взрывов </w:t>
      </w:r>
      <w:proofErr w:type="spellStart"/>
      <w:r w:rsidRPr="00854A66">
        <w:rPr>
          <w:rFonts w:ascii="Times New Roman" w:hAnsi="Times New Roman"/>
          <w:b/>
          <w:sz w:val="28"/>
          <w:szCs w:val="28"/>
        </w:rPr>
        <w:t>газовоздушных</w:t>
      </w:r>
      <w:proofErr w:type="spellEnd"/>
      <w:r w:rsidRPr="00854A66">
        <w:rPr>
          <w:rFonts w:ascii="Times New Roman" w:hAnsi="Times New Roman"/>
          <w:b/>
          <w:sz w:val="28"/>
          <w:szCs w:val="28"/>
        </w:rPr>
        <w:t xml:space="preserve"> смесей на объектах повышенной опасности (термическое воздействие на людей и материалы)</w:t>
      </w:r>
    </w:p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Исходные данные для выполнения практической работы принимать в соответствии с приложением И.</w:t>
      </w:r>
    </w:p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Порядок выполнения задания</w:t>
      </w:r>
    </w:p>
    <w:p w:rsidR="00A81EE0" w:rsidRPr="00854A66" w:rsidRDefault="00A81EE0" w:rsidP="00CE3E5D">
      <w:pPr>
        <w:autoSpaceDE w:val="0"/>
        <w:autoSpaceDN w:val="0"/>
        <w:adjustRightInd w:val="0"/>
        <w:ind w:right="-186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autoSpaceDE w:val="0"/>
        <w:autoSpaceDN w:val="0"/>
        <w:adjustRightInd w:val="0"/>
        <w:ind w:right="-186"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1. Определить радиус зоны взрывного </w:t>
      </w:r>
      <w:proofErr w:type="gramStart"/>
      <w:r w:rsidRPr="00854A66">
        <w:rPr>
          <w:rFonts w:ascii="Times New Roman" w:hAnsi="Times New Roman"/>
          <w:sz w:val="28"/>
          <w:szCs w:val="28"/>
        </w:rPr>
        <w:t>горения(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«огненного шара»)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м</w:t>
      </w:r>
    </w:p>
    <w:p w:rsidR="00A81EE0" w:rsidRPr="00854A66" w:rsidRDefault="00A81EE0" w:rsidP="00CE3E5D">
      <w:pPr>
        <w:autoSpaceDE w:val="0"/>
        <w:autoSpaceDN w:val="0"/>
        <w:adjustRightInd w:val="0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23" o:spid="_x0000_i1040" type="#_x0000_t75" style="width:97.5pt;height:21.75pt;visibility:visible">
                  <v:imagedata r:id="rId23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 – масса взрывоопасного вещества (исходные данные), кг;</w:t>
      </w:r>
    </w:p>
    <w:p w:rsidR="00A81EE0" w:rsidRPr="00854A66" w:rsidRDefault="00A81EE0" w:rsidP="00CE3E5D">
      <w:pPr>
        <w:spacing w:before="120" w:after="12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2. Определить время свечения «огненного шара» </w:t>
      </w:r>
      <w:proofErr w:type="spellStart"/>
      <w:r w:rsidRPr="00854A66">
        <w:rPr>
          <w:rFonts w:ascii="Times New Roman" w:hAnsi="Times New Roman"/>
          <w:sz w:val="28"/>
          <w:szCs w:val="28"/>
        </w:rPr>
        <w:t>t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c</w:t>
      </w:r>
    </w:p>
    <w:p w:rsidR="00A81EE0" w:rsidRPr="00854A66" w:rsidRDefault="00A81EE0" w:rsidP="00CE3E5D">
      <w:pPr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24" o:spid="_x0000_i1041" type="#_x0000_t75" style="width:110.25pt;height:24pt;visibility:visible">
                  <v:imagedata r:id="rId24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 – масса взрывоопасного вещества (исходные данные), кг.</w:t>
      </w:r>
    </w:p>
    <w:p w:rsidR="00A81EE0" w:rsidRPr="00854A66" w:rsidRDefault="00A81EE0" w:rsidP="00CE3E5D">
      <w:pPr>
        <w:spacing w:before="12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3. Определить интенсивность теплового излучения «огненного </w:t>
      </w: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шара»J</w:t>
      </w:r>
      <w:proofErr w:type="gramEnd"/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кДж/(м</w:t>
      </w:r>
      <w:r w:rsidRPr="00854A66">
        <w:rPr>
          <w:rFonts w:ascii="Times New Roman" w:hAnsi="Times New Roman"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·с)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40"/>
                <w:sz w:val="28"/>
                <w:szCs w:val="28"/>
                <w:lang w:eastAsia="uk-UA"/>
              </w:rPr>
              <w:pict>
                <v:shape id="Рисунок 25" o:spid="_x0000_i1042" type="#_x0000_t75" style="width:97.5pt;height:43.5pt;visibility:visible">
                  <v:imagedata r:id="rId25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 – масса взрывоопасного вещества (исходные данные), кг.</w:t>
      </w:r>
    </w:p>
    <w:p w:rsidR="00A81EE0" w:rsidRPr="00854A66" w:rsidRDefault="00A81EE0" w:rsidP="00CE3E5D">
      <w:pPr>
        <w:tabs>
          <w:tab w:val="left" w:pos="1960"/>
        </w:tabs>
        <w:spacing w:before="120" w:after="12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4. Определить тепловой импульс «огненного шара» </w:t>
      </w:r>
      <w:proofErr w:type="spellStart"/>
      <w:r w:rsidRPr="00854A66">
        <w:rPr>
          <w:rFonts w:ascii="Times New Roman" w:hAnsi="Times New Roman"/>
          <w:sz w:val="28"/>
          <w:szCs w:val="28"/>
        </w:rPr>
        <w:t>U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кДж/м</w:t>
      </w:r>
      <w:r w:rsidRPr="00854A66">
        <w:rPr>
          <w:rFonts w:ascii="Times New Roman" w:hAnsi="Times New Roman"/>
          <w:sz w:val="28"/>
          <w:szCs w:val="28"/>
          <w:vertAlign w:val="superscript"/>
        </w:rPr>
        <w:t>2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vertAlign w:val="subscript"/>
                <w:lang w:eastAsia="uk-UA"/>
              </w:rPr>
              <w:pict>
                <v:shape id="Рисунок 26" o:spid="_x0000_i1043" type="#_x0000_t75" style="width:97.5pt;height:17.25pt;visibility:visible">
                  <v:imagedata r:id="rId26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20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5. Определить безопасный радиус действия теплового излучения «огненного шара»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без.ош</w:t>
      </w:r>
      <w:proofErr w:type="spellEnd"/>
      <w:proofErr w:type="gramStart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, </w:t>
      </w:r>
      <w:r w:rsidRPr="00854A66">
        <w:rPr>
          <w:rFonts w:ascii="Times New Roman" w:hAnsi="Times New Roman"/>
          <w:sz w:val="28"/>
          <w:szCs w:val="28"/>
        </w:rPr>
        <w:t xml:space="preserve"> м</w:t>
      </w:r>
      <w:proofErr w:type="gramEnd"/>
    </w:p>
    <w:tbl>
      <w:tblPr>
        <w:tblW w:w="5000" w:type="pct"/>
        <w:tblLook w:val="0000" w:firstRow="0" w:lastRow="0" w:firstColumn="0" w:lastColumn="0" w:noHBand="0" w:noVBand="0"/>
      </w:tblPr>
      <w:tblGrid>
        <w:gridCol w:w="9499"/>
        <w:gridCol w:w="1063"/>
      </w:tblGrid>
      <w:tr w:rsidR="00A81EE0" w:rsidRPr="00854A66" w:rsidTr="00AB3ECA">
        <w:tc>
          <w:tcPr>
            <w:tcW w:w="449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34"/>
                <w:sz w:val="28"/>
                <w:szCs w:val="28"/>
                <w:lang w:eastAsia="uk-UA"/>
              </w:rPr>
              <w:pict>
                <v:shape id="Рисунок 27" o:spid="_x0000_i1044" type="#_x0000_t75" style="width:134.25pt;height:43.5pt;visibility:visible">
                  <v:imagedata r:id="rId27" o:title=""/>
                </v:shape>
              </w:pict>
            </w:r>
          </w:p>
        </w:tc>
        <w:tc>
          <w:tcPr>
            <w:tcW w:w="50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spacing w:after="20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 – масса взрывоопасного вещества (исходные данные), кг;</w:t>
      </w:r>
    </w:p>
    <w:p w:rsidR="00A81EE0" w:rsidRPr="00854A66" w:rsidRDefault="00A81EE0" w:rsidP="00CE3E5D">
      <w:pPr>
        <w:spacing w:after="200"/>
        <w:ind w:firstLine="108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 J* – безопасная интенсивность теплового излучения (для человека J* = 1,5), кДж/м</w:t>
      </w:r>
      <w:r w:rsidRPr="00854A66">
        <w:rPr>
          <w:rFonts w:ascii="Times New Roman" w:hAnsi="Times New Roman"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∙с.</w:t>
      </w:r>
    </w:p>
    <w:p w:rsidR="00A81EE0" w:rsidRPr="00854A66" w:rsidRDefault="00A81EE0" w:rsidP="00CE3E5D">
      <w:pPr>
        <w:spacing w:before="24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24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6. Определить радиус зоны теплового поражения «огненного шара» </w:t>
      </w:r>
      <w:proofErr w:type="spellStart"/>
      <w:r w:rsidRPr="00854A66">
        <w:rPr>
          <w:rFonts w:ascii="Times New Roman" w:hAnsi="Times New Roman"/>
          <w:sz w:val="28"/>
          <w:szCs w:val="28"/>
        </w:rPr>
        <w:t>R</w:t>
      </w:r>
      <w:r w:rsidRPr="00854A66">
        <w:rPr>
          <w:rFonts w:ascii="Times New Roman" w:hAnsi="Times New Roman"/>
          <w:sz w:val="28"/>
          <w:szCs w:val="28"/>
          <w:vertAlign w:val="subscript"/>
        </w:rPr>
        <w:t>пораж.ош</w:t>
      </w:r>
      <w:proofErr w:type="spellEnd"/>
      <w:r w:rsidRPr="00854A66">
        <w:rPr>
          <w:rFonts w:ascii="Times New Roman" w:hAnsi="Times New Roman"/>
          <w:sz w:val="28"/>
          <w:szCs w:val="28"/>
        </w:rPr>
        <w:t>, м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28" o:spid="_x0000_i1045" type="#_x0000_t75" style="width:134.25pt;height:21.75pt;visibility:visible">
                  <v:imagedata r:id="rId28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9072"/>
        </w:tabs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072"/>
        </w:tabs>
        <w:spacing w:before="120" w:after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7. Определить прогнозируемый результат термического воздействия на людей, которые находятся во время взрыва на открытой местности, и заданные материалы (Приложение </w:t>
      </w:r>
      <w:proofErr w:type="gramStart"/>
      <w:r w:rsidRPr="00854A66">
        <w:rPr>
          <w:rFonts w:ascii="Times New Roman" w:hAnsi="Times New Roman"/>
          <w:sz w:val="28"/>
          <w:szCs w:val="28"/>
        </w:rPr>
        <w:t>Д-Е</w:t>
      </w:r>
      <w:proofErr w:type="gramEnd"/>
      <w:r w:rsidRPr="00854A66">
        <w:rPr>
          <w:rFonts w:ascii="Times New Roman" w:hAnsi="Times New Roman"/>
          <w:sz w:val="28"/>
          <w:szCs w:val="28"/>
        </w:rPr>
        <w:t xml:space="preserve"> с учетом исходных данных и </w:t>
      </w:r>
      <w:proofErr w:type="spellStart"/>
      <w:r w:rsidRPr="00854A66">
        <w:rPr>
          <w:rFonts w:ascii="Times New Roman" w:hAnsi="Times New Roman"/>
          <w:sz w:val="28"/>
          <w:szCs w:val="28"/>
        </w:rPr>
        <w:t>U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).</w:t>
      </w:r>
    </w:p>
    <w:p w:rsidR="00A81EE0" w:rsidRPr="00854A66" w:rsidRDefault="00A81EE0" w:rsidP="00CE3E5D">
      <w:pPr>
        <w:ind w:left="540" w:firstLine="18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8. Определить эффективный диаметр «огненного шара» </w:t>
      </w:r>
      <w:proofErr w:type="spellStart"/>
      <w:r w:rsidRPr="00854A66">
        <w:rPr>
          <w:rFonts w:ascii="Times New Roman" w:hAnsi="Times New Roman"/>
          <w:sz w:val="28"/>
          <w:szCs w:val="28"/>
        </w:rPr>
        <w:t>d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м</w:t>
      </w:r>
    </w:p>
    <w:p w:rsidR="00A81EE0" w:rsidRPr="00854A66" w:rsidRDefault="00A81EE0" w:rsidP="00CE3E5D">
      <w:pPr>
        <w:ind w:left="540"/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29" o:spid="_x0000_i1046" type="#_x0000_t75" style="width:117pt;height:24pt;visibility:visible">
                  <v:imagedata r:id="rId29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23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spacing w:after="20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20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где m – масса взрывоопасного вещества (исходные данные), кг.</w:t>
      </w:r>
    </w:p>
    <w:p w:rsidR="00A81EE0" w:rsidRPr="00854A66" w:rsidRDefault="00A81EE0" w:rsidP="00CE3E5D">
      <w:pPr>
        <w:spacing w:before="12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9. Определить угловой коэффициент излучения F</w:t>
      </w:r>
    </w:p>
    <w:p w:rsidR="00A81EE0" w:rsidRPr="00854A66" w:rsidRDefault="00A81EE0" w:rsidP="00CE3E5D">
      <w:pPr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10"/>
                <w:sz w:val="28"/>
                <w:szCs w:val="28"/>
                <w:lang w:eastAsia="uk-UA"/>
              </w:rPr>
              <w:pict>
                <v:shape id="Рисунок 30" o:spid="_x0000_i1047" type="#_x0000_t75" style="width:213.75pt;height:95.25pt;visibility:visible">
                  <v:imagedata r:id="rId30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h – высота центра «огненного шара» над поверхностью земли (исходные данные), м; </w:t>
      </w:r>
    </w:p>
    <w:p w:rsidR="00A81EE0" w:rsidRPr="00854A66" w:rsidRDefault="00A81EE0" w:rsidP="00CE3E5D">
      <w:pPr>
        <w:tabs>
          <w:tab w:val="left" w:pos="5340"/>
        </w:tabs>
        <w:ind w:firstLine="1247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L – удаление людей от точки на поверхности земли непосредственно под центром «огненного шара» (исходные данные), м.</w:t>
      </w:r>
    </w:p>
    <w:p w:rsidR="00A81EE0" w:rsidRPr="00854A66" w:rsidRDefault="00A81EE0" w:rsidP="00CE3E5D">
      <w:pPr>
        <w:tabs>
          <w:tab w:val="left" w:pos="5340"/>
        </w:tabs>
        <w:spacing w:before="12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10. Определить коэффициент прозрачности атмосферы τ</w:t>
      </w:r>
    </w:p>
    <w:p w:rsidR="00A81EE0" w:rsidRPr="00854A66" w:rsidRDefault="00A81EE0" w:rsidP="00CE3E5D">
      <w:pPr>
        <w:tabs>
          <w:tab w:val="left" w:pos="5340"/>
        </w:tabs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34"/>
                <w:sz w:val="28"/>
                <w:szCs w:val="28"/>
                <w:lang w:eastAsia="uk-UA"/>
              </w:rPr>
              <w:pict>
                <v:shape id="Рисунок 31" o:spid="_x0000_i1048" type="#_x0000_t75" style="width:213.75pt;height:39pt;visibility:visible">
                  <v:imagedata r:id="rId31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18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  <w:vertAlign w:val="superscript"/>
          <w:lang w:bidi="he-IL"/>
        </w:rPr>
      </w:pPr>
      <w:r w:rsidRPr="00854A66">
        <w:rPr>
          <w:rFonts w:ascii="Times New Roman" w:hAnsi="Times New Roman"/>
          <w:sz w:val="28"/>
          <w:szCs w:val="28"/>
        </w:rPr>
        <w:t>11. Определить плотность теплового потока q, кВт</w:t>
      </w:r>
      <w:r w:rsidRPr="00854A66">
        <w:rPr>
          <w:rFonts w:ascii="Times New Roman" w:hAnsi="Times New Roman"/>
          <w:sz w:val="28"/>
          <w:szCs w:val="28"/>
          <w:lang w:bidi="he-IL"/>
        </w:rPr>
        <w:t>/м</w:t>
      </w:r>
      <w:r w:rsidRPr="00854A66">
        <w:rPr>
          <w:rFonts w:ascii="Times New Roman" w:hAnsi="Times New Roman"/>
          <w:sz w:val="28"/>
          <w:szCs w:val="28"/>
          <w:vertAlign w:val="superscript"/>
          <w:lang w:bidi="he-IL"/>
        </w:rPr>
        <w:t>2</w:t>
      </w: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  <w:vertAlign w:val="superscript"/>
          <w:lang w:bidi="he-I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52"/>
        <w:gridCol w:w="1210"/>
      </w:tblGrid>
      <w:tr w:rsidR="00A81EE0" w:rsidRPr="00854A66" w:rsidTr="00AB3ECA">
        <w:tc>
          <w:tcPr>
            <w:tcW w:w="4427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2"/>
                <w:sz w:val="28"/>
                <w:szCs w:val="28"/>
                <w:lang w:eastAsia="uk-UA"/>
              </w:rPr>
              <w:pict>
                <v:shape id="Рисунок 32" o:spid="_x0000_i1049" type="#_x0000_t75" style="width:63pt;height:17.25pt;visibility:visible">
                  <v:imagedata r:id="rId32" o:title=""/>
                </v:shape>
              </w:pict>
            </w:r>
          </w:p>
        </w:tc>
        <w:tc>
          <w:tcPr>
            <w:tcW w:w="57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sz w:val="28"/>
                <w:szCs w:val="28"/>
              </w:rPr>
              <w:t>26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contextualSpacing/>
        <w:jc w:val="center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Е – </w:t>
      </w:r>
      <w:proofErr w:type="spellStart"/>
      <w:r w:rsidRPr="00854A66">
        <w:rPr>
          <w:rFonts w:ascii="Times New Roman" w:hAnsi="Times New Roman"/>
          <w:sz w:val="28"/>
          <w:szCs w:val="28"/>
        </w:rPr>
        <w:t>среднеповерхностная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плотность теплового излучения пламени (определяется на основе имеющихся экспериментальных данных, при оперативном прогнозировании допускается принимать E = 450 кВт/м</w:t>
      </w:r>
      <w:r w:rsidRPr="00854A66">
        <w:rPr>
          <w:rFonts w:ascii="Times New Roman" w:hAnsi="Times New Roman"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).</w:t>
      </w:r>
    </w:p>
    <w:p w:rsidR="00A81EE0" w:rsidRPr="00854A66" w:rsidRDefault="00A81EE0" w:rsidP="00CE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12. Определить величину пробит-функции при прогнозировании термических потерь (</w:t>
      </w:r>
      <w:r w:rsidRPr="00854A66">
        <w:rPr>
          <w:rFonts w:ascii="Times New Roman" w:hAnsi="Times New Roman"/>
          <w:iCs/>
          <w:sz w:val="28"/>
          <w:szCs w:val="28"/>
        </w:rPr>
        <w:t>характеристика термического воздействия согласно варианта исходных данных</w:t>
      </w:r>
      <w:r w:rsidRPr="00854A66">
        <w:rPr>
          <w:rFonts w:ascii="Times New Roman" w:hAnsi="Times New Roman"/>
          <w:sz w:val="28"/>
          <w:szCs w:val="28"/>
        </w:rPr>
        <w:t>)</w:t>
      </w:r>
    </w:p>
    <w:p w:rsidR="00A81EE0" w:rsidRPr="00854A66" w:rsidRDefault="00A81EE0" w:rsidP="00CE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болевой порог</w:t>
      </w:r>
    </w:p>
    <w:p w:rsidR="00A81EE0" w:rsidRPr="00854A66" w:rsidRDefault="00A81EE0" w:rsidP="00CE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45"/>
        <w:gridCol w:w="1217"/>
      </w:tblGrid>
      <w:tr w:rsidR="00A81EE0" w:rsidRPr="00854A66" w:rsidTr="00AB3ECA">
        <w:tc>
          <w:tcPr>
            <w:tcW w:w="4424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Pr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б.п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= - 8,74 + 2,99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ln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4/3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∙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);</w:t>
            </w:r>
          </w:p>
        </w:tc>
        <w:tc>
          <w:tcPr>
            <w:tcW w:w="576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27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ожог І степени</w:t>
      </w: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59"/>
        <w:gridCol w:w="1303"/>
      </w:tblGrid>
      <w:tr w:rsidR="00A81EE0" w:rsidRPr="00854A66" w:rsidTr="00AB3ECA">
        <w:tc>
          <w:tcPr>
            <w:tcW w:w="438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Pr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І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= - 9,16 + 2,99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ln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4/3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∙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);</w:t>
            </w:r>
          </w:p>
        </w:tc>
        <w:tc>
          <w:tcPr>
            <w:tcW w:w="617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28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ожог ІІ степени</w:t>
      </w: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59"/>
        <w:gridCol w:w="1303"/>
      </w:tblGrid>
      <w:tr w:rsidR="00A81EE0" w:rsidRPr="00854A66" w:rsidTr="00AB3ECA">
        <w:tc>
          <w:tcPr>
            <w:tcW w:w="438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Pr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ІІ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= - 11,4 + 2,99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ln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4/3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∙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);</w:t>
            </w:r>
          </w:p>
        </w:tc>
        <w:tc>
          <w:tcPr>
            <w:tcW w:w="617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28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ожог ІІІ степени</w:t>
      </w: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59"/>
        <w:gridCol w:w="1303"/>
      </w:tblGrid>
      <w:tr w:rsidR="00A81EE0" w:rsidRPr="00854A66" w:rsidTr="00AB3ECA">
        <w:tc>
          <w:tcPr>
            <w:tcW w:w="438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Pr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ІІІ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= - 12,6 + 2,99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ln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4/3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∙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);</w:t>
            </w:r>
          </w:p>
        </w:tc>
        <w:tc>
          <w:tcPr>
            <w:tcW w:w="617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29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– летальный исход</w:t>
      </w: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59"/>
        <w:gridCol w:w="1303"/>
      </w:tblGrid>
      <w:tr w:rsidR="00A81EE0" w:rsidRPr="00854A66" w:rsidTr="00AB3ECA">
        <w:tc>
          <w:tcPr>
            <w:tcW w:w="4383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Pr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лет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= - 14,9 + 2,56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ln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</w:rPr>
              <w:t>4/3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∙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).</w:t>
            </w:r>
          </w:p>
        </w:tc>
        <w:tc>
          <w:tcPr>
            <w:tcW w:w="617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30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13. Определить процент прогнозируемых термических потерь </w:t>
      </w:r>
      <w:proofErr w:type="spellStart"/>
      <w:proofErr w:type="gramStart"/>
      <w:r w:rsidRPr="00854A66">
        <w:rPr>
          <w:rFonts w:ascii="Times New Roman" w:hAnsi="Times New Roman"/>
          <w:sz w:val="28"/>
          <w:szCs w:val="28"/>
        </w:rPr>
        <w:t>П</w:t>
      </w:r>
      <w:r w:rsidRPr="00854A66">
        <w:rPr>
          <w:rFonts w:ascii="Times New Roman" w:hAnsi="Times New Roman"/>
          <w:sz w:val="28"/>
          <w:szCs w:val="28"/>
          <w:vertAlign w:val="subscript"/>
        </w:rPr>
        <w:t>т.п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 xml:space="preserve"> (Приложение Ж), %:</w:t>
      </w:r>
    </w:p>
    <w:p w:rsidR="00A81EE0" w:rsidRPr="00854A66" w:rsidRDefault="00A81EE0" w:rsidP="00CE3E5D">
      <w:pPr>
        <w:tabs>
          <w:tab w:val="left" w:pos="5340"/>
        </w:tabs>
        <w:spacing w:before="120" w:after="120"/>
        <w:ind w:firstLine="7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14. Определить прогнозируемые термические потери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N</w:t>
      </w:r>
      <w:proofErr w:type="gramStart"/>
      <w:r w:rsidRPr="00854A66">
        <w:rPr>
          <w:rFonts w:ascii="Times New Roman" w:hAnsi="Times New Roman"/>
          <w:iCs/>
          <w:sz w:val="28"/>
          <w:szCs w:val="28"/>
          <w:vertAlign w:val="subscript"/>
        </w:rPr>
        <w:t>т.п</w:t>
      </w:r>
      <w:proofErr w:type="spellEnd"/>
      <w:proofErr w:type="gramEnd"/>
      <w:r w:rsidRPr="00854A66">
        <w:rPr>
          <w:rFonts w:ascii="Times New Roman" w:hAnsi="Times New Roman"/>
          <w:iCs/>
          <w:sz w:val="28"/>
          <w:szCs w:val="28"/>
        </w:rPr>
        <w:t>, чел</w:t>
      </w:r>
    </w:p>
    <w:p w:rsidR="00A81EE0" w:rsidRPr="00854A66" w:rsidRDefault="00A81EE0" w:rsidP="00CE3E5D">
      <w:pPr>
        <w:tabs>
          <w:tab w:val="left" w:pos="5340"/>
        </w:tabs>
        <w:contextualSpacing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259"/>
        <w:gridCol w:w="1303"/>
      </w:tblGrid>
      <w:tr w:rsidR="00A81EE0" w:rsidRPr="00854A66" w:rsidTr="00AB3ECA">
        <w:tc>
          <w:tcPr>
            <w:tcW w:w="4383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28"/>
                <w:sz w:val="28"/>
                <w:szCs w:val="28"/>
                <w:lang w:eastAsia="uk-UA"/>
              </w:rPr>
              <w:pict>
                <v:shape id="Рисунок 33" o:spid="_x0000_i1050" type="#_x0000_t75" style="width:110.25pt;height:34.5pt;visibility:visible">
                  <v:imagedata r:id="rId33" o:title=""/>
                </v:shape>
              </w:pict>
            </w:r>
          </w:p>
        </w:tc>
        <w:tc>
          <w:tcPr>
            <w:tcW w:w="617" w:type="pct"/>
            <w:vAlign w:val="center"/>
          </w:tcPr>
          <w:p w:rsidR="00A81EE0" w:rsidRPr="00854A66" w:rsidRDefault="00A81EE0" w:rsidP="00AB3ECA">
            <w:pPr>
              <w:snapToGri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(2.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31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tabs>
          <w:tab w:val="left" w:pos="5340"/>
        </w:tabs>
        <w:ind w:firstLine="306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tabs>
          <w:tab w:val="left" w:pos="5340"/>
        </w:tabs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r w:rsidRPr="00854A66">
        <w:rPr>
          <w:rFonts w:ascii="Times New Roman" w:hAnsi="Times New Roman"/>
          <w:iCs/>
          <w:sz w:val="28"/>
          <w:szCs w:val="28"/>
        </w:rPr>
        <w:t>N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L</w:t>
      </w:r>
      <w:r w:rsidRPr="00854A66">
        <w:rPr>
          <w:rFonts w:ascii="Times New Roman" w:hAnsi="Times New Roman"/>
          <w:sz w:val="28"/>
          <w:szCs w:val="28"/>
        </w:rPr>
        <w:t xml:space="preserve"> – количество людей, находящихся на расстоянии от точки на поверхности земли непосредственно под центром «огненного шара» (исходные данные), чел;</w:t>
      </w:r>
    </w:p>
    <w:p w:rsidR="00A81EE0" w:rsidRPr="00854A66" w:rsidRDefault="00A81EE0" w:rsidP="00CE3E5D">
      <w:pPr>
        <w:tabs>
          <w:tab w:val="left" w:pos="5340"/>
        </w:tabs>
        <w:ind w:firstLine="1191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54A66">
        <w:rPr>
          <w:rFonts w:ascii="Times New Roman" w:hAnsi="Times New Roman"/>
          <w:iCs/>
          <w:sz w:val="28"/>
          <w:szCs w:val="28"/>
        </w:rPr>
        <w:t>П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т.п</w:t>
      </w:r>
      <w:proofErr w:type="spellEnd"/>
      <w:proofErr w:type="gramEnd"/>
      <w:r w:rsidRPr="00854A66">
        <w:rPr>
          <w:rFonts w:ascii="Times New Roman" w:hAnsi="Times New Roman"/>
          <w:sz w:val="28"/>
          <w:szCs w:val="28"/>
        </w:rPr>
        <w:t xml:space="preserve"> – процент прогнозируемых термических потерь, </w:t>
      </w:r>
      <w:r w:rsidRPr="00854A66">
        <w:rPr>
          <w:rFonts w:ascii="Times New Roman" w:hAnsi="Times New Roman"/>
          <w:iCs/>
          <w:sz w:val="28"/>
          <w:szCs w:val="28"/>
        </w:rPr>
        <w:t>%</w:t>
      </w:r>
      <w:r w:rsidRPr="00854A66">
        <w:rPr>
          <w:rFonts w:ascii="Times New Roman" w:hAnsi="Times New Roman"/>
          <w:sz w:val="28"/>
          <w:szCs w:val="28"/>
        </w:rPr>
        <w:t>.</w:t>
      </w: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Задача </w:t>
      </w:r>
      <w:r w:rsidRPr="00854A66">
        <w:rPr>
          <w:rFonts w:ascii="Times New Roman" w:hAnsi="Times New Roman"/>
          <w:b/>
          <w:bCs/>
          <w:iCs/>
          <w:sz w:val="28"/>
          <w:szCs w:val="28"/>
        </w:rPr>
        <w:t>3. Определение размеров зоны токсического задымления при пожаре</w:t>
      </w:r>
    </w:p>
    <w:p w:rsidR="00A81EE0" w:rsidRPr="00854A66" w:rsidRDefault="00A81EE0" w:rsidP="00CE3E5D">
      <w:pPr>
        <w:contextualSpacing/>
        <w:rPr>
          <w:rFonts w:ascii="Times New Roman" w:hAnsi="Times New Roman"/>
          <w:bCs/>
          <w:iCs/>
          <w:sz w:val="28"/>
          <w:szCs w:val="28"/>
        </w:rPr>
      </w:pPr>
    </w:p>
    <w:p w:rsidR="00A81EE0" w:rsidRPr="00854A66" w:rsidRDefault="00A81EE0" w:rsidP="00CE3E5D">
      <w:pPr>
        <w:ind w:firstLine="708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Исходные данные для выполнения практической работы принимать в соответствии с приложением И.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lastRenderedPageBreak/>
        <w:t>Порядок выполнения задания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1. Определить расстояние от фасада и торца горящего деревянного склада безопасное для </w:t>
      </w:r>
      <w:proofErr w:type="spellStart"/>
      <w:r w:rsidRPr="00854A66">
        <w:rPr>
          <w:rFonts w:ascii="Times New Roman" w:hAnsi="Times New Roman"/>
          <w:sz w:val="28"/>
          <w:szCs w:val="28"/>
        </w:rPr>
        <w:t>человека</w:t>
      </w:r>
      <w:r w:rsidRPr="00854A66">
        <w:rPr>
          <w:rFonts w:ascii="Times New Roman" w:hAnsi="Times New Roman"/>
          <w:iCs/>
          <w:color w:val="000000"/>
          <w:sz w:val="28"/>
          <w:szCs w:val="28"/>
        </w:rPr>
        <w:t>R</w:t>
      </w:r>
      <w:r w:rsidRPr="00854A66">
        <w:rPr>
          <w:rFonts w:ascii="Times New Roman" w:hAnsi="Times New Roman"/>
          <w:iCs/>
          <w:color w:val="000000"/>
          <w:sz w:val="28"/>
          <w:szCs w:val="28"/>
          <w:vertAlign w:val="subscript"/>
        </w:rPr>
        <w:t>без</w:t>
      </w:r>
      <w:proofErr w:type="spellEnd"/>
      <w:r w:rsidRPr="00854A66">
        <w:rPr>
          <w:rFonts w:ascii="Times New Roman" w:hAnsi="Times New Roman"/>
          <w:iCs/>
          <w:color w:val="000000"/>
          <w:sz w:val="28"/>
          <w:szCs w:val="28"/>
        </w:rPr>
        <w:t>, м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40"/>
                <w:sz w:val="28"/>
                <w:szCs w:val="28"/>
                <w:lang w:eastAsia="uk-UA"/>
              </w:rPr>
              <w:pict>
                <v:shape id="Рисунок 34" o:spid="_x0000_i1051" type="#_x0000_t75" style="width:149.25pt;height:43.5pt;visibility:visible">
                  <v:imagedata r:id="rId34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2.32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R* – характерный размер очага пожара, </w:t>
      </w:r>
      <w:r w:rsidRPr="00854A66">
        <w:rPr>
          <w:rFonts w:ascii="Times New Roman" w:hAnsi="Times New Roman"/>
          <w:iCs/>
          <w:sz w:val="28"/>
          <w:szCs w:val="28"/>
        </w:rPr>
        <w:t>м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854A66">
        <w:rPr>
          <w:rFonts w:ascii="Times New Roman" w:hAnsi="Times New Roman"/>
          <w:iCs/>
          <w:sz w:val="28"/>
          <w:szCs w:val="28"/>
        </w:rPr>
        <w:t>q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соб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 xml:space="preserve"> – плотность потока собственного излучения пламени пожара</w:t>
      </w:r>
      <w:r w:rsidRPr="00854A66">
        <w:rPr>
          <w:rFonts w:ascii="Times New Roman" w:hAnsi="Times New Roman"/>
          <w:sz w:val="28"/>
          <w:szCs w:val="28"/>
        </w:rPr>
        <w:t xml:space="preserve"> (для горящей древесины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q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соб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 xml:space="preserve"> = 260 кВт/м</w:t>
      </w:r>
      <w:r w:rsidRPr="00854A66">
        <w:rPr>
          <w:rFonts w:ascii="Times New Roman" w:hAnsi="Times New Roman"/>
          <w:iCs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iCs/>
          <w:sz w:val="28"/>
          <w:szCs w:val="28"/>
        </w:rPr>
        <w:t>)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4A66">
        <w:rPr>
          <w:rFonts w:ascii="Times New Roman" w:hAnsi="Times New Roman"/>
          <w:iCs/>
          <w:sz w:val="28"/>
          <w:szCs w:val="28"/>
        </w:rPr>
        <w:t>q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кр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 xml:space="preserve"> – плотность потока критическая для рассматриваемого объекта при данной степени термического воздействия </w:t>
      </w:r>
      <w:r w:rsidRPr="00854A66">
        <w:rPr>
          <w:rFonts w:ascii="Times New Roman" w:hAnsi="Times New Roman"/>
          <w:sz w:val="28"/>
          <w:szCs w:val="28"/>
        </w:rPr>
        <w:t>(</w:t>
      </w:r>
      <w:r w:rsidRPr="00854A66">
        <w:rPr>
          <w:rFonts w:ascii="Times New Roman" w:hAnsi="Times New Roman"/>
          <w:iCs/>
          <w:sz w:val="28"/>
          <w:szCs w:val="28"/>
        </w:rPr>
        <w:t xml:space="preserve">для человека безопасным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являетсяq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кр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 xml:space="preserve"> = 1,5 кВт/м</w:t>
      </w:r>
      <w:r w:rsidRPr="00854A66">
        <w:rPr>
          <w:rFonts w:ascii="Times New Roman" w:hAnsi="Times New Roman"/>
          <w:iCs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);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8"/>
                <w:sz w:val="28"/>
                <w:szCs w:val="28"/>
                <w:lang w:eastAsia="uk-UA"/>
              </w:rPr>
              <w:pict>
                <v:shape id="Рисунок 35" o:spid="_x0000_i1052" type="#_x0000_t75" style="width:63pt;height:26.25pt;visibility:visible">
                  <v:imagedata r:id="rId35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/>
                <w:sz w:val="28"/>
                <w:szCs w:val="28"/>
              </w:rPr>
              <w:t>.33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r w:rsidRPr="00854A66">
        <w:rPr>
          <w:rFonts w:ascii="Times New Roman" w:hAnsi="Times New Roman"/>
          <w:iCs/>
          <w:sz w:val="28"/>
          <w:szCs w:val="28"/>
        </w:rPr>
        <w:t>L</w:t>
      </w:r>
      <w:r w:rsidRPr="00854A66">
        <w:rPr>
          <w:rFonts w:ascii="Times New Roman" w:hAnsi="Times New Roman"/>
          <w:sz w:val="28"/>
          <w:szCs w:val="28"/>
        </w:rPr>
        <w:t xml:space="preserve"> – длина фасада или торца (</w:t>
      </w:r>
      <w:r w:rsidRPr="00854A66">
        <w:rPr>
          <w:rFonts w:ascii="Times New Roman" w:hAnsi="Times New Roman"/>
          <w:iCs/>
          <w:sz w:val="28"/>
          <w:szCs w:val="28"/>
        </w:rPr>
        <w:t>исходные данные</w:t>
      </w:r>
      <w:r w:rsidRPr="00854A66">
        <w:rPr>
          <w:rFonts w:ascii="Times New Roman" w:hAnsi="Times New Roman"/>
          <w:sz w:val="28"/>
          <w:szCs w:val="28"/>
        </w:rPr>
        <w:t xml:space="preserve">), </w:t>
      </w:r>
      <w:r w:rsidRPr="00854A66">
        <w:rPr>
          <w:rFonts w:ascii="Times New Roman" w:hAnsi="Times New Roman"/>
          <w:iCs/>
          <w:sz w:val="28"/>
          <w:szCs w:val="28"/>
        </w:rPr>
        <w:t>м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>h</w:t>
      </w:r>
      <w:r w:rsidRPr="00854A66">
        <w:rPr>
          <w:rFonts w:ascii="Times New Roman" w:hAnsi="Times New Roman"/>
          <w:sz w:val="28"/>
          <w:szCs w:val="28"/>
        </w:rPr>
        <w:t xml:space="preserve"> – высота склада (</w:t>
      </w:r>
      <w:r w:rsidRPr="00854A66">
        <w:rPr>
          <w:rFonts w:ascii="Times New Roman" w:hAnsi="Times New Roman"/>
          <w:iCs/>
          <w:sz w:val="28"/>
          <w:szCs w:val="28"/>
        </w:rPr>
        <w:t>исходные данные</w:t>
      </w:r>
      <w:r w:rsidRPr="00854A66">
        <w:rPr>
          <w:rFonts w:ascii="Times New Roman" w:hAnsi="Times New Roman"/>
          <w:sz w:val="28"/>
          <w:szCs w:val="28"/>
        </w:rPr>
        <w:t xml:space="preserve">), </w:t>
      </w:r>
      <w:r w:rsidRPr="00854A66">
        <w:rPr>
          <w:rFonts w:ascii="Times New Roman" w:hAnsi="Times New Roman"/>
          <w:iCs/>
          <w:sz w:val="28"/>
          <w:szCs w:val="28"/>
        </w:rPr>
        <w:t>м</w:t>
      </w:r>
      <w:r w:rsidRPr="00854A66">
        <w:rPr>
          <w:rFonts w:ascii="Times New Roman" w:hAnsi="Times New Roman"/>
          <w:sz w:val="28"/>
          <w:szCs w:val="28"/>
        </w:rPr>
        <w:t>.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2. Определить глубину зоны токсического задымления</w:t>
      </w:r>
      <w:r w:rsidRPr="00854A66">
        <w:rPr>
          <w:rFonts w:ascii="Times New Roman" w:hAnsi="Times New Roman"/>
          <w:iCs/>
          <w:sz w:val="28"/>
          <w:szCs w:val="28"/>
        </w:rPr>
        <w:t xml:space="preserve"> Г, м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36"/>
                <w:sz w:val="28"/>
                <w:szCs w:val="28"/>
                <w:lang w:eastAsia="uk-UA"/>
              </w:rPr>
              <w:pict>
                <v:shape id="Рисунок 36" o:spid="_x0000_i1053" type="#_x0000_t75" style="width:134.25pt;height:54pt;visibility:visible">
                  <v:imagedata r:id="rId36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2.34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r w:rsidRPr="00854A66">
        <w:rPr>
          <w:rFonts w:ascii="Times New Roman" w:hAnsi="Times New Roman"/>
          <w:iCs/>
          <w:sz w:val="28"/>
          <w:szCs w:val="28"/>
        </w:rPr>
        <w:t>m</w:t>
      </w:r>
      <w:r w:rsidRPr="00854A66">
        <w:rPr>
          <w:rFonts w:ascii="Times New Roman" w:hAnsi="Times New Roman"/>
          <w:sz w:val="28"/>
          <w:szCs w:val="28"/>
        </w:rPr>
        <w:t xml:space="preserve"> – масса опасного химического вещества (</w:t>
      </w:r>
      <w:r w:rsidRPr="00854A66">
        <w:rPr>
          <w:rFonts w:ascii="Times New Roman" w:hAnsi="Times New Roman"/>
          <w:iCs/>
          <w:sz w:val="28"/>
          <w:szCs w:val="28"/>
        </w:rPr>
        <w:t>исходные данные</w:t>
      </w:r>
      <w:r w:rsidRPr="00854A66">
        <w:rPr>
          <w:rFonts w:ascii="Times New Roman" w:hAnsi="Times New Roman"/>
          <w:sz w:val="28"/>
          <w:szCs w:val="28"/>
        </w:rPr>
        <w:t xml:space="preserve">), </w:t>
      </w:r>
      <w:r w:rsidRPr="00854A66">
        <w:rPr>
          <w:rFonts w:ascii="Times New Roman" w:hAnsi="Times New Roman"/>
          <w:iCs/>
          <w:sz w:val="28"/>
          <w:szCs w:val="28"/>
        </w:rPr>
        <w:t>кг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>a, b</w:t>
      </w:r>
      <w:r w:rsidRPr="00854A66">
        <w:rPr>
          <w:rFonts w:ascii="Times New Roman" w:hAnsi="Times New Roman"/>
          <w:sz w:val="28"/>
          <w:szCs w:val="28"/>
        </w:rPr>
        <w:t xml:space="preserve"> – коэффициенты, учитывающие долю массы токсических продуктов в первичном и вторичном облаке соответственно (</w:t>
      </w:r>
      <w:r w:rsidRPr="00854A66">
        <w:rPr>
          <w:rFonts w:ascii="Times New Roman" w:hAnsi="Times New Roman"/>
          <w:iCs/>
          <w:sz w:val="28"/>
          <w:szCs w:val="28"/>
        </w:rPr>
        <w:t>Приложение З</w:t>
      </w:r>
      <w:r w:rsidRPr="00854A66">
        <w:rPr>
          <w:rFonts w:ascii="Times New Roman" w:hAnsi="Times New Roman"/>
          <w:sz w:val="28"/>
          <w:szCs w:val="28"/>
        </w:rPr>
        <w:t>);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854A66">
        <w:rPr>
          <w:rFonts w:ascii="Times New Roman" w:hAnsi="Times New Roman"/>
          <w:iCs/>
          <w:sz w:val="28"/>
          <w:szCs w:val="28"/>
        </w:rPr>
        <w:t xml:space="preserve"> – коэффициент неровности поверхности </w:t>
      </w:r>
      <w:r w:rsidRPr="00854A66">
        <w:rPr>
          <w:rFonts w:ascii="Times New Roman" w:hAnsi="Times New Roman"/>
          <w:sz w:val="28"/>
          <w:szCs w:val="28"/>
        </w:rPr>
        <w:t xml:space="preserve">(для открытой местности </w:t>
      </w: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854A66">
        <w:rPr>
          <w:rFonts w:ascii="Times New Roman" w:hAnsi="Times New Roman"/>
          <w:iCs/>
          <w:sz w:val="28"/>
          <w:szCs w:val="28"/>
        </w:rPr>
        <w:t>=1, для закрытой местности 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854A66">
        <w:rPr>
          <w:rFonts w:ascii="Times New Roman" w:hAnsi="Times New Roman"/>
          <w:iCs/>
          <w:sz w:val="28"/>
          <w:szCs w:val="28"/>
        </w:rPr>
        <w:t>=3,3);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854A66">
        <w:rPr>
          <w:rFonts w:ascii="Times New Roman" w:hAnsi="Times New Roman"/>
          <w:iCs/>
          <w:sz w:val="28"/>
          <w:szCs w:val="28"/>
        </w:rPr>
        <w:t xml:space="preserve"> – коэффициент степени вертикальной устойчивости воздуха</w:t>
      </w:r>
      <w:r w:rsidRPr="00854A66">
        <w:rPr>
          <w:rFonts w:ascii="Times New Roman" w:hAnsi="Times New Roman"/>
          <w:sz w:val="28"/>
          <w:szCs w:val="28"/>
        </w:rPr>
        <w:t xml:space="preserve"> (при инверсии </w:t>
      </w: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854A66">
        <w:rPr>
          <w:rFonts w:ascii="Times New Roman" w:hAnsi="Times New Roman"/>
          <w:iCs/>
          <w:sz w:val="28"/>
          <w:szCs w:val="28"/>
        </w:rPr>
        <w:t>=1</w:t>
      </w:r>
      <w:r w:rsidRPr="00854A66">
        <w:rPr>
          <w:rFonts w:ascii="Times New Roman" w:hAnsi="Times New Roman"/>
          <w:sz w:val="28"/>
          <w:szCs w:val="28"/>
        </w:rPr>
        <w:t xml:space="preserve">; при изотермии </w:t>
      </w: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854A66">
        <w:rPr>
          <w:rFonts w:ascii="Times New Roman" w:hAnsi="Times New Roman"/>
          <w:iCs/>
          <w:sz w:val="28"/>
          <w:szCs w:val="28"/>
        </w:rPr>
        <w:t>=1,5</w:t>
      </w:r>
      <w:r w:rsidRPr="00854A66">
        <w:rPr>
          <w:rFonts w:ascii="Times New Roman" w:hAnsi="Times New Roman"/>
          <w:sz w:val="28"/>
          <w:szCs w:val="28"/>
        </w:rPr>
        <w:t xml:space="preserve">; при конвекции </w:t>
      </w:r>
      <w:r w:rsidRPr="00854A66">
        <w:rPr>
          <w:rFonts w:ascii="Times New Roman" w:hAnsi="Times New Roman"/>
          <w:iCs/>
          <w:sz w:val="28"/>
          <w:szCs w:val="28"/>
        </w:rPr>
        <w:t>k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854A66">
        <w:rPr>
          <w:rFonts w:ascii="Times New Roman" w:hAnsi="Times New Roman"/>
          <w:iCs/>
          <w:sz w:val="28"/>
          <w:szCs w:val="28"/>
        </w:rPr>
        <w:t>=2</w:t>
      </w:r>
      <w:r w:rsidRPr="00854A66">
        <w:rPr>
          <w:rFonts w:ascii="Times New Roman" w:hAnsi="Times New Roman"/>
          <w:sz w:val="28"/>
          <w:szCs w:val="28"/>
        </w:rPr>
        <w:t>);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 xml:space="preserve">w </w:t>
      </w:r>
      <w:r w:rsidRPr="00854A66">
        <w:rPr>
          <w:rFonts w:ascii="Times New Roman" w:hAnsi="Times New Roman"/>
          <w:sz w:val="28"/>
          <w:szCs w:val="28"/>
        </w:rPr>
        <w:t>– скорость ветра (</w:t>
      </w:r>
      <w:r w:rsidRPr="00854A66">
        <w:rPr>
          <w:rFonts w:ascii="Times New Roman" w:hAnsi="Times New Roman"/>
          <w:iCs/>
          <w:sz w:val="28"/>
          <w:szCs w:val="28"/>
        </w:rPr>
        <w:t>исходные данные</w:t>
      </w:r>
      <w:r w:rsidRPr="00854A66">
        <w:rPr>
          <w:rFonts w:ascii="Times New Roman" w:hAnsi="Times New Roman"/>
          <w:sz w:val="28"/>
          <w:szCs w:val="28"/>
        </w:rPr>
        <w:t xml:space="preserve">), </w:t>
      </w:r>
      <w:r w:rsidRPr="00854A66">
        <w:rPr>
          <w:rFonts w:ascii="Times New Roman" w:hAnsi="Times New Roman"/>
          <w:iCs/>
          <w:sz w:val="28"/>
          <w:szCs w:val="28"/>
        </w:rPr>
        <w:t>м/с</w:t>
      </w:r>
      <w:r w:rsidRPr="00854A66">
        <w:rPr>
          <w:rFonts w:ascii="Times New Roman" w:hAnsi="Times New Roman"/>
          <w:sz w:val="28"/>
          <w:szCs w:val="28"/>
        </w:rPr>
        <w:t>;</w:t>
      </w:r>
    </w:p>
    <w:p w:rsidR="00A81EE0" w:rsidRPr="00854A66" w:rsidRDefault="00A81EE0" w:rsidP="00CE3E5D">
      <w:pPr>
        <w:ind w:firstLine="1134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 xml:space="preserve">D – </w:t>
      </w:r>
      <w:proofErr w:type="spellStart"/>
      <w:r w:rsidRPr="00854A66">
        <w:rPr>
          <w:rFonts w:ascii="Times New Roman" w:hAnsi="Times New Roman"/>
          <w:sz w:val="28"/>
          <w:szCs w:val="28"/>
        </w:rPr>
        <w:t>токсодоза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(</w:t>
      </w:r>
      <w:r w:rsidRPr="00854A66">
        <w:rPr>
          <w:rFonts w:ascii="Times New Roman" w:hAnsi="Times New Roman"/>
          <w:iCs/>
          <w:sz w:val="28"/>
          <w:szCs w:val="28"/>
        </w:rPr>
        <w:t>Приложение З</w:t>
      </w:r>
      <w:proofErr w:type="gramStart"/>
      <w:r w:rsidRPr="00854A66">
        <w:rPr>
          <w:rFonts w:ascii="Times New Roman" w:hAnsi="Times New Roman"/>
          <w:sz w:val="28"/>
          <w:szCs w:val="28"/>
        </w:rPr>
        <w:t>)</w:t>
      </w:r>
      <w:r w:rsidRPr="00854A66">
        <w:rPr>
          <w:rFonts w:ascii="Times New Roman" w:hAnsi="Times New Roman"/>
          <w:iCs/>
          <w:sz w:val="28"/>
          <w:szCs w:val="28"/>
        </w:rPr>
        <w:t>,мг</w:t>
      </w:r>
      <w:proofErr w:type="gramEnd"/>
      <w:r w:rsidRPr="00854A66">
        <w:rPr>
          <w:rFonts w:ascii="Times New Roman" w:hAnsi="Times New Roman"/>
          <w:iCs/>
          <w:sz w:val="28"/>
          <w:szCs w:val="28"/>
        </w:rPr>
        <w:t xml:space="preserve"> ∙ мин/л.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3. Определить ширину зоны задымления </w:t>
      </w:r>
      <w:r w:rsidRPr="00854A66">
        <w:rPr>
          <w:rFonts w:ascii="Times New Roman" w:hAnsi="Times New Roman"/>
          <w:iCs/>
          <w:sz w:val="28"/>
          <w:szCs w:val="28"/>
        </w:rPr>
        <w:t>Ш, м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8"/>
                <w:sz w:val="28"/>
                <w:szCs w:val="28"/>
                <w:lang w:eastAsia="uk-UA"/>
              </w:rPr>
              <w:pict>
                <v:shape id="Рисунок 37" o:spid="_x0000_i1054" type="#_x0000_t75" style="width:90.75pt;height:9pt;visibility:visible">
                  <v:imagedata r:id="rId37" o:title=""/>
                </v:shape>
              </w:pic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2.35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где </w:t>
      </w:r>
      <w:r w:rsidRPr="00854A66">
        <w:rPr>
          <w:rFonts w:ascii="Times New Roman" w:hAnsi="Times New Roman"/>
          <w:iCs/>
          <w:sz w:val="28"/>
          <w:szCs w:val="28"/>
        </w:rPr>
        <w:t>В</w:t>
      </w:r>
      <w:r w:rsidRPr="00854A66">
        <w:rPr>
          <w:rFonts w:ascii="Times New Roman" w:hAnsi="Times New Roman"/>
          <w:sz w:val="28"/>
          <w:szCs w:val="28"/>
        </w:rPr>
        <w:t xml:space="preserve"> – ширина зоны горения (равна длине фасада здания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L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фас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>), м;</w:t>
      </w:r>
    </w:p>
    <w:p w:rsidR="00A81EE0" w:rsidRPr="00854A66" w:rsidRDefault="00A81EE0" w:rsidP="00CE3E5D">
      <w:pPr>
        <w:ind w:right="-186" w:firstLine="1134"/>
        <w:contextualSpacing/>
        <w:jc w:val="both"/>
        <w:rPr>
          <w:rFonts w:ascii="Times New Roman" w:hAnsi="Times New Roman"/>
          <w:bCs/>
          <w:iCs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 xml:space="preserve"> ∆В</w:t>
      </w:r>
      <w:r w:rsidRPr="00854A66">
        <w:rPr>
          <w:rFonts w:ascii="Times New Roman" w:hAnsi="Times New Roman"/>
          <w:sz w:val="28"/>
          <w:szCs w:val="28"/>
        </w:rPr>
        <w:t xml:space="preserve"> – боковое рассеивание (</w:t>
      </w:r>
      <w:r w:rsidRPr="00854A66">
        <w:rPr>
          <w:rFonts w:ascii="Times New Roman" w:hAnsi="Times New Roman"/>
          <w:iCs/>
          <w:sz w:val="28"/>
          <w:szCs w:val="28"/>
        </w:rPr>
        <w:t xml:space="preserve">в зависимости от скорости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ветраw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), </w:t>
      </w:r>
      <w:r w:rsidRPr="00854A66">
        <w:rPr>
          <w:rFonts w:ascii="Times New Roman" w:hAnsi="Times New Roman"/>
          <w:bCs/>
          <w:iCs/>
          <w:sz w:val="28"/>
          <w:szCs w:val="28"/>
        </w:rPr>
        <w:t>м.</w:t>
      </w:r>
    </w:p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при </w:t>
      </w:r>
      <w:r w:rsidRPr="00854A66">
        <w:rPr>
          <w:rFonts w:ascii="Times New Roman" w:hAnsi="Times New Roman"/>
          <w:iCs/>
          <w:sz w:val="28"/>
          <w:szCs w:val="28"/>
        </w:rPr>
        <w:t>w≥1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8"/>
                <w:sz w:val="28"/>
                <w:szCs w:val="28"/>
                <w:lang w:eastAsia="uk-UA"/>
              </w:rPr>
              <w:lastRenderedPageBreak/>
              <w:pict>
                <v:shape id="Рисунок 38" o:spid="_x0000_i1055" type="#_x0000_t75" style="width:63pt;height:9pt;visibility:visible">
                  <v:imagedata r:id="rId38" o:title=""/>
                </v:shape>
              </w:pict>
            </w:r>
            <w:r w:rsidR="00A81EE0" w:rsidRPr="00854A66">
              <w:rPr>
                <w:rFonts w:ascii="Times New Roman" w:hAnsi="Times New Roman"/>
                <w:b/>
                <w:iCs/>
                <w:sz w:val="28"/>
                <w:szCs w:val="28"/>
              </w:rPr>
              <w:t>,</w: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2.36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Pr="00854A66" w:rsidRDefault="00A81EE0" w:rsidP="00CE3E5D">
      <w:pPr>
        <w:spacing w:before="120"/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bCs/>
          <w:sz w:val="28"/>
          <w:szCs w:val="28"/>
        </w:rPr>
        <w:t xml:space="preserve">при </w:t>
      </w:r>
      <w:r w:rsidRPr="00854A66">
        <w:rPr>
          <w:rFonts w:ascii="Times New Roman" w:hAnsi="Times New Roman"/>
          <w:iCs/>
          <w:sz w:val="28"/>
          <w:szCs w:val="28"/>
        </w:rPr>
        <w:t>w&lt;1</w:t>
      </w:r>
    </w:p>
    <w:p w:rsidR="00A81EE0" w:rsidRPr="00854A66" w:rsidRDefault="00A81EE0" w:rsidP="00CE3E5D">
      <w:pPr>
        <w:ind w:firstLine="720"/>
        <w:contextualSpacing/>
        <w:jc w:val="both"/>
        <w:rPr>
          <w:rFonts w:ascii="Times New Roman" w:hAnsi="Times New Roman"/>
          <w:iCs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06"/>
        <w:gridCol w:w="1056"/>
      </w:tblGrid>
      <w:tr w:rsidR="00A81EE0" w:rsidRPr="00854A66" w:rsidTr="00AB3ECA">
        <w:tc>
          <w:tcPr>
            <w:tcW w:w="4500" w:type="pct"/>
            <w:vAlign w:val="center"/>
          </w:tcPr>
          <w:p w:rsidR="00A81EE0" w:rsidRPr="00854A66" w:rsidRDefault="00941B14" w:rsidP="00AB3ECA">
            <w:pPr>
              <w:snapToGri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position w:val="-8"/>
                <w:sz w:val="28"/>
                <w:szCs w:val="28"/>
                <w:lang w:eastAsia="uk-UA"/>
              </w:rPr>
              <w:pict>
                <v:shape id="Рисунок 39" o:spid="_x0000_i1056" type="#_x0000_t75" style="width:63pt;height:9pt;visibility:visible">
                  <v:imagedata r:id="rId39" o:title=""/>
                </v:shape>
              </w:pict>
            </w:r>
            <w:r w:rsidR="00A81EE0" w:rsidRPr="00854A66">
              <w:rPr>
                <w:rFonts w:ascii="Times New Roman" w:hAnsi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A81EE0" w:rsidRPr="00854A66" w:rsidRDefault="00A81EE0" w:rsidP="00AB3ECA">
            <w:pPr>
              <w:snapToGrid w:val="0"/>
              <w:ind w:right="-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2.37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D939EE">
      <w:pPr>
        <w:autoSpaceDE w:val="0"/>
        <w:autoSpaceDN w:val="0"/>
        <w:adjustRightInd w:val="0"/>
        <w:spacing w:before="24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расчетов необходимо </w:t>
      </w:r>
      <w:r w:rsidRPr="0097144D">
        <w:rPr>
          <w:rFonts w:ascii="Times New Roman" w:hAnsi="Times New Roman"/>
          <w:sz w:val="28"/>
          <w:szCs w:val="28"/>
        </w:rPr>
        <w:t>зан</w:t>
      </w:r>
      <w:r>
        <w:rPr>
          <w:rFonts w:ascii="Times New Roman" w:hAnsi="Times New Roman"/>
          <w:sz w:val="28"/>
          <w:szCs w:val="28"/>
        </w:rPr>
        <w:t>е</w:t>
      </w:r>
      <w:r w:rsidRPr="0097144D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и</w:t>
      </w:r>
      <w:r w:rsidRPr="0097144D">
        <w:rPr>
          <w:rFonts w:ascii="Times New Roman" w:hAnsi="Times New Roman"/>
          <w:sz w:val="28"/>
          <w:szCs w:val="28"/>
        </w:rPr>
        <w:t xml:space="preserve"> в бланк отчета (Приложение</w:t>
      </w:r>
      <w:r>
        <w:rPr>
          <w:rFonts w:ascii="Times New Roman" w:hAnsi="Times New Roman"/>
          <w:sz w:val="28"/>
          <w:szCs w:val="28"/>
        </w:rPr>
        <w:t xml:space="preserve"> К).</w:t>
      </w:r>
    </w:p>
    <w:p w:rsidR="00A81EE0" w:rsidRDefault="00A81EE0" w:rsidP="00D939EE">
      <w:pPr>
        <w:autoSpaceDE w:val="0"/>
        <w:autoSpaceDN w:val="0"/>
        <w:adjustRightInd w:val="0"/>
        <w:spacing w:before="240" w:after="12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81EE0" w:rsidRPr="00AB7C25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AB7C25">
        <w:rPr>
          <w:rFonts w:ascii="Times New Roman" w:hAnsi="Times New Roman"/>
          <w:b/>
          <w:sz w:val="28"/>
          <w:szCs w:val="28"/>
          <w:lang w:eastAsia="ru-RU"/>
        </w:rPr>
        <w:t>Литература:</w:t>
      </w:r>
    </w:p>
    <w:p w:rsidR="00A81EE0" w:rsidRPr="005A70A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  <w:u w:val="single"/>
          <w:lang w:eastAsia="ru-RU"/>
        </w:rPr>
        <w:t>Основная:</w:t>
      </w:r>
    </w:p>
    <w:p w:rsidR="00A81EE0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A70AB">
        <w:rPr>
          <w:rFonts w:ascii="Times New Roman" w:hAnsi="Times New Roman"/>
          <w:sz w:val="28"/>
          <w:szCs w:val="28"/>
        </w:rPr>
        <w:t>1. Безопасность жизнедеятельности: учебное пособие для вузов / В.В. Абрамов, - 2-</w:t>
      </w:r>
      <w:r>
        <w:rPr>
          <w:rFonts w:ascii="Times New Roman" w:hAnsi="Times New Roman"/>
          <w:sz w:val="28"/>
          <w:szCs w:val="28"/>
        </w:rPr>
        <w:t>е изд. – Санкт Петербург, 2013. - 365 с</w:t>
      </w:r>
      <w:r w:rsidRPr="005A70AB">
        <w:rPr>
          <w:rFonts w:ascii="Times New Roman" w:hAnsi="Times New Roman"/>
          <w:sz w:val="28"/>
          <w:szCs w:val="28"/>
        </w:rPr>
        <w:t xml:space="preserve">. </w:t>
      </w:r>
    </w:p>
    <w:p w:rsidR="00A81EE0" w:rsidRPr="005A70A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5A70AB">
        <w:rPr>
          <w:rFonts w:ascii="Times New Roman" w:hAnsi="Times New Roman"/>
          <w:sz w:val="28"/>
          <w:szCs w:val="28"/>
        </w:rPr>
        <w:t>2</w:t>
      </w:r>
      <w:r w:rsidRPr="005A70AB">
        <w:rPr>
          <w:rFonts w:ascii="Times New Roman" w:eastAsia="Newton-Bold" w:hAnsi="Times New Roman"/>
          <w:bCs/>
          <w:sz w:val="28"/>
          <w:szCs w:val="28"/>
        </w:rPr>
        <w:t xml:space="preserve">. Безопасность жизнедеятельности в примерах и </w:t>
      </w:r>
      <w:proofErr w:type="gramStart"/>
      <w:r w:rsidRPr="005A70AB">
        <w:rPr>
          <w:rFonts w:ascii="Times New Roman" w:eastAsia="Newton-Bold" w:hAnsi="Times New Roman"/>
          <w:bCs/>
          <w:sz w:val="28"/>
          <w:szCs w:val="28"/>
        </w:rPr>
        <w:t xml:space="preserve">задачах </w:t>
      </w:r>
      <w:r w:rsidRPr="005A70AB">
        <w:rPr>
          <w:rFonts w:ascii="Times New Roman" w:eastAsia="Newton-Regular" w:hAnsi="Times New Roman"/>
          <w:sz w:val="28"/>
          <w:szCs w:val="28"/>
        </w:rPr>
        <w:t>:</w:t>
      </w:r>
      <w:proofErr w:type="gramEnd"/>
      <w:r w:rsidRPr="005A70AB">
        <w:rPr>
          <w:rFonts w:ascii="Times New Roman" w:eastAsia="Newton-Regular" w:hAnsi="Times New Roman"/>
          <w:sz w:val="28"/>
          <w:szCs w:val="28"/>
        </w:rPr>
        <w:t xml:space="preserve"> учеб. пособие / А. А. Волкова, В. Г. </w:t>
      </w:r>
      <w:proofErr w:type="spellStart"/>
      <w:r w:rsidRPr="005A70AB">
        <w:rPr>
          <w:rFonts w:ascii="Times New Roman" w:eastAsia="Newton-Regular" w:hAnsi="Times New Roman"/>
          <w:sz w:val="28"/>
          <w:szCs w:val="28"/>
        </w:rPr>
        <w:t>Шишкунов</w:t>
      </w:r>
      <w:proofErr w:type="spellEnd"/>
      <w:r w:rsidRPr="005A70AB">
        <w:rPr>
          <w:rFonts w:ascii="Times New Roman" w:eastAsia="Newton-Regular" w:hAnsi="Times New Roman"/>
          <w:sz w:val="28"/>
          <w:szCs w:val="28"/>
        </w:rPr>
        <w:t xml:space="preserve">, А. О. Хоменко, Г. В. Тягунов ; под общ. ред. канд. </w:t>
      </w:r>
      <w:proofErr w:type="spellStart"/>
      <w:r w:rsidRPr="005A70AB">
        <w:rPr>
          <w:rFonts w:ascii="Times New Roman" w:eastAsia="Newton-Regular" w:hAnsi="Times New Roman"/>
          <w:sz w:val="28"/>
          <w:szCs w:val="28"/>
        </w:rPr>
        <w:t>техн</w:t>
      </w:r>
      <w:proofErr w:type="spellEnd"/>
      <w:r w:rsidRPr="005A70AB">
        <w:rPr>
          <w:rFonts w:ascii="Times New Roman" w:eastAsia="Newton-Regular" w:hAnsi="Times New Roman"/>
          <w:sz w:val="28"/>
          <w:szCs w:val="28"/>
        </w:rPr>
        <w:t xml:space="preserve">. наук, доц. А. О. Хоменко. — </w:t>
      </w:r>
      <w:proofErr w:type="gramStart"/>
      <w:r w:rsidRPr="005A70AB">
        <w:rPr>
          <w:rFonts w:ascii="Times New Roman" w:eastAsia="Newton-Regular" w:hAnsi="Times New Roman"/>
          <w:sz w:val="28"/>
          <w:szCs w:val="28"/>
        </w:rPr>
        <w:t>Екатеринбург :</w:t>
      </w:r>
      <w:proofErr w:type="gramEnd"/>
      <w:r w:rsidRPr="005A70AB">
        <w:rPr>
          <w:rFonts w:ascii="Times New Roman" w:eastAsia="Newton-Regular" w:hAnsi="Times New Roman"/>
          <w:sz w:val="28"/>
          <w:szCs w:val="28"/>
        </w:rPr>
        <w:t xml:space="preserve"> Изд-во Урал. ун-та, 2018. — 120 с.</w:t>
      </w:r>
    </w:p>
    <w:p w:rsidR="00A81EE0" w:rsidRPr="005A70A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:rsidR="00A81EE0" w:rsidRPr="00AB7C25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AB7C25">
        <w:rPr>
          <w:rFonts w:ascii="Times New Roman" w:hAnsi="Times New Roman"/>
          <w:sz w:val="28"/>
          <w:szCs w:val="28"/>
          <w:u w:val="single"/>
          <w:lang w:eastAsia="ru-RU"/>
        </w:rPr>
        <w:t>Дополнительная:</w:t>
      </w:r>
    </w:p>
    <w:p w:rsidR="00A81EE0" w:rsidRPr="00E83D4B" w:rsidRDefault="00A81EE0" w:rsidP="00D939EE">
      <w:pPr>
        <w:pStyle w:val="a6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E83D4B">
        <w:rPr>
          <w:rFonts w:ascii="Times New Roman" w:eastAsia="BookAntiqua" w:hAnsi="Times New Roman"/>
          <w:sz w:val="28"/>
          <w:szCs w:val="28"/>
        </w:rPr>
        <w:t>1</w:t>
      </w:r>
      <w:r>
        <w:rPr>
          <w:rFonts w:ascii="Times New Roman" w:eastAsia="BookAntiqua" w:hAnsi="Times New Roman"/>
          <w:sz w:val="28"/>
          <w:szCs w:val="28"/>
        </w:rPr>
        <w:t xml:space="preserve"> </w:t>
      </w:r>
      <w:r w:rsidRPr="00E83D4B">
        <w:rPr>
          <w:rFonts w:ascii="Times New Roman" w:eastAsia="BookAntiqua" w:hAnsi="Times New Roman"/>
          <w:sz w:val="28"/>
          <w:szCs w:val="28"/>
        </w:rPr>
        <w:t>.</w:t>
      </w:r>
      <w:proofErr w:type="spellStart"/>
      <w:r w:rsidRPr="00E83D4B">
        <w:rPr>
          <w:rFonts w:ascii="Times New Roman" w:eastAsia="BookAntiqua" w:hAnsi="Times New Roman"/>
          <w:sz w:val="28"/>
          <w:szCs w:val="28"/>
        </w:rPr>
        <w:t>Бондин</w:t>
      </w:r>
      <w:proofErr w:type="spellEnd"/>
      <w:proofErr w:type="gramEnd"/>
      <w:r w:rsidRPr="00E83D4B">
        <w:rPr>
          <w:rFonts w:ascii="Times New Roman" w:eastAsia="BookAntiqua" w:hAnsi="Times New Roman"/>
          <w:sz w:val="28"/>
          <w:szCs w:val="28"/>
        </w:rPr>
        <w:t xml:space="preserve"> В .И ., </w:t>
      </w:r>
      <w:proofErr w:type="spellStart"/>
      <w:r w:rsidRPr="00E83D4B">
        <w:rPr>
          <w:rFonts w:ascii="Times New Roman" w:eastAsia="BookAntiqua" w:hAnsi="Times New Roman"/>
          <w:sz w:val="28"/>
          <w:szCs w:val="28"/>
        </w:rPr>
        <w:t>Семехин</w:t>
      </w:r>
      <w:proofErr w:type="spellEnd"/>
      <w:r w:rsidRPr="00E83D4B">
        <w:rPr>
          <w:rFonts w:ascii="Times New Roman" w:eastAsia="BookAntiqua" w:hAnsi="Times New Roman"/>
          <w:sz w:val="28"/>
          <w:szCs w:val="28"/>
        </w:rPr>
        <w:t xml:space="preserve"> Ю.Г. Безопасность жизнедеятельности: Учеб. пособие. — М.: </w:t>
      </w:r>
      <w:proofErr w:type="spellStart"/>
      <w:r w:rsidRPr="00E83D4B">
        <w:rPr>
          <w:rFonts w:ascii="Times New Roman" w:eastAsia="BookAntiqua" w:hAnsi="Times New Roman"/>
          <w:sz w:val="28"/>
          <w:szCs w:val="28"/>
        </w:rPr>
        <w:t>ИНФРА-</w:t>
      </w:r>
      <w:proofErr w:type="gramStart"/>
      <w:r w:rsidRPr="00E83D4B">
        <w:rPr>
          <w:rFonts w:ascii="Times New Roman" w:eastAsia="BookAntiqua" w:hAnsi="Times New Roman"/>
          <w:sz w:val="28"/>
          <w:szCs w:val="28"/>
        </w:rPr>
        <w:t>М:Академцентр</w:t>
      </w:r>
      <w:proofErr w:type="spellEnd"/>
      <w:proofErr w:type="gramEnd"/>
      <w:r w:rsidRPr="00E83D4B">
        <w:rPr>
          <w:rFonts w:ascii="Times New Roman" w:eastAsia="BookAntiqua" w:hAnsi="Times New Roman"/>
          <w:sz w:val="28"/>
          <w:szCs w:val="28"/>
        </w:rPr>
        <w:t>, 2015. — 349 с. — (Среднее профессиональное образование).</w:t>
      </w:r>
      <w:proofErr w:type="spellStart"/>
      <w:r w:rsidRPr="00E83D4B">
        <w:rPr>
          <w:rFonts w:ascii="Times New Roman" w:eastAsia="BookAntiqua" w:hAnsi="Times New Roman"/>
          <w:sz w:val="28"/>
          <w:szCs w:val="28"/>
        </w:rPr>
        <w:t>Академцентр</w:t>
      </w:r>
      <w:proofErr w:type="spellEnd"/>
      <w:r w:rsidRPr="00E83D4B">
        <w:rPr>
          <w:rFonts w:ascii="Times New Roman" w:eastAsia="BookAntiqua" w:hAnsi="Times New Roman"/>
          <w:sz w:val="28"/>
          <w:szCs w:val="28"/>
        </w:rPr>
        <w:t>, 2015. — 349 с.</w:t>
      </w:r>
    </w:p>
    <w:p w:rsidR="00A81EE0" w:rsidRPr="00E83D4B" w:rsidRDefault="00A81EE0" w:rsidP="00D939EE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 w:rsidRPr="00E83D4B">
        <w:rPr>
          <w:rFonts w:ascii="Times New Roman" w:eastAsia="TimesNewRomanPS-BoldMT" w:hAnsi="Times New Roman"/>
          <w:bCs/>
          <w:sz w:val="28"/>
          <w:szCs w:val="28"/>
        </w:rPr>
        <w:t>2.</w:t>
      </w:r>
      <w:r>
        <w:rPr>
          <w:rFonts w:ascii="Times New Roman" w:eastAsia="TimesNewRomanPS-BoldMT" w:hAnsi="Times New Roman"/>
          <w:bCs/>
          <w:sz w:val="28"/>
          <w:szCs w:val="28"/>
        </w:rPr>
        <w:t xml:space="preserve"> </w:t>
      </w:r>
      <w:r w:rsidRPr="00E83D4B">
        <w:rPr>
          <w:rFonts w:ascii="Times New Roman" w:eastAsia="TimesNewRomanPS-BoldMT" w:hAnsi="Times New Roman"/>
          <w:bCs/>
          <w:sz w:val="28"/>
          <w:szCs w:val="28"/>
        </w:rPr>
        <w:t>Педагогика безопасности:</w:t>
      </w:r>
      <w:r w:rsidRPr="00E83D4B">
        <w:rPr>
          <w:rFonts w:ascii="Times New Roman" w:eastAsia="TimesNewRomanPSMT" w:hAnsi="Times New Roman"/>
          <w:sz w:val="28"/>
          <w:szCs w:val="28"/>
        </w:rPr>
        <w:t xml:space="preserve"> понятийно-терминологический словарь (основы безопасности жизнедеятельности) / автор-сост. В. В. </w:t>
      </w:r>
      <w:proofErr w:type="spellStart"/>
      <w:proofErr w:type="gramStart"/>
      <w:r w:rsidRPr="00E83D4B">
        <w:rPr>
          <w:rFonts w:ascii="Times New Roman" w:eastAsia="TimesNewRomanPSMT" w:hAnsi="Times New Roman"/>
          <w:sz w:val="28"/>
          <w:szCs w:val="28"/>
        </w:rPr>
        <w:t>Гафнер</w:t>
      </w:r>
      <w:proofErr w:type="spellEnd"/>
      <w:r w:rsidRPr="00E83D4B">
        <w:rPr>
          <w:rFonts w:ascii="Times New Roman" w:eastAsia="TimesNewRomanPSMT" w:hAnsi="Times New Roman"/>
          <w:sz w:val="28"/>
          <w:szCs w:val="28"/>
        </w:rPr>
        <w:t xml:space="preserve"> ;</w:t>
      </w:r>
      <w:proofErr w:type="gramEnd"/>
      <w:r w:rsidRPr="00E83D4B">
        <w:rPr>
          <w:rFonts w:ascii="Times New Roman" w:eastAsia="TimesNewRomanPSMT" w:hAnsi="Times New Roman"/>
          <w:sz w:val="28"/>
          <w:szCs w:val="28"/>
        </w:rPr>
        <w:t xml:space="preserve"> ФГБОУВПО «Урал. гос. </w:t>
      </w:r>
      <w:proofErr w:type="spellStart"/>
      <w:r w:rsidRPr="00E83D4B">
        <w:rPr>
          <w:rFonts w:ascii="Times New Roman" w:eastAsia="TimesNewRomanPSMT" w:hAnsi="Times New Roman"/>
          <w:sz w:val="28"/>
          <w:szCs w:val="28"/>
        </w:rPr>
        <w:t>пед</w:t>
      </w:r>
      <w:proofErr w:type="spellEnd"/>
      <w:r w:rsidRPr="00E83D4B">
        <w:rPr>
          <w:rFonts w:ascii="Times New Roman" w:eastAsia="TimesNewRomanPSMT" w:hAnsi="Times New Roman"/>
          <w:sz w:val="28"/>
          <w:szCs w:val="28"/>
        </w:rPr>
        <w:t>. ун-т». – Екатеринбург, 2015. – 254 с. – (Серия «Педагогика безопасности»).</w:t>
      </w:r>
    </w:p>
    <w:p w:rsidR="00A81EE0" w:rsidRPr="00E83D4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БЕЗОПАСНОСТИ» № 04-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12.12.2014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A81EE0" w:rsidRPr="00E83D4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ПОЖАРНОЙ БЕЗОПАСНОСТИ» № 151-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30.09.2016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A81EE0" w:rsidRPr="00E83D4B" w:rsidRDefault="00A81EE0" w:rsidP="00D939EE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E83D4B">
        <w:rPr>
          <w:rFonts w:ascii="Times New Roman" w:hAnsi="Times New Roman"/>
          <w:sz w:val="28"/>
          <w:szCs w:val="28"/>
          <w:lang w:eastAsia="ru-RU"/>
        </w:rPr>
        <w:t>. ЗАКОН Донецкой Народной Республики «О ЗАЩИТЕ НАСЕЛЕНИЯ И ТЕРРИТОРИЙ ОТ ЧРЕЗВЫЧАЙНЫХ СИТУАЦИЙ ПРИРОДНОГО И ТЕХНОГЕННОГО ХАРАКТЕРА» № 11-</w:t>
      </w:r>
      <w:r w:rsidRPr="00E83D4B">
        <w:rPr>
          <w:rFonts w:ascii="Times New Roman" w:hAnsi="Times New Roman"/>
          <w:sz w:val="28"/>
          <w:szCs w:val="28"/>
          <w:lang w:val="en-US" w:eastAsia="ru-RU"/>
        </w:rPr>
        <w:t>IHC</w:t>
      </w:r>
      <w:r w:rsidRPr="00E83D4B">
        <w:rPr>
          <w:rFonts w:ascii="Times New Roman" w:hAnsi="Times New Roman"/>
          <w:sz w:val="28"/>
          <w:szCs w:val="28"/>
          <w:lang w:eastAsia="ru-RU"/>
        </w:rPr>
        <w:t xml:space="preserve"> от 20.02.2015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A81EE0" w:rsidRPr="00854A66" w:rsidRDefault="00A81EE0" w:rsidP="00D939EE">
      <w:pPr>
        <w:autoSpaceDE w:val="0"/>
        <w:autoSpaceDN w:val="0"/>
        <w:adjustRightInd w:val="0"/>
        <w:spacing w:before="240" w:after="120"/>
        <w:ind w:firstLine="720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</w:p>
    <w:p w:rsidR="00A81EE0" w:rsidRPr="00854A66" w:rsidRDefault="00A81EE0" w:rsidP="00CE3E5D">
      <w:pPr>
        <w:autoSpaceDE w:val="0"/>
        <w:autoSpaceDN w:val="0"/>
        <w:adjustRightInd w:val="0"/>
        <w:spacing w:before="240" w:after="120"/>
        <w:ind w:firstLine="720"/>
        <w:contextualSpacing/>
        <w:jc w:val="right"/>
        <w:rPr>
          <w:rFonts w:ascii="Times New Roman" w:hAnsi="Times New Roman"/>
          <w:sz w:val="28"/>
          <w:szCs w:val="28"/>
          <w:lang w:eastAsia="uk-UA"/>
        </w:rPr>
      </w:pPr>
      <w:r w:rsidRPr="00854A66">
        <w:rPr>
          <w:rFonts w:ascii="Times New Roman" w:hAnsi="Times New Roman"/>
          <w:sz w:val="28"/>
          <w:szCs w:val="28"/>
          <w:lang w:eastAsia="uk-UA"/>
        </w:rPr>
        <w:t>Приложение А</w:t>
      </w:r>
    </w:p>
    <w:p w:rsidR="00A81EE0" w:rsidRPr="00854A66" w:rsidRDefault="00A81EE0" w:rsidP="00CE3E5D">
      <w:pPr>
        <w:keepNext/>
        <w:spacing w:before="120" w:after="120"/>
        <w:contextualSpacing/>
        <w:jc w:val="center"/>
        <w:outlineLvl w:val="1"/>
        <w:rPr>
          <w:rFonts w:ascii="Times New Roman" w:hAnsi="Times New Roman"/>
          <w:iCs/>
          <w:sz w:val="28"/>
          <w:szCs w:val="28"/>
        </w:rPr>
      </w:pPr>
      <w:r w:rsidRPr="00854A66">
        <w:rPr>
          <w:rFonts w:ascii="Times New Roman" w:hAnsi="Times New Roman"/>
          <w:iCs/>
          <w:sz w:val="28"/>
          <w:szCs w:val="28"/>
        </w:rPr>
        <w:t xml:space="preserve">Характеристики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газовоздушных</w:t>
      </w:r>
      <w:proofErr w:type="spellEnd"/>
      <w:r w:rsidRPr="00854A66">
        <w:rPr>
          <w:rFonts w:ascii="Times New Roman" w:hAnsi="Times New Roman"/>
          <w:iCs/>
          <w:sz w:val="28"/>
          <w:szCs w:val="28"/>
        </w:rPr>
        <w:t xml:space="preserve"> смесей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9"/>
        <w:gridCol w:w="1890"/>
        <w:gridCol w:w="3111"/>
        <w:gridCol w:w="2261"/>
      </w:tblGrid>
      <w:tr w:rsidR="00A81EE0" w:rsidRPr="00854A66" w:rsidTr="00AB3ECA">
        <w:tc>
          <w:tcPr>
            <w:tcW w:w="2309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Взрывоопасное вещество 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Молярная масса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k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,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кг/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кмоль</w:t>
            </w:r>
            <w:proofErr w:type="spellEnd"/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Стехиометрическая концентрация газа 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в смеси 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С, %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Энергия 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взрыва газа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Q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газ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, кДж/кг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Аммиак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19,72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16660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Ацетилен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7,75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48300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Бутан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3,13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45800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Водород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29,59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120000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lastRenderedPageBreak/>
              <w:t>Метан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9,45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Пропан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4,03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46000</w:t>
            </w:r>
          </w:p>
        </w:tc>
      </w:tr>
      <w:tr w:rsidR="00A81EE0" w:rsidRPr="00854A66" w:rsidTr="00AB3ECA">
        <w:tc>
          <w:tcPr>
            <w:tcW w:w="2309" w:type="dxa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Этилен</w:t>
            </w:r>
          </w:p>
        </w:tc>
        <w:tc>
          <w:tcPr>
            <w:tcW w:w="189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111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6,54</w:t>
            </w:r>
          </w:p>
        </w:tc>
        <w:tc>
          <w:tcPr>
            <w:tcW w:w="2261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47200</w:t>
            </w:r>
          </w:p>
        </w:tc>
      </w:tr>
    </w:tbl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Б</w:t>
      </w:r>
    </w:p>
    <w:p w:rsidR="00A81EE0" w:rsidRPr="00854A66" w:rsidRDefault="00A81EE0" w:rsidP="00CE3E5D">
      <w:pPr>
        <w:spacing w:before="120"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Степени поражения людей, находящихся на открытой местности, в зависимости от избыточного давления ударной волны </w:t>
      </w:r>
      <w:proofErr w:type="spellStart"/>
      <w:r w:rsidRPr="00854A66">
        <w:rPr>
          <w:rFonts w:ascii="Times New Roman" w:hAnsi="Times New Roman"/>
          <w:sz w:val="28"/>
          <w:szCs w:val="28"/>
        </w:rPr>
        <w:t>ΔР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, кПа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30"/>
        <w:gridCol w:w="1241"/>
      </w:tblGrid>
      <w:tr w:rsidR="00A81EE0" w:rsidRPr="00854A66" w:rsidTr="00AB3ECA">
        <w:trPr>
          <w:trHeight w:val="832"/>
          <w:tblHeader/>
        </w:trPr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Степень и характер поражения</w:t>
            </w:r>
          </w:p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Человека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∆Р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кПа</w:t>
            </w:r>
          </w:p>
        </w:tc>
      </w:tr>
      <w:tr w:rsidR="00A81EE0" w:rsidRPr="00854A66" w:rsidTr="00AB3ECA"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Для человека безопасно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&lt; 10</w:t>
            </w:r>
          </w:p>
        </w:tc>
      </w:tr>
      <w:tr w:rsidR="00A81EE0" w:rsidRPr="00854A66" w:rsidTr="00AB3ECA"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Легкое поражение</w:t>
            </w:r>
          </w:p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(ушибы, вывихи, временная потеря слуха, общая контузия)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10-40</w:t>
            </w:r>
          </w:p>
        </w:tc>
      </w:tr>
      <w:tr w:rsidR="00A81EE0" w:rsidRPr="00854A66" w:rsidTr="00AB3ECA"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Среднее поражение</w:t>
            </w:r>
          </w:p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(контузия головного мозга, повреждение органов слуха, разрыв барабанных перепонок, кровотечение из носа и ушей)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40-60</w:t>
            </w:r>
          </w:p>
        </w:tc>
      </w:tr>
      <w:tr w:rsidR="00A81EE0" w:rsidRPr="00854A66" w:rsidTr="00AB3ECA">
        <w:tc>
          <w:tcPr>
            <w:tcW w:w="833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spacing w:before="2"/>
              <w:ind w:right="115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Сильное поражение</w:t>
            </w:r>
          </w:p>
          <w:p w:rsidR="00A81EE0" w:rsidRPr="00854A66" w:rsidRDefault="00A81EE0" w:rsidP="00AB3ECA">
            <w:pPr>
              <w:autoSpaceDE w:val="0"/>
              <w:autoSpaceDN w:val="0"/>
              <w:adjustRightInd w:val="0"/>
              <w:spacing w:before="2"/>
              <w:ind w:right="34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(сильная контузия всего организма, потеря сознания, переломы конечностей, повреждения внутренних органов)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60-100</w:t>
            </w:r>
          </w:p>
        </w:tc>
      </w:tr>
      <w:tr w:rsidR="00A81EE0" w:rsidRPr="00854A66" w:rsidTr="00AB3ECA">
        <w:trPr>
          <w:trHeight w:val="366"/>
        </w:trPr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Порог смертельного поражения (крайне тяжелые травмы)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A81EE0" w:rsidRPr="00854A66" w:rsidTr="00AB3ECA">
        <w:trPr>
          <w:trHeight w:val="366"/>
        </w:trPr>
        <w:tc>
          <w:tcPr>
            <w:tcW w:w="8330" w:type="dxa"/>
            <w:vAlign w:val="center"/>
          </w:tcPr>
          <w:p w:rsidR="00A81EE0" w:rsidRPr="00854A66" w:rsidRDefault="00A81EE0" w:rsidP="00AB3ECA">
            <w:pPr>
              <w:widowControl w:val="0"/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Летальный исход (50% случаев)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250-300</w:t>
            </w:r>
          </w:p>
        </w:tc>
      </w:tr>
      <w:tr w:rsidR="00A81EE0" w:rsidRPr="00854A66" w:rsidTr="00AB3ECA">
        <w:trPr>
          <w:trHeight w:val="366"/>
        </w:trPr>
        <w:tc>
          <w:tcPr>
            <w:tcW w:w="8330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Безусловное смертельное поражение</w:t>
            </w:r>
          </w:p>
        </w:tc>
        <w:tc>
          <w:tcPr>
            <w:tcW w:w="1241" w:type="dxa"/>
            <w:vAlign w:val="center"/>
          </w:tcPr>
          <w:p w:rsidR="00A81EE0" w:rsidRPr="00854A66" w:rsidRDefault="00A81EE0" w:rsidP="00AB3ECA">
            <w:pPr>
              <w:tabs>
                <w:tab w:val="left" w:leader="dot" w:pos="5402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&gt; 300</w:t>
            </w:r>
          </w:p>
        </w:tc>
      </w:tr>
    </w:tbl>
    <w:p w:rsidR="00A81EE0" w:rsidRPr="00854A66" w:rsidRDefault="00A81EE0" w:rsidP="00CE3E5D">
      <w:pPr>
        <w:spacing w:before="240" w:after="12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240" w:after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240"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В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color w:val="FF0000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Степени разрушения объектов в зависимости от избыточного давления ударной волны </w:t>
      </w:r>
      <w:proofErr w:type="spellStart"/>
      <w:r w:rsidRPr="00854A66">
        <w:rPr>
          <w:rFonts w:ascii="Times New Roman" w:hAnsi="Times New Roman"/>
          <w:sz w:val="28"/>
          <w:szCs w:val="28"/>
        </w:rPr>
        <w:t>ΔР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, кПа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453"/>
        <w:gridCol w:w="1185"/>
        <w:gridCol w:w="1333"/>
        <w:gridCol w:w="1362"/>
        <w:gridCol w:w="1229"/>
      </w:tblGrid>
      <w:tr w:rsidR="00A81EE0" w:rsidRPr="00854A66" w:rsidTr="00AB3ECA">
        <w:trPr>
          <w:tblHeader/>
        </w:trPr>
        <w:tc>
          <w:tcPr>
            <w:tcW w:w="25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</w:t>
            </w:r>
          </w:p>
        </w:tc>
        <w:tc>
          <w:tcPr>
            <w:tcW w:w="241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Разрушение</w:t>
            </w:r>
          </w:p>
        </w:tc>
      </w:tr>
      <w:tr w:rsidR="00A81EE0" w:rsidRPr="00854A66" w:rsidTr="00AB3ECA">
        <w:trPr>
          <w:trHeight w:val="395"/>
          <w:tblHeader/>
        </w:trPr>
        <w:tc>
          <w:tcPr>
            <w:tcW w:w="25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Слабое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Сильное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Жилое здание 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Кирпичное многоэтажное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8-10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10-20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20-30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30-40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Кирпичное малоэтажное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8-15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15-25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25-35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35-45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Деревянное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6-8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8-12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12-20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20-30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ind w:hanging="7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Производственное здание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 тяжелым металлическим или железобетонным (ЖБ) каркасом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20-40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40-50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50-60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60-100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 легким металлическим каркасом или бескаркасные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20-30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30-50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60-80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Теплоэлектростанция (ТЭС)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10-15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15-20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20-25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25-45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Котельная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10-15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15-25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25-35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35-45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Трубопровод наземный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Трубопровод на эстакадах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20-30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30-40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40-50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Трансформаторная подстанция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10-20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20-40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40-60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Линия электропередач (ЛЭП)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20-40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50-70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80-120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ind w:left="-99" w:right="-6"/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120-200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Водонапорная башня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10-20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20-40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40-60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ind w:hanging="7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          Резервуар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Стальной наземный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Газгольдер и емкость горюче-смазочных (ГСМ) и химических веществ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Частично заглубленный для нефтепродуктов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Подземный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ind w:hanging="79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            Транспорт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Металлический и ЖБ мост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ind w:left="-135" w:right="-62"/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100-150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150-200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ind w:left="-98" w:right="-103"/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200-250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ind w:left="-176" w:right="-186"/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250-300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Железнодорожные пути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Тепловоз с массой до 50 т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Цистерна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Вагон цельнометаллический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Вагон товарный деревянный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Автомашина грузовая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A81EE0" w:rsidRPr="00854A66" w:rsidTr="00AB3ECA">
        <w:trPr>
          <w:trHeight w:val="339"/>
        </w:trPr>
        <w:tc>
          <w:tcPr>
            <w:tcW w:w="2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tabs>
                <w:tab w:val="left" w:pos="567"/>
              </w:tabs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Легковой автомобиль</w:t>
            </w:r>
          </w:p>
        </w:tc>
        <w:tc>
          <w:tcPr>
            <w:tcW w:w="5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10-20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20-30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30-50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</w:tbl>
    <w:p w:rsidR="00A81EE0" w:rsidRPr="00854A66" w:rsidRDefault="00A81EE0" w:rsidP="00CE3E5D">
      <w:pPr>
        <w:spacing w:before="120" w:after="12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120"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Г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Коэффициенты, которые позволяют определить потери людей в разрушенных зданиях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3380"/>
        <w:gridCol w:w="3162"/>
      </w:tblGrid>
      <w:tr w:rsidR="00A81EE0" w:rsidRPr="00854A66" w:rsidTr="00AB3ECA">
        <w:trPr>
          <w:trHeight w:val="643"/>
        </w:trPr>
        <w:tc>
          <w:tcPr>
            <w:tcW w:w="2943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Разрушение здания</w:t>
            </w:r>
          </w:p>
        </w:tc>
        <w:tc>
          <w:tcPr>
            <w:tcW w:w="338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</w:t>
            </w:r>
            <w:proofErr w:type="spellEnd"/>
          </w:p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для безвозвратных потерь</w:t>
            </w:r>
          </w:p>
        </w:tc>
        <w:tc>
          <w:tcPr>
            <w:tcW w:w="3162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</w:t>
            </w:r>
            <w:proofErr w:type="spellEnd"/>
          </w:p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для санитарных потерь</w:t>
            </w:r>
          </w:p>
        </w:tc>
      </w:tr>
      <w:tr w:rsidR="00A81EE0" w:rsidRPr="00854A66" w:rsidTr="00AB3ECA">
        <w:trPr>
          <w:trHeight w:val="314"/>
        </w:trPr>
        <w:tc>
          <w:tcPr>
            <w:tcW w:w="2943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ind w:firstLine="90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Слабое</w:t>
            </w:r>
          </w:p>
        </w:tc>
        <w:tc>
          <w:tcPr>
            <w:tcW w:w="338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  <w:tc>
          <w:tcPr>
            <w:tcW w:w="3162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</w:tr>
      <w:tr w:rsidR="00A81EE0" w:rsidRPr="00854A66" w:rsidTr="00AB3ECA">
        <w:trPr>
          <w:trHeight w:val="314"/>
        </w:trPr>
        <w:tc>
          <w:tcPr>
            <w:tcW w:w="2943" w:type="dxa"/>
            <w:vAlign w:val="center"/>
          </w:tcPr>
          <w:p w:rsidR="00A81EE0" w:rsidRPr="00854A66" w:rsidRDefault="00A81EE0" w:rsidP="00AB3ECA">
            <w:pPr>
              <w:tabs>
                <w:tab w:val="left" w:pos="569"/>
                <w:tab w:val="left" w:pos="993"/>
              </w:tabs>
              <w:autoSpaceDE w:val="0"/>
              <w:autoSpaceDN w:val="0"/>
              <w:adjustRightInd w:val="0"/>
              <w:ind w:firstLine="90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338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0,09</w:t>
            </w:r>
          </w:p>
        </w:tc>
        <w:tc>
          <w:tcPr>
            <w:tcW w:w="3162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0,03</w:t>
            </w:r>
          </w:p>
        </w:tc>
      </w:tr>
      <w:tr w:rsidR="00A81EE0" w:rsidRPr="00854A66" w:rsidTr="00AB3ECA">
        <w:trPr>
          <w:trHeight w:val="314"/>
        </w:trPr>
        <w:tc>
          <w:tcPr>
            <w:tcW w:w="2943" w:type="dxa"/>
            <w:vAlign w:val="center"/>
          </w:tcPr>
          <w:p w:rsidR="00A81EE0" w:rsidRPr="00854A66" w:rsidRDefault="00A81EE0" w:rsidP="00AB3ECA">
            <w:pPr>
              <w:tabs>
                <w:tab w:val="left" w:pos="569"/>
                <w:tab w:val="left" w:pos="993"/>
              </w:tabs>
              <w:autoSpaceDE w:val="0"/>
              <w:autoSpaceDN w:val="0"/>
              <w:adjustRightInd w:val="0"/>
              <w:ind w:firstLine="90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Сильное</w:t>
            </w:r>
          </w:p>
        </w:tc>
        <w:tc>
          <w:tcPr>
            <w:tcW w:w="338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0,25</w:t>
            </w:r>
          </w:p>
        </w:tc>
        <w:tc>
          <w:tcPr>
            <w:tcW w:w="3162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0,55</w:t>
            </w:r>
          </w:p>
        </w:tc>
      </w:tr>
      <w:tr w:rsidR="00A81EE0" w:rsidRPr="00854A66" w:rsidTr="00AB3ECA">
        <w:trPr>
          <w:trHeight w:val="329"/>
        </w:trPr>
        <w:tc>
          <w:tcPr>
            <w:tcW w:w="2943" w:type="dxa"/>
            <w:vAlign w:val="center"/>
          </w:tcPr>
          <w:p w:rsidR="00A81EE0" w:rsidRPr="00854A66" w:rsidRDefault="00A81EE0" w:rsidP="00AB3ECA">
            <w:pPr>
              <w:tabs>
                <w:tab w:val="left" w:pos="578"/>
                <w:tab w:val="left" w:pos="993"/>
              </w:tabs>
              <w:autoSpaceDE w:val="0"/>
              <w:autoSpaceDN w:val="0"/>
              <w:adjustRightInd w:val="0"/>
              <w:ind w:firstLine="90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3380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3162" w:type="dxa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</w:tr>
    </w:tbl>
    <w:p w:rsidR="00A81EE0" w:rsidRPr="00854A66" w:rsidRDefault="00A81EE0" w:rsidP="00CE3E5D">
      <w:pPr>
        <w:spacing w:before="120" w:after="12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120"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Д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bCs/>
          <w:iCs/>
          <w:sz w:val="28"/>
          <w:szCs w:val="28"/>
          <w:vertAlign w:val="superscript"/>
        </w:rPr>
      </w:pPr>
      <w:r w:rsidRPr="00854A66">
        <w:rPr>
          <w:rFonts w:ascii="Times New Roman" w:hAnsi="Times New Roman"/>
          <w:bCs/>
          <w:sz w:val="28"/>
          <w:szCs w:val="28"/>
        </w:rPr>
        <w:t xml:space="preserve">Характеристика ожогов открытых участков тела человека в зависимости от теплового импульса </w:t>
      </w:r>
      <w:proofErr w:type="spellStart"/>
      <w:r w:rsidRPr="00854A66">
        <w:rPr>
          <w:rFonts w:ascii="Times New Roman" w:hAnsi="Times New Roman"/>
          <w:bCs/>
          <w:iCs/>
          <w:sz w:val="28"/>
          <w:szCs w:val="28"/>
        </w:rPr>
        <w:t>U</w:t>
      </w:r>
      <w:r w:rsidRPr="00854A66">
        <w:rPr>
          <w:rFonts w:ascii="Times New Roman" w:hAnsi="Times New Roman"/>
          <w:bCs/>
          <w:iCs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bCs/>
          <w:iCs/>
          <w:sz w:val="28"/>
          <w:szCs w:val="28"/>
        </w:rPr>
        <w:t>, кДж/м</w:t>
      </w:r>
      <w:r w:rsidRPr="00854A66">
        <w:rPr>
          <w:rFonts w:ascii="Times New Roman" w:hAnsi="Times New Roman"/>
          <w:bCs/>
          <w:iCs/>
          <w:sz w:val="28"/>
          <w:szCs w:val="28"/>
          <w:vertAlign w:val="superscript"/>
        </w:rPr>
        <w:t>2</w:t>
      </w:r>
    </w:p>
    <w:tbl>
      <w:tblPr>
        <w:tblW w:w="5259" w:type="pct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0"/>
        <w:gridCol w:w="1880"/>
        <w:gridCol w:w="3279"/>
        <w:gridCol w:w="4230"/>
      </w:tblGrid>
      <w:tr w:rsidR="00A81EE0" w:rsidRPr="00854A66" w:rsidTr="00AB3ECA">
        <w:trPr>
          <w:tblHeader/>
        </w:trPr>
        <w:tc>
          <w:tcPr>
            <w:tcW w:w="774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Степень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ожога</w:t>
            </w:r>
          </w:p>
        </w:tc>
        <w:tc>
          <w:tcPr>
            <w:tcW w:w="846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Тепловой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импульс 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U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,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кДж/м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76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Характер поражения</w:t>
            </w:r>
          </w:p>
        </w:tc>
        <w:tc>
          <w:tcPr>
            <w:tcW w:w="1904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Последствия ожогов</w:t>
            </w:r>
          </w:p>
        </w:tc>
      </w:tr>
      <w:tr w:rsidR="00A81EE0" w:rsidRPr="00854A66" w:rsidTr="00AB3ECA">
        <w:tc>
          <w:tcPr>
            <w:tcW w:w="77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Первая</w:t>
            </w:r>
          </w:p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6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100…200</w:t>
            </w:r>
          </w:p>
        </w:tc>
        <w:tc>
          <w:tcPr>
            <w:tcW w:w="1476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Покраснение и припухлость кожи, сопровождающиеся некоторой болезненностью</w:t>
            </w:r>
          </w:p>
        </w:tc>
        <w:tc>
          <w:tcPr>
            <w:tcW w:w="1904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не теряет работоспособность и не нуждается в специальном лечении. Ожоги заживают относительно быстро</w:t>
            </w:r>
          </w:p>
        </w:tc>
      </w:tr>
      <w:tr w:rsidR="00A81EE0" w:rsidRPr="00854A66" w:rsidTr="00AB3ECA">
        <w:tc>
          <w:tcPr>
            <w:tcW w:w="77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Вторая</w:t>
            </w:r>
          </w:p>
        </w:tc>
        <w:tc>
          <w:tcPr>
            <w:tcW w:w="846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200…400</w:t>
            </w:r>
          </w:p>
        </w:tc>
        <w:tc>
          <w:tcPr>
            <w:tcW w:w="1476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Образование на коже пузырей, наполненных жидкостью</w:t>
            </w:r>
          </w:p>
        </w:tc>
        <w:tc>
          <w:tcPr>
            <w:tcW w:w="1904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Как правило, человек теряет работоспособность и нуждается в лечении</w:t>
            </w:r>
          </w:p>
        </w:tc>
      </w:tr>
      <w:tr w:rsidR="00A81EE0" w:rsidRPr="00854A66" w:rsidTr="00AB3ECA">
        <w:tc>
          <w:tcPr>
            <w:tcW w:w="77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Третья</w:t>
            </w:r>
          </w:p>
        </w:tc>
        <w:tc>
          <w:tcPr>
            <w:tcW w:w="846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400…600</w:t>
            </w:r>
          </w:p>
        </w:tc>
        <w:tc>
          <w:tcPr>
            <w:tcW w:w="1476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Полное разрушение кожного покрова по всей его толщине, образование язв </w:t>
            </w:r>
          </w:p>
        </w:tc>
        <w:tc>
          <w:tcPr>
            <w:tcW w:w="1904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нуждается в длительном лечении. Если не применять пересадку кожи, на месте поражения образуются шрамы</w:t>
            </w:r>
          </w:p>
        </w:tc>
      </w:tr>
      <w:tr w:rsidR="00A81EE0" w:rsidRPr="00854A66" w:rsidTr="00AB3ECA">
        <w:tc>
          <w:tcPr>
            <w:tcW w:w="77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Четвертая</w:t>
            </w:r>
          </w:p>
        </w:tc>
        <w:tc>
          <w:tcPr>
            <w:tcW w:w="846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&gt; 600</w:t>
            </w:r>
          </w:p>
        </w:tc>
        <w:tc>
          <w:tcPr>
            <w:tcW w:w="1476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Омертвление подкожной клетчатки, мышц и костей, обугливание</w:t>
            </w:r>
          </w:p>
        </w:tc>
        <w:tc>
          <w:tcPr>
            <w:tcW w:w="1904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нуждается в длительном лечении. Возможен смертельный исход</w:t>
            </w:r>
          </w:p>
        </w:tc>
      </w:tr>
    </w:tbl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Е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Граничные значения теплового импульса </w:t>
      </w:r>
      <w:proofErr w:type="spellStart"/>
      <w:r w:rsidRPr="00854A66">
        <w:rPr>
          <w:rFonts w:ascii="Times New Roman" w:hAnsi="Times New Roman"/>
          <w:iCs/>
          <w:sz w:val="28"/>
          <w:szCs w:val="28"/>
        </w:rPr>
        <w:t>U</w:t>
      </w:r>
      <w:r w:rsidRPr="00854A66">
        <w:rPr>
          <w:rFonts w:ascii="Times New Roman" w:hAnsi="Times New Roman"/>
          <w:iCs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>, которые приводят к воспламенению или устойчивому горению различных материалов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28"/>
        <w:gridCol w:w="2693"/>
        <w:gridCol w:w="1985"/>
      </w:tblGrid>
      <w:tr w:rsidR="00A81EE0" w:rsidRPr="00854A66" w:rsidTr="00AB3ECA">
        <w:trPr>
          <w:tblHeader/>
        </w:trPr>
        <w:tc>
          <w:tcPr>
            <w:tcW w:w="4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Наименование материалов, находящихся на расстоянии </w:t>
            </w: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, м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perscript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Тепловой импульс </w:t>
            </w: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U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кДж/м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perscript"/>
              </w:rPr>
              <w:t>2</w:t>
            </w:r>
          </w:p>
        </w:tc>
      </w:tr>
      <w:tr w:rsidR="00A81EE0" w:rsidRPr="00854A66" w:rsidTr="00AB3ECA">
        <w:trPr>
          <w:tblHeader/>
        </w:trPr>
        <w:tc>
          <w:tcPr>
            <w:tcW w:w="4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Воспламенение,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обугливание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Стойкое горение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Бумага газетная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170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Бумага белая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420-750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750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Сухое сено, солома, стружка (опилки)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500-840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840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Хвоя, опавшая листва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590-1100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1100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Хлопчатобумажная (х/б) ткань:</w:t>
            </w:r>
          </w:p>
          <w:p w:rsidR="00A81EE0" w:rsidRPr="00854A66" w:rsidRDefault="00A81EE0" w:rsidP="00AB3ECA">
            <w:pPr>
              <w:ind w:left="36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 темная</w:t>
            </w:r>
          </w:p>
          <w:p w:rsidR="00A81EE0" w:rsidRPr="00854A66" w:rsidRDefault="00A81EE0" w:rsidP="00AB3ECA">
            <w:pPr>
              <w:ind w:left="36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 цвета хаки</w:t>
            </w:r>
          </w:p>
          <w:p w:rsidR="00A81EE0" w:rsidRPr="00854A66" w:rsidRDefault="00A81EE0" w:rsidP="00AB3ECA">
            <w:pPr>
              <w:ind w:left="36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 светлая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420-670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590-1000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750-1500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670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1000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более1500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Автомобильная резина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420-840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840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8"/>
                <w:szCs w:val="28"/>
              </w:rPr>
              <w:t xml:space="preserve"> брезент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500-840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840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Брезент белого цвета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1700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2500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Дерматин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340-690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690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ind w:right="-1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Доски сосновые (сухие, неокрашенные)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670-2100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2100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Доски, окрашенные в белый цвет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1900-6300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6300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Доски, окрашенные в темный цвет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420-1200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1200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Кровля мягкая (толь, рубероид)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840-1700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более 1700</w:t>
            </w:r>
          </w:p>
        </w:tc>
      </w:tr>
      <w:tr w:rsidR="00A81EE0" w:rsidRPr="00854A66" w:rsidTr="00AB3EC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Черепица красная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1700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</w:tbl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Ж</w:t>
      </w:r>
    </w:p>
    <w:p w:rsidR="00A81EE0" w:rsidRPr="00854A66" w:rsidRDefault="00A81EE0" w:rsidP="00CE3E5D">
      <w:pPr>
        <w:tabs>
          <w:tab w:val="left" w:pos="5340"/>
        </w:tabs>
        <w:spacing w:after="120"/>
        <w:ind w:firstLine="539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854A66">
        <w:rPr>
          <w:rFonts w:ascii="Times New Roman" w:hAnsi="Times New Roman"/>
          <w:noProof/>
          <w:sz w:val="28"/>
          <w:szCs w:val="28"/>
        </w:rPr>
        <w:t>Процент прогнозируемых термических потерь в зависимости от величины пробит-функции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72"/>
        <w:gridCol w:w="938"/>
        <w:gridCol w:w="938"/>
        <w:gridCol w:w="938"/>
        <w:gridCol w:w="938"/>
        <w:gridCol w:w="940"/>
        <w:gridCol w:w="940"/>
        <w:gridCol w:w="940"/>
        <w:gridCol w:w="940"/>
        <w:gridCol w:w="940"/>
        <w:gridCol w:w="938"/>
      </w:tblGrid>
      <w:tr w:rsidR="00A81EE0" w:rsidRPr="00854A66" w:rsidTr="00AB3ECA">
        <w:trPr>
          <w:tblHeader/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П, %</w:t>
            </w:r>
          </w:p>
        </w:tc>
        <w:tc>
          <w:tcPr>
            <w:tcW w:w="444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4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4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2,67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2,95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3,12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3,25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3,38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3,45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3,52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3,59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3,66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3,72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3,77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3,82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3,86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3,92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3,96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4,01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4,05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4,08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4,12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4,16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4,19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4,23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4,26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4,29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4,33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4,36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4,39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4,42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4,45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4,48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4,50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4,53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4,56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4,59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4,61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4,64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4,67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4,69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4,72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4,75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4,77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4,80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4,82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4,85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4,87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4,90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4,92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4,95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4,97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5,00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5,03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5,05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5,08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5,10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5,13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5,15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5,18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5,20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5,23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5,25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5,28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5,31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5,33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5,36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5,39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5,41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5,44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5,47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5,50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5,52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5,55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5,58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5,61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5,64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5,67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5,71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5,74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5,77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5,81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5,84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5,88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5,92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5,95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5,99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6,04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6,08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6,13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6,18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6,23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6,28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6,34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6,41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6,48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6,55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6,64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6,75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6,88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7,05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7,33</w:t>
            </w:r>
          </w:p>
        </w:tc>
      </w:tr>
      <w:tr w:rsidR="00A81EE0" w:rsidRPr="00854A66" w:rsidTr="00AB3ECA">
        <w:trPr>
          <w:jc w:val="center"/>
        </w:trPr>
        <w:tc>
          <w:tcPr>
            <w:tcW w:w="555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7,33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7,37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7,41</w:t>
            </w:r>
          </w:p>
        </w:tc>
        <w:tc>
          <w:tcPr>
            <w:tcW w:w="44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7,46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7,51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7,58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7,65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7,75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7,88</w:t>
            </w:r>
          </w:p>
        </w:tc>
        <w:tc>
          <w:tcPr>
            <w:tcW w:w="44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8,09</w:t>
            </w:r>
          </w:p>
        </w:tc>
      </w:tr>
    </w:tbl>
    <w:p w:rsidR="00A81EE0" w:rsidRPr="00854A66" w:rsidRDefault="00A81EE0" w:rsidP="00CE3E5D">
      <w:pPr>
        <w:spacing w:after="24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12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Приложение З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kern w:val="2"/>
          <w:sz w:val="28"/>
          <w:szCs w:val="28"/>
        </w:rPr>
      </w:pPr>
      <w:r w:rsidRPr="00854A66">
        <w:rPr>
          <w:rFonts w:ascii="Times New Roman" w:hAnsi="Times New Roman"/>
          <w:kern w:val="2"/>
          <w:sz w:val="28"/>
          <w:szCs w:val="28"/>
        </w:rPr>
        <w:t xml:space="preserve">Значения </w:t>
      </w:r>
      <w:proofErr w:type="spellStart"/>
      <w:r w:rsidRPr="00854A66">
        <w:rPr>
          <w:rFonts w:ascii="Times New Roman" w:hAnsi="Times New Roman"/>
          <w:kern w:val="2"/>
          <w:sz w:val="28"/>
          <w:szCs w:val="28"/>
        </w:rPr>
        <w:t>токсодоз</w:t>
      </w:r>
      <w:proofErr w:type="spellEnd"/>
      <w:r w:rsidRPr="00854A66">
        <w:rPr>
          <w:rFonts w:ascii="Times New Roman" w:hAnsi="Times New Roman"/>
          <w:kern w:val="2"/>
          <w:sz w:val="28"/>
          <w:szCs w:val="28"/>
        </w:rPr>
        <w:t xml:space="preserve"> и коэффициентов, учитывающих долю массы </w:t>
      </w:r>
    </w:p>
    <w:p w:rsidR="00A81EE0" w:rsidRPr="00854A66" w:rsidRDefault="00A81EE0" w:rsidP="00CE3E5D">
      <w:pPr>
        <w:contextualSpacing/>
        <w:jc w:val="center"/>
        <w:rPr>
          <w:rFonts w:ascii="Times New Roman" w:hAnsi="Times New Roman"/>
          <w:kern w:val="2"/>
          <w:sz w:val="28"/>
          <w:szCs w:val="28"/>
        </w:rPr>
      </w:pPr>
      <w:r w:rsidRPr="00854A66">
        <w:rPr>
          <w:rFonts w:ascii="Times New Roman" w:hAnsi="Times New Roman"/>
          <w:kern w:val="2"/>
          <w:sz w:val="28"/>
          <w:szCs w:val="28"/>
        </w:rPr>
        <w:t xml:space="preserve">токсических продуктов в первичном и вторичном облаке, некоторых </w:t>
      </w:r>
    </w:p>
    <w:p w:rsidR="00A81EE0" w:rsidRPr="00854A66" w:rsidRDefault="00A81EE0" w:rsidP="00CE3E5D">
      <w:pPr>
        <w:spacing w:after="120"/>
        <w:contextualSpacing/>
        <w:jc w:val="center"/>
        <w:rPr>
          <w:rFonts w:ascii="Times New Roman" w:hAnsi="Times New Roman"/>
          <w:kern w:val="2"/>
          <w:sz w:val="28"/>
          <w:szCs w:val="28"/>
        </w:rPr>
      </w:pPr>
      <w:r w:rsidRPr="00854A66">
        <w:rPr>
          <w:rFonts w:ascii="Times New Roman" w:hAnsi="Times New Roman"/>
          <w:kern w:val="2"/>
          <w:sz w:val="28"/>
          <w:szCs w:val="28"/>
        </w:rPr>
        <w:t>опасных химических веществ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191"/>
        <w:gridCol w:w="1548"/>
        <w:gridCol w:w="1563"/>
        <w:gridCol w:w="1130"/>
        <w:gridCol w:w="1130"/>
      </w:tblGrid>
      <w:tr w:rsidR="00A81EE0" w:rsidRPr="00854A66" w:rsidTr="00AB3ECA">
        <w:trPr>
          <w:tblHeader/>
        </w:trPr>
        <w:tc>
          <w:tcPr>
            <w:tcW w:w="2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Опасные химические вещества</w:t>
            </w:r>
          </w:p>
        </w:tc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Токсодоза</w:t>
            </w:r>
            <w:proofErr w:type="spellEnd"/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 xml:space="preserve"> </w:t>
            </w: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 xml:space="preserve">, 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мг ∙ мин/л</w:t>
            </w:r>
          </w:p>
        </w:tc>
        <w:tc>
          <w:tcPr>
            <w:tcW w:w="10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Коэффициенты</w:t>
            </w:r>
          </w:p>
        </w:tc>
      </w:tr>
      <w:tr w:rsidR="00A81EE0" w:rsidRPr="00854A66" w:rsidTr="00AB3ECA">
        <w:trPr>
          <w:trHeight w:val="746"/>
          <w:tblHeader/>
        </w:trPr>
        <w:tc>
          <w:tcPr>
            <w:tcW w:w="24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летальная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kern w:val="2"/>
                <w:sz w:val="28"/>
                <w:szCs w:val="28"/>
                <w:vertAlign w:val="subscript"/>
              </w:rPr>
              <w:t>лет</w:t>
            </w:r>
            <w:proofErr w:type="spellEnd"/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kern w:val="2"/>
                <w:sz w:val="28"/>
                <w:szCs w:val="28"/>
              </w:rPr>
              <w:t>пороговая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iCs/>
                <w:kern w:val="2"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bCs/>
                <w:iCs/>
                <w:kern w:val="2"/>
                <w:sz w:val="28"/>
                <w:szCs w:val="28"/>
                <w:vertAlign w:val="subscript"/>
              </w:rPr>
              <w:t>nop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a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B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Аммиак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60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18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0,15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Угарный газ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60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25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  <w:vertAlign w:val="subscript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Оксид азота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3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1,5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0,03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Диоксид серы (серный ангидрид)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70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iCs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kern w:val="2"/>
                <w:sz w:val="28"/>
                <w:szCs w:val="28"/>
              </w:rPr>
              <w:t>1,8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0,15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Фосген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0,07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0,15</w:t>
            </w:r>
          </w:p>
        </w:tc>
      </w:tr>
      <w:tr w:rsidR="00A81EE0" w:rsidRPr="00854A66" w:rsidTr="00AB3ECA"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/>
                <w:kern w:val="2"/>
                <w:sz w:val="28"/>
                <w:szCs w:val="28"/>
                <w:lang w:eastAsia="uk-UA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  <w:lang w:eastAsia="uk-UA"/>
              </w:rPr>
              <w:t>Хлор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6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0,6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EE0" w:rsidRPr="00854A66" w:rsidRDefault="00A81EE0" w:rsidP="00AB3ECA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/>
                <w:kern w:val="2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kern w:val="2"/>
                <w:sz w:val="28"/>
                <w:szCs w:val="28"/>
              </w:rPr>
              <w:t>0,15</w:t>
            </w:r>
          </w:p>
        </w:tc>
      </w:tr>
    </w:tbl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77959">
      <w:pPr>
        <w:contextualSpacing/>
        <w:jc w:val="both"/>
        <w:rPr>
          <w:kern w:val="28"/>
          <w:sz w:val="28"/>
          <w:szCs w:val="28"/>
        </w:rPr>
        <w:sectPr w:rsidR="00A81EE0" w:rsidRPr="00854A66" w:rsidSect="00C77959">
          <w:footerReference w:type="default" r:id="rId40"/>
          <w:pgSz w:w="11906" w:h="16838"/>
          <w:pgMar w:top="567" w:right="709" w:bottom="851" w:left="851" w:header="709" w:footer="709" w:gutter="0"/>
          <w:cols w:space="708"/>
          <w:docGrid w:linePitch="360"/>
        </w:sectPr>
      </w:pPr>
    </w:p>
    <w:p w:rsidR="00A81EE0" w:rsidRPr="00854A66" w:rsidRDefault="00A81EE0" w:rsidP="00D474BA">
      <w:pPr>
        <w:ind w:firstLine="708"/>
        <w:contextualSpacing/>
        <w:jc w:val="right"/>
        <w:rPr>
          <w:rFonts w:ascii="Times New Roman" w:hAnsi="Times New Roman"/>
          <w:kern w:val="28"/>
          <w:sz w:val="28"/>
          <w:szCs w:val="28"/>
        </w:rPr>
      </w:pPr>
      <w:r w:rsidRPr="00854A66">
        <w:rPr>
          <w:rFonts w:ascii="Times New Roman" w:hAnsi="Times New Roman"/>
          <w:kern w:val="28"/>
          <w:sz w:val="28"/>
          <w:szCs w:val="28"/>
        </w:rPr>
        <w:lastRenderedPageBreak/>
        <w:t>Приложение И</w:t>
      </w:r>
    </w:p>
    <w:p w:rsidR="00A81EE0" w:rsidRPr="00854A66" w:rsidRDefault="00A81EE0" w:rsidP="00C77959">
      <w:pPr>
        <w:contextualSpacing/>
        <w:jc w:val="center"/>
        <w:rPr>
          <w:rFonts w:ascii="Times New Roman" w:hAnsi="Times New Roman"/>
          <w:b/>
          <w:kern w:val="24"/>
          <w:szCs w:val="26"/>
          <w:u w:val="single"/>
        </w:rPr>
      </w:pPr>
      <w:r w:rsidRPr="00854A66">
        <w:rPr>
          <w:rFonts w:ascii="Times New Roman" w:hAnsi="Times New Roman"/>
          <w:b/>
          <w:kern w:val="24"/>
          <w:szCs w:val="26"/>
          <w:u w:val="single"/>
        </w:rPr>
        <w:t xml:space="preserve">Исходные данные для практического занятия </w:t>
      </w:r>
    </w:p>
    <w:p w:rsidR="00A81EE0" w:rsidRPr="00854A66" w:rsidRDefault="00A81EE0" w:rsidP="00C77959">
      <w:pPr>
        <w:pStyle w:val="12"/>
        <w:spacing w:after="6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54A66">
        <w:rPr>
          <w:rFonts w:ascii="Times New Roman" w:hAnsi="Times New Roman"/>
          <w:b/>
          <w:sz w:val="24"/>
          <w:szCs w:val="24"/>
        </w:rPr>
        <w:t>Прогнозирование взрывопожарной опасности</w:t>
      </w: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метан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этилен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ацетилен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38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водонапорная </w:t>
            </w:r>
          </w:p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башня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трубопровод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подземный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углубленный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автомашина грузовая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металлический </w:t>
            </w:r>
          </w:p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или ЖБ мост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бумага белая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светлая х/б ткань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доски сухие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хвоя, </w:t>
            </w:r>
          </w:p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брезент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брезент белого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сено, солома,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стружка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темный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сосновые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2,4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угарный газ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7,5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3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открытая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ацетилен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метан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водонапорная </w:t>
            </w:r>
          </w:p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башня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 тяжелым или </w:t>
            </w:r>
          </w:p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ЖБ каркасом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 легким каркасом или бескаркасное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заглубленный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подземный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автомашина грузовая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вагон цельно-металлический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0,56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0,82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0,9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сено, солома, стружка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хвоя, </w:t>
            </w:r>
          </w:p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брезент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темный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сосновые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2,45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2,1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410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диоксид серы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600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14,5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7,5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5,3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3,8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этилен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метан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ацетилен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водород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водонапорная </w:t>
            </w:r>
          </w:p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башня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трубопровод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подземный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углубленный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автомашина грузовая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металлический </w:t>
            </w:r>
          </w:p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или ЖБ мост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0,92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0,53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0,94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0,77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бумага белая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светлая х/б ткань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сухие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хвоя, </w:t>
            </w:r>
          </w:p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брезент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сено, солома, стружка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темный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сосновые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 степени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lastRenderedPageBreak/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угарный газ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260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14,5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2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открытая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77959">
      <w:pPr>
        <w:contextualSpacing/>
        <w:rPr>
          <w:rFonts w:ascii="Times New Roman" w:hAnsi="Times New Roman"/>
        </w:rPr>
      </w:pP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19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водород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этилен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водонапорная </w:t>
            </w:r>
          </w:p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башня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 тяжелым или </w:t>
            </w:r>
          </w:p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ЖБ каркасом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 легким каркасом или бескаркасное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заглубленный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подземный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автомашина грузовая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вагон цельно-металлический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0,94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340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7,5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сено, солома, стружка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хвоя, </w:t>
            </w:r>
          </w:p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брезент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темный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сосновые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диоксид серы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метан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этилен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ацетилен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32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трубопровод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трубопровод на эстакадах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трансформаторная подстанция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подземный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заглубленный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вагон товарный деревянный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вагон цельно-металлический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0,65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бумага белая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светлая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хвоя, </w:t>
            </w:r>
          </w:p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брезент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сено, солома, стружка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сухие неокрашенные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доски, окрашенные в темный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доски сосновые 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2,8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215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260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угарный газ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240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4,2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3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открытая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77959">
      <w:pPr>
        <w:contextualSpacing/>
        <w:rPr>
          <w:rFonts w:ascii="Times New Roman" w:hAnsi="Times New Roman"/>
        </w:rPr>
      </w:pPr>
    </w:p>
    <w:tbl>
      <w:tblPr>
        <w:tblW w:w="15825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073"/>
        <w:gridCol w:w="1764"/>
        <w:gridCol w:w="1765"/>
        <w:gridCol w:w="1765"/>
        <w:gridCol w:w="1765"/>
        <w:gridCol w:w="1765"/>
      </w:tblGrid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Вариант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29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sz w:val="21"/>
                <w:szCs w:val="21"/>
              </w:rPr>
              <w:t>30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Задача 1.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 xml:space="preserve"> смесей на объектах повышенной опасности (барическое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Взрывоопасное вещество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ацетилен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метан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пропан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Расстояние заданных объектов от центра взрыва 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Объекты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жилое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малоэтажное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кирпичное</w:t>
            </w:r>
          </w:p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многоэтажное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деревянное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производственное здание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котельная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водонапорная </w:t>
            </w:r>
          </w:p>
          <w:p w:rsidR="00A81EE0" w:rsidRPr="00854A66" w:rsidRDefault="00A81EE0" w:rsidP="00C77959">
            <w:pPr>
              <w:ind w:left="-133" w:right="-194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башня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 тяжелым или </w:t>
            </w:r>
          </w:p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ЖБ каркасом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 легким каркасом или бескаркасное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ТЭС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резервуар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подземный 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22" w:right="-2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стальной наземный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газгольдер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частично заглубленный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транспорт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цистерна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легковой автомобиль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2" w:right="-16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автомашина грузовая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вагон цельно-металлический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тепловоз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ind w:right="-108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Плотность населения на открытой местности в очаге взрыва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П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н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тыс.чел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/км</w:t>
            </w:r>
            <w:r w:rsidRPr="00854A66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0,56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0,82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0,74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0,9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жилом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ж.зд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280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 в производственном здании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пр.зд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140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2.</w:t>
            </w:r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Прогнозирование последствий взрывов </w:t>
            </w:r>
            <w:proofErr w:type="spellStart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газовоздушных</w:t>
            </w:r>
            <w:proofErr w:type="spellEnd"/>
            <w:r w:rsidRPr="00854A66">
              <w:rPr>
                <w:rFonts w:ascii="Times New Roman" w:hAnsi="Times New Roman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 xml:space="preserve"> смесей на объектах повышенной опасности (термическое воздействие)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взрывоопасного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</w:t>
            </w:r>
          </w:p>
        </w:tc>
      </w:tr>
      <w:tr w:rsidR="00A81EE0" w:rsidRPr="00854A66" w:rsidTr="00C77959">
        <w:tc>
          <w:tcPr>
            <w:tcW w:w="7000" w:type="dxa"/>
            <w:gridSpan w:val="2"/>
            <w:vMerge w:val="restart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Материалы, которые находятся на расстоянии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R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ош</w:t>
            </w:r>
            <w:proofErr w:type="spellEnd"/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темная х/б ткань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64" w:right="-108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черепица красная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автомобильная резина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хвоя, </w:t>
            </w:r>
          </w:p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опавшая листва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54A66">
              <w:rPr>
                <w:rFonts w:ascii="Times New Roman" w:hAnsi="Times New Roman"/>
                <w:sz w:val="21"/>
                <w:szCs w:val="21"/>
              </w:rPr>
              <w:t>укрывочный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 xml:space="preserve"> брезент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сено, солома, стружка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04" w:right="-83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брезент белого цвета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94" w:right="-59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доски сосновые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неокрашенные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брезент белого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цвета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доски,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76" w:right="-11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доски,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окрашенные в белый цвет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31" w:right="-122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 xml:space="preserve">доски, </w:t>
            </w:r>
            <w:r w:rsidRPr="00854A66">
              <w:rPr>
                <w:rFonts w:ascii="Times New Roman" w:hAnsi="Times New Roman"/>
                <w:sz w:val="21"/>
                <w:szCs w:val="21"/>
              </w:rPr>
              <w:lastRenderedPageBreak/>
              <w:t>окрашенные в темный цвет</w:t>
            </w:r>
          </w:p>
        </w:tc>
      </w:tr>
      <w:tr w:rsidR="00A81EE0" w:rsidRPr="00854A66" w:rsidTr="00C77959">
        <w:tc>
          <w:tcPr>
            <w:tcW w:w="20892" w:type="dxa"/>
            <w:gridSpan w:val="2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ind w:left="-136" w:right="-136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газетная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бумага белая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кровля мягкая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дерматин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центра «огненного шара» над поверхностью земли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2,8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Удаление людей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170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Характер термического воздействия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летальный исход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ожог І степени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болевой порог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Количество людей, находящихся на расстоянии от точки на поверхности земли непосредственно под центром «огненного шара»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N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L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чел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100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160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190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225</w:t>
            </w:r>
          </w:p>
        </w:tc>
      </w:tr>
      <w:tr w:rsidR="00A81EE0" w:rsidRPr="00854A66" w:rsidTr="00C77959">
        <w:tc>
          <w:tcPr>
            <w:tcW w:w="15820" w:type="dxa"/>
            <w:gridSpan w:val="7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b/>
                <w:i/>
                <w:sz w:val="21"/>
                <w:szCs w:val="21"/>
              </w:rPr>
              <w:t>Задача 3.Определение размеров зоны токсического задымления  при пожаре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Опасное химическое вещество (ОХВ)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диоксид серы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фосген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хлор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аммиак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оксид азота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Масса опасного химического вещества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m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кг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225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245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270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345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420</w:t>
            </w:r>
          </w:p>
        </w:tc>
      </w:tr>
      <w:tr w:rsidR="00A81EE0" w:rsidRPr="00854A66" w:rsidTr="00C77959">
        <w:tc>
          <w:tcPr>
            <w:tcW w:w="1928" w:type="dxa"/>
            <w:vMerge w:val="restart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Размеры склада</w:t>
            </w: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длина фасада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фас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12,5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длина торца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proofErr w:type="spellStart"/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L</w:t>
            </w:r>
            <w:r w:rsidRPr="00854A66">
              <w:rPr>
                <w:rFonts w:ascii="Times New Roman" w:hAnsi="Times New Roman"/>
                <w:i/>
                <w:sz w:val="21"/>
                <w:szCs w:val="21"/>
                <w:vertAlign w:val="subscript"/>
              </w:rPr>
              <w:t>тор</w:t>
            </w:r>
            <w:proofErr w:type="spellEnd"/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5,5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  <w:tr w:rsidR="00A81EE0" w:rsidRPr="00854A66" w:rsidTr="00C77959">
        <w:tc>
          <w:tcPr>
            <w:tcW w:w="15820" w:type="dxa"/>
            <w:vMerge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72" w:type="dxa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высота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h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3,7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4,2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3,9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 xml:space="preserve">Скорость ветра </w:t>
            </w:r>
            <w:r w:rsidRPr="00854A66">
              <w:rPr>
                <w:rFonts w:ascii="Times New Roman" w:hAnsi="Times New Roman"/>
                <w:i/>
                <w:sz w:val="21"/>
                <w:szCs w:val="21"/>
              </w:rPr>
              <w:t>w</w:t>
            </w:r>
            <w:r w:rsidRPr="00854A66">
              <w:rPr>
                <w:rFonts w:ascii="Times New Roman" w:hAnsi="Times New Roman"/>
                <w:sz w:val="21"/>
                <w:szCs w:val="21"/>
              </w:rPr>
              <w:t>, м/с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Степень вертикальной устойчивости воздуха (СВУВ)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инверсия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конвекция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изотермия</w:t>
            </w:r>
          </w:p>
        </w:tc>
      </w:tr>
      <w:tr w:rsidR="00A81EE0" w:rsidRPr="00854A66" w:rsidTr="00C77959"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Тип местности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закрытая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открытая</w:t>
            </w:r>
          </w:p>
        </w:tc>
      </w:tr>
      <w:tr w:rsidR="00A81EE0" w:rsidRPr="00854A66" w:rsidTr="00C77959">
        <w:trPr>
          <w:trHeight w:val="70"/>
        </w:trPr>
        <w:tc>
          <w:tcPr>
            <w:tcW w:w="7000" w:type="dxa"/>
            <w:gridSpan w:val="2"/>
            <w:vAlign w:val="center"/>
          </w:tcPr>
          <w:p w:rsidR="00A81EE0" w:rsidRPr="00854A66" w:rsidRDefault="00A81EE0" w:rsidP="00C77959">
            <w:pPr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Вид зоны токсического задымления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пороговая</w:t>
            </w:r>
          </w:p>
        </w:tc>
        <w:tc>
          <w:tcPr>
            <w:tcW w:w="1764" w:type="dxa"/>
            <w:vAlign w:val="center"/>
          </w:tcPr>
          <w:p w:rsidR="00A81EE0" w:rsidRPr="00854A66" w:rsidRDefault="00A81EE0" w:rsidP="00C77959">
            <w:pPr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54A66">
              <w:rPr>
                <w:rFonts w:ascii="Times New Roman" w:hAnsi="Times New Roman"/>
                <w:sz w:val="21"/>
                <w:szCs w:val="21"/>
              </w:rPr>
              <w:t>летальная</w:t>
            </w:r>
          </w:p>
        </w:tc>
      </w:tr>
    </w:tbl>
    <w:p w:rsidR="00A81EE0" w:rsidRPr="00854A66" w:rsidRDefault="00A81EE0" w:rsidP="00C77959">
      <w:pPr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  <w:sectPr w:rsidR="00A81EE0" w:rsidRPr="00854A66" w:rsidSect="00D474BA">
          <w:pgSz w:w="16838" w:h="11906" w:orient="landscape"/>
          <w:pgMar w:top="851" w:right="567" w:bottom="709" w:left="851" w:header="709" w:footer="709" w:gutter="0"/>
          <w:cols w:space="708"/>
          <w:docGrid w:linePitch="360"/>
        </w:sectPr>
      </w:pPr>
    </w:p>
    <w:p w:rsidR="00A81EE0" w:rsidRPr="00854A66" w:rsidRDefault="00A81EE0" w:rsidP="00D939EE">
      <w:pPr>
        <w:spacing w:after="360"/>
        <w:ind w:left="2126" w:hanging="2126"/>
        <w:contextualSpacing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К</w:t>
      </w:r>
    </w:p>
    <w:p w:rsidR="00A81EE0" w:rsidRPr="00854A66" w:rsidRDefault="00A81EE0" w:rsidP="00CE3E5D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Кафедра «Природоохранная деятельность»</w:t>
      </w:r>
    </w:p>
    <w:p w:rsidR="00A81EE0" w:rsidRPr="00854A66" w:rsidRDefault="00A81EE0" w:rsidP="00CE3E5D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 w:rsidRPr="00854A66">
        <w:rPr>
          <w:rFonts w:ascii="Times New Roman" w:hAnsi="Times New Roman"/>
          <w:b/>
          <w:sz w:val="28"/>
          <w:szCs w:val="28"/>
        </w:rPr>
        <w:t xml:space="preserve">    Прогнозирование взрывопожарной опасности</w:t>
      </w:r>
    </w:p>
    <w:p w:rsidR="00A81EE0" w:rsidRPr="00854A66" w:rsidRDefault="00A81EE0" w:rsidP="00CE3E5D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Группа</w:t>
      </w:r>
      <w:r w:rsidRPr="00854A66">
        <w:rPr>
          <w:rFonts w:ascii="Times New Roman" w:hAnsi="Times New Roman"/>
          <w:sz w:val="28"/>
          <w:szCs w:val="28"/>
        </w:rPr>
        <w:t xml:space="preserve">__________ </w:t>
      </w:r>
      <w:r w:rsidRPr="00854A66">
        <w:rPr>
          <w:rFonts w:ascii="Times New Roman" w:hAnsi="Times New Roman"/>
          <w:b/>
          <w:sz w:val="28"/>
          <w:szCs w:val="28"/>
        </w:rPr>
        <w:t>Ф.И.О</w:t>
      </w:r>
      <w:r w:rsidRPr="00854A66">
        <w:rPr>
          <w:rFonts w:ascii="Times New Roman" w:hAnsi="Times New Roman"/>
          <w:sz w:val="28"/>
          <w:szCs w:val="28"/>
        </w:rPr>
        <w:t xml:space="preserve">._______________________  </w:t>
      </w:r>
      <w:r w:rsidRPr="00854A66">
        <w:rPr>
          <w:rFonts w:ascii="Times New Roman" w:hAnsi="Times New Roman"/>
          <w:b/>
          <w:sz w:val="28"/>
          <w:szCs w:val="28"/>
        </w:rPr>
        <w:t>Подпись</w:t>
      </w:r>
      <w:r w:rsidRPr="00854A66">
        <w:rPr>
          <w:rFonts w:ascii="Times New Roman" w:hAnsi="Times New Roman"/>
          <w:sz w:val="28"/>
          <w:szCs w:val="28"/>
        </w:rPr>
        <w:t>___________</w:t>
      </w:r>
      <w:r w:rsidRPr="00854A66"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 w:rsidRPr="00854A66">
        <w:rPr>
          <w:rFonts w:ascii="Times New Roman" w:hAnsi="Times New Roman"/>
          <w:sz w:val="28"/>
          <w:szCs w:val="28"/>
        </w:rPr>
        <w:t>______</w:t>
      </w:r>
    </w:p>
    <w:p w:rsidR="00A81EE0" w:rsidRPr="00854A66" w:rsidRDefault="00A81EE0" w:rsidP="00CE3E5D">
      <w:pPr>
        <w:spacing w:before="60"/>
        <w:ind w:right="-85"/>
        <w:contextualSpacing/>
        <w:jc w:val="right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0"/>
        <w:gridCol w:w="1540"/>
        <w:gridCol w:w="1542"/>
        <w:gridCol w:w="1542"/>
        <w:gridCol w:w="1542"/>
        <w:gridCol w:w="1542"/>
        <w:gridCol w:w="1314"/>
      </w:tblGrid>
      <w:tr w:rsidR="00A81EE0" w:rsidRPr="00854A66" w:rsidTr="00AB3ECA">
        <w:trPr>
          <w:trHeight w:val="1214"/>
        </w:trPr>
        <w:tc>
          <w:tcPr>
            <w:tcW w:w="729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1 –</w:t>
            </w:r>
          </w:p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29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2 –</w:t>
            </w:r>
          </w:p>
        </w:tc>
        <w:tc>
          <w:tcPr>
            <w:tcW w:w="730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3 –</w:t>
            </w:r>
          </w:p>
        </w:tc>
        <w:tc>
          <w:tcPr>
            <w:tcW w:w="730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4 –</w:t>
            </w:r>
          </w:p>
        </w:tc>
        <w:tc>
          <w:tcPr>
            <w:tcW w:w="730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5 –</w:t>
            </w:r>
          </w:p>
        </w:tc>
        <w:tc>
          <w:tcPr>
            <w:tcW w:w="730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6 –</w:t>
            </w:r>
          </w:p>
        </w:tc>
        <w:tc>
          <w:tcPr>
            <w:tcW w:w="623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7 –</w:t>
            </w:r>
          </w:p>
        </w:tc>
      </w:tr>
    </w:tbl>
    <w:p w:rsidR="00A81EE0" w:rsidRPr="00854A66" w:rsidRDefault="00A81EE0" w:rsidP="00CE3E5D">
      <w:pPr>
        <w:contextualSpacing/>
        <w:rPr>
          <w:rFonts w:ascii="Times New Roman" w:hAnsi="Times New Roman"/>
          <w:b/>
          <w:sz w:val="28"/>
          <w:szCs w:val="28"/>
        </w:rPr>
      </w:pPr>
    </w:p>
    <w:p w:rsidR="00A81EE0" w:rsidRPr="00854A66" w:rsidRDefault="00A81EE0" w:rsidP="00CE3E5D">
      <w:pPr>
        <w:ind w:right="-5" w:firstLine="54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t xml:space="preserve">1.  Прогнозирование последствий взрывов </w:t>
      </w:r>
      <w:proofErr w:type="spellStart"/>
      <w:r w:rsidRPr="00854A66">
        <w:rPr>
          <w:rFonts w:ascii="Times New Roman" w:hAnsi="Times New Roman"/>
          <w:b/>
          <w:sz w:val="28"/>
          <w:szCs w:val="28"/>
        </w:rPr>
        <w:t>газовоздушных</w:t>
      </w:r>
      <w:proofErr w:type="spellEnd"/>
      <w:r w:rsidRPr="00854A66">
        <w:rPr>
          <w:rFonts w:ascii="Times New Roman" w:hAnsi="Times New Roman"/>
          <w:b/>
          <w:sz w:val="28"/>
          <w:szCs w:val="28"/>
        </w:rPr>
        <w:t xml:space="preserve"> смесей на объектах повышенной опасности (барическое воздействие)</w:t>
      </w:r>
    </w:p>
    <w:p w:rsidR="00A81EE0" w:rsidRPr="00854A66" w:rsidRDefault="00A81EE0" w:rsidP="00B75AF5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1 - Параметры барического воздействия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"/>
        <w:gridCol w:w="1604"/>
        <w:gridCol w:w="1155"/>
        <w:gridCol w:w="1147"/>
        <w:gridCol w:w="1147"/>
        <w:gridCol w:w="1136"/>
        <w:gridCol w:w="1162"/>
        <w:gridCol w:w="1149"/>
        <w:gridCol w:w="1151"/>
      </w:tblGrid>
      <w:tr w:rsidR="00A81EE0" w:rsidRPr="00854A66" w:rsidTr="00AB3ECA">
        <w:tc>
          <w:tcPr>
            <w:tcW w:w="431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k</w:t>
            </w:r>
          </w:p>
        </w:tc>
        <w:tc>
          <w:tcPr>
            <w:tcW w:w="759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k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(кг/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кмоль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)</w:t>
            </w:r>
          </w:p>
        </w:tc>
        <w:tc>
          <w:tcPr>
            <w:tcW w:w="547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С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(%)</w:t>
            </w:r>
          </w:p>
        </w:tc>
        <w:tc>
          <w:tcPr>
            <w:tcW w:w="54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ll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38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ψ</w:t>
            </w:r>
          </w:p>
        </w:tc>
        <w:tc>
          <w:tcPr>
            <w:tcW w:w="550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ΔP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(кПа)</w:t>
            </w:r>
          </w:p>
        </w:tc>
        <w:tc>
          <w:tcPr>
            <w:tcW w:w="544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545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лет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</w:tr>
      <w:tr w:rsidR="00A81EE0" w:rsidRPr="00854A66" w:rsidTr="00AB3ECA">
        <w:tc>
          <w:tcPr>
            <w:tcW w:w="431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3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3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8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4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5" w:type="pct"/>
          </w:tcPr>
          <w:p w:rsidR="00A81EE0" w:rsidRPr="00854A66" w:rsidRDefault="00A81EE0" w:rsidP="00AB3ECA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2 - Прогноз барического действия при </w:t>
      </w:r>
      <w:proofErr w:type="spellStart"/>
      <w:r w:rsidRPr="00854A66">
        <w:rPr>
          <w:rFonts w:ascii="Times New Roman" w:hAnsi="Times New Roman"/>
          <w:sz w:val="28"/>
          <w:szCs w:val="28"/>
        </w:rPr>
        <w:t>ΔP</w:t>
      </w:r>
      <w:r w:rsidRPr="00854A66"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 w:rsidRPr="00854A66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4A66">
        <w:rPr>
          <w:rFonts w:ascii="Times New Roman" w:hAnsi="Times New Roman"/>
          <w:sz w:val="28"/>
          <w:szCs w:val="28"/>
        </w:rPr>
        <w:t xml:space="preserve">  _______(кПа)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3703"/>
        <w:gridCol w:w="3431"/>
        <w:gridCol w:w="2888"/>
      </w:tblGrid>
      <w:tr w:rsidR="00A81EE0" w:rsidRPr="00854A66" w:rsidTr="00AB3ECA">
        <w:trPr>
          <w:trHeight w:val="690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379" w:type="pct"/>
            <w:gridSpan w:val="2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воздействия</w:t>
            </w:r>
          </w:p>
        </w:tc>
        <w:tc>
          <w:tcPr>
            <w:tcW w:w="1368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воздействия</w:t>
            </w:r>
          </w:p>
        </w:tc>
      </w:tr>
      <w:tr w:rsidR="00A81EE0" w:rsidRPr="00854A66" w:rsidTr="00AB3ECA">
        <w:trPr>
          <w:trHeight w:val="160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79" w:type="pct"/>
            <w:gridSpan w:val="2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Человек на открытой местности</w:t>
            </w:r>
          </w:p>
        </w:tc>
        <w:tc>
          <w:tcPr>
            <w:tcW w:w="1368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160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54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Жилое здание </w:t>
            </w:r>
          </w:p>
        </w:tc>
        <w:tc>
          <w:tcPr>
            <w:tcW w:w="1625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160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54" w:type="pct"/>
            <w:vAlign w:val="center"/>
          </w:tcPr>
          <w:p w:rsidR="00A81EE0" w:rsidRPr="00854A66" w:rsidRDefault="00A81EE0" w:rsidP="00AB3ECA">
            <w:pPr>
              <w:ind w:right="-97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Производственное здание</w:t>
            </w:r>
          </w:p>
        </w:tc>
        <w:tc>
          <w:tcPr>
            <w:tcW w:w="1625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160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54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Резервуар</w:t>
            </w:r>
          </w:p>
        </w:tc>
        <w:tc>
          <w:tcPr>
            <w:tcW w:w="1625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77"/>
        </w:trPr>
        <w:tc>
          <w:tcPr>
            <w:tcW w:w="253" w:type="pct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54" w:type="pct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1625" w:type="pct"/>
            <w:vAlign w:val="center"/>
          </w:tcPr>
          <w:p w:rsidR="00A81EE0" w:rsidRPr="00854A66" w:rsidRDefault="00A81EE0" w:rsidP="00AB3ECA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pct"/>
          </w:tcPr>
          <w:p w:rsidR="00A81EE0" w:rsidRPr="00854A66" w:rsidRDefault="00A81EE0" w:rsidP="00AB3ECA">
            <w:pPr>
              <w:ind w:left="-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3 - Прогнозируемые барические потери людей при нахождении на открытой местности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6"/>
        <w:gridCol w:w="1480"/>
        <w:gridCol w:w="2292"/>
        <w:gridCol w:w="2292"/>
        <w:gridCol w:w="2292"/>
      </w:tblGrid>
      <w:tr w:rsidR="00A81EE0" w:rsidRPr="00854A66" w:rsidTr="00AB3ECA">
        <w:trPr>
          <w:trHeight w:val="457"/>
          <w:jc w:val="center"/>
        </w:trPr>
        <w:tc>
          <w:tcPr>
            <w:tcW w:w="1044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Q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газ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(кДж/кг)</w:t>
            </w:r>
          </w:p>
        </w:tc>
        <w:tc>
          <w:tcPr>
            <w:tcW w:w="700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m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тнт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(т)</w:t>
            </w:r>
          </w:p>
        </w:tc>
        <w:tc>
          <w:tcPr>
            <w:tcW w:w="1085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безв.откр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сан.откр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1085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общ.откр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A81EE0" w:rsidRPr="00854A66" w:rsidTr="00AB3ECA">
        <w:trPr>
          <w:trHeight w:val="339"/>
          <w:jc w:val="center"/>
        </w:trPr>
        <w:tc>
          <w:tcPr>
            <w:tcW w:w="1044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0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B75AF5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4 - Прогнозируемые барические потери людей при нахождении в зданиях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72"/>
        <w:gridCol w:w="1320"/>
        <w:gridCol w:w="2045"/>
        <w:gridCol w:w="1162"/>
        <w:gridCol w:w="1031"/>
        <w:gridCol w:w="1935"/>
        <w:gridCol w:w="1897"/>
      </w:tblGrid>
      <w:tr w:rsidR="00A81EE0" w:rsidRPr="00854A66" w:rsidTr="00AB3ECA">
        <w:trPr>
          <w:trHeight w:val="457"/>
          <w:jc w:val="center"/>
        </w:trPr>
        <w:tc>
          <w:tcPr>
            <w:tcW w:w="555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безв.ж</w:t>
            </w:r>
            <w:proofErr w:type="spellEnd"/>
          </w:p>
        </w:tc>
        <w:tc>
          <w:tcPr>
            <w:tcW w:w="625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безв.пр</w:t>
            </w:r>
            <w:proofErr w:type="spellEnd"/>
          </w:p>
        </w:tc>
        <w:tc>
          <w:tcPr>
            <w:tcW w:w="968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безв.зд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550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сан.ж</w:t>
            </w:r>
            <w:proofErr w:type="spellEnd"/>
          </w:p>
        </w:tc>
        <w:tc>
          <w:tcPr>
            <w:tcW w:w="488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k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сан.пр</w:t>
            </w:r>
            <w:proofErr w:type="spellEnd"/>
          </w:p>
        </w:tc>
        <w:tc>
          <w:tcPr>
            <w:tcW w:w="916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сан.зд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  <w:tc>
          <w:tcPr>
            <w:tcW w:w="898" w:type="pct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общ.зд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</w:t>
            </w: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чел</w:t>
            </w:r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A81EE0" w:rsidRPr="00854A66" w:rsidTr="00AB3ECA">
        <w:trPr>
          <w:trHeight w:val="116"/>
          <w:jc w:val="center"/>
        </w:trPr>
        <w:tc>
          <w:tcPr>
            <w:tcW w:w="55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5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8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0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8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6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8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5 - Прогнозируемые суммарные барические потери людей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0"/>
        <w:gridCol w:w="3521"/>
        <w:gridCol w:w="3521"/>
      </w:tblGrid>
      <w:tr w:rsidR="00A81EE0" w:rsidRPr="00854A66" w:rsidTr="00AB3ECA">
        <w:trPr>
          <w:trHeight w:val="344"/>
          <w:jc w:val="center"/>
        </w:trPr>
        <w:tc>
          <w:tcPr>
            <w:tcW w:w="1666" w:type="pct"/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Σбезв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Σсан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>(чел)</w:t>
            </w:r>
          </w:p>
        </w:tc>
        <w:tc>
          <w:tcPr>
            <w:tcW w:w="1667" w:type="pct"/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bCs/>
                <w:iCs/>
                <w:sz w:val="28"/>
                <w:szCs w:val="28"/>
              </w:rPr>
              <w:t>N</w:t>
            </w:r>
            <w:r w:rsidRPr="00854A66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</w:rPr>
              <w:t>Σобщ</w:t>
            </w:r>
            <w:proofErr w:type="spellEnd"/>
            <w:r w:rsidRPr="00854A66">
              <w:rPr>
                <w:rFonts w:ascii="Times New Roman" w:hAnsi="Times New Roman"/>
                <w:bCs/>
                <w:sz w:val="28"/>
                <w:szCs w:val="28"/>
              </w:rPr>
              <w:t xml:space="preserve"> (чел)</w:t>
            </w:r>
          </w:p>
        </w:tc>
      </w:tr>
      <w:tr w:rsidR="00A81EE0" w:rsidRPr="00854A66" w:rsidTr="00AB3ECA">
        <w:trPr>
          <w:trHeight w:val="116"/>
          <w:jc w:val="center"/>
        </w:trPr>
        <w:tc>
          <w:tcPr>
            <w:tcW w:w="1666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A81EE0" w:rsidRPr="00854A66" w:rsidRDefault="00A81EE0" w:rsidP="00CE3E5D">
      <w:pPr>
        <w:ind w:firstLine="540"/>
        <w:contextualSpacing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2. Прогнозирование последствий взрывов </w:t>
      </w:r>
      <w:proofErr w:type="spellStart"/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газовоздушных</w:t>
      </w:r>
      <w:proofErr w:type="spellEnd"/>
      <w:r w:rsidRPr="00854A66"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смесей на объектах повышенной опасности (термическое воздействие) </w:t>
      </w:r>
    </w:p>
    <w:p w:rsidR="00A81EE0" w:rsidRPr="00854A66" w:rsidRDefault="00A81EE0" w:rsidP="00CE3E5D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6 - Параметры термического воздействия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1578"/>
        <w:gridCol w:w="1578"/>
        <w:gridCol w:w="1578"/>
        <w:gridCol w:w="1578"/>
        <w:gridCol w:w="1578"/>
      </w:tblGrid>
      <w:tr w:rsidR="00A81EE0" w:rsidRPr="00854A66" w:rsidTr="00AB3ECA">
        <w:tc>
          <w:tcPr>
            <w:tcW w:w="1578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A81EE0" w:rsidRPr="00854A66" w:rsidRDefault="00A81EE0" w:rsidP="00AB3ECA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t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(с)</w:t>
            </w:r>
          </w:p>
        </w:tc>
        <w:tc>
          <w:tcPr>
            <w:tcW w:w="1578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J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  <w:proofErr w:type="spellEnd"/>
          </w:p>
          <w:p w:rsidR="00A81EE0" w:rsidRPr="00854A66" w:rsidRDefault="00A81EE0" w:rsidP="00AB3ECA">
            <w:pPr>
              <w:tabs>
                <w:tab w:val="left" w:pos="1026"/>
              </w:tabs>
              <w:ind w:left="-110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(кДж/(м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·с))</w:t>
            </w:r>
          </w:p>
        </w:tc>
        <w:tc>
          <w:tcPr>
            <w:tcW w:w="1578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U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ош</w:t>
            </w:r>
            <w:proofErr w:type="spellEnd"/>
          </w:p>
          <w:p w:rsidR="00A81EE0" w:rsidRPr="00854A66" w:rsidRDefault="00A81EE0" w:rsidP="00AB3ECA">
            <w:pPr>
              <w:ind w:left="-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(кДж/м</w:t>
            </w:r>
            <w:r w:rsidRPr="00854A66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854A66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578" w:type="dxa"/>
            <w:vAlign w:val="center"/>
          </w:tcPr>
          <w:p w:rsidR="00A81EE0" w:rsidRPr="00854A66" w:rsidRDefault="00A81EE0" w:rsidP="00AB3ECA">
            <w:pPr>
              <w:tabs>
                <w:tab w:val="left" w:pos="637"/>
              </w:tabs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sz w:val="28"/>
                <w:szCs w:val="28"/>
                <w:vertAlign w:val="subscript"/>
              </w:rPr>
              <w:t>без.ош</w:t>
            </w:r>
            <w:proofErr w:type="spellEnd"/>
          </w:p>
          <w:p w:rsidR="00A81EE0" w:rsidRPr="00854A66" w:rsidRDefault="00A81EE0" w:rsidP="00AB3ECA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(м)</w:t>
            </w:r>
          </w:p>
        </w:tc>
        <w:tc>
          <w:tcPr>
            <w:tcW w:w="1578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R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пораж.ош</w:t>
            </w:r>
            <w:proofErr w:type="spellEnd"/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(м)</w:t>
            </w:r>
          </w:p>
        </w:tc>
      </w:tr>
      <w:tr w:rsidR="00A81EE0" w:rsidRPr="00854A66" w:rsidTr="00AB3ECA">
        <w:tc>
          <w:tcPr>
            <w:tcW w:w="1578" w:type="dxa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8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8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8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8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8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Продолжение таблицы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290"/>
      </w:tblGrid>
      <w:tr w:rsidR="00A81EE0" w:rsidRPr="00854A66" w:rsidTr="00AB3ECA">
        <w:tc>
          <w:tcPr>
            <w:tcW w:w="2392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d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ош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(м)</w:t>
            </w:r>
          </w:p>
        </w:tc>
        <w:tc>
          <w:tcPr>
            <w:tcW w:w="2393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F</w:t>
            </w:r>
          </w:p>
        </w:tc>
        <w:tc>
          <w:tcPr>
            <w:tcW w:w="2393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τ</w:t>
            </w:r>
          </w:p>
        </w:tc>
        <w:tc>
          <w:tcPr>
            <w:tcW w:w="2290" w:type="dxa"/>
            <w:vAlign w:val="center"/>
          </w:tcPr>
          <w:p w:rsidR="00A81EE0" w:rsidRPr="00854A66" w:rsidRDefault="00A81EE0" w:rsidP="00AB3ECA">
            <w:pPr>
              <w:tabs>
                <w:tab w:val="left" w:pos="5340"/>
              </w:tabs>
              <w:ind w:firstLine="540"/>
              <w:contextualSpacing/>
              <w:jc w:val="both"/>
              <w:rPr>
                <w:rFonts w:ascii="Times New Roman" w:hAnsi="Times New Roman"/>
                <w:iCs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q (кВт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/м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perscript"/>
                <w:lang w:bidi="he-IL"/>
              </w:rPr>
              <w:t>2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)</w:t>
            </w:r>
          </w:p>
        </w:tc>
      </w:tr>
      <w:tr w:rsidR="00A81EE0" w:rsidRPr="00854A66" w:rsidTr="00AB3ECA">
        <w:tc>
          <w:tcPr>
            <w:tcW w:w="2392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0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B75AF5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 xml:space="preserve">Таблица 7 - Прогноз термического действия при </w:t>
      </w:r>
      <w:proofErr w:type="spellStart"/>
      <w:r w:rsidRPr="00854A66">
        <w:rPr>
          <w:rFonts w:ascii="Times New Roman" w:hAnsi="Times New Roman"/>
          <w:sz w:val="28"/>
          <w:szCs w:val="28"/>
        </w:rPr>
        <w:t>U</w:t>
      </w:r>
      <w:r w:rsidRPr="00854A66"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 w:rsidRPr="00854A66">
        <w:rPr>
          <w:rFonts w:ascii="Times New Roman" w:hAnsi="Times New Roman"/>
          <w:sz w:val="28"/>
          <w:szCs w:val="28"/>
        </w:rPr>
        <w:t xml:space="preserve"> _______(</w:t>
      </w:r>
      <w:r w:rsidRPr="00854A66">
        <w:rPr>
          <w:rFonts w:ascii="Times New Roman" w:hAnsi="Times New Roman"/>
          <w:iCs/>
          <w:sz w:val="28"/>
          <w:szCs w:val="28"/>
        </w:rPr>
        <w:t>кДж/м</w:t>
      </w:r>
      <w:r w:rsidRPr="00854A66">
        <w:rPr>
          <w:rFonts w:ascii="Times New Roman" w:hAnsi="Times New Roman"/>
          <w:iCs/>
          <w:sz w:val="28"/>
          <w:szCs w:val="28"/>
          <w:vertAlign w:val="superscript"/>
        </w:rPr>
        <w:t>2</w:t>
      </w:r>
      <w:r w:rsidRPr="00854A66">
        <w:rPr>
          <w:rFonts w:ascii="Times New Roman" w:hAnsi="Times New Roman"/>
          <w:sz w:val="28"/>
          <w:szCs w:val="28"/>
        </w:rPr>
        <w:t>)</w:t>
      </w:r>
    </w:p>
    <w:tbl>
      <w:tblPr>
        <w:tblW w:w="947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2"/>
        <w:gridCol w:w="4500"/>
        <w:gridCol w:w="4500"/>
      </w:tblGrid>
      <w:tr w:rsidR="00A81EE0" w:rsidRPr="00854A66" w:rsidTr="00AB3ECA">
        <w:trPr>
          <w:trHeight w:val="321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spacing w:after="120"/>
              <w:ind w:firstLine="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Объект действия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spacing w:after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Результат действия</w:t>
            </w:r>
          </w:p>
        </w:tc>
      </w:tr>
      <w:tr w:rsidR="00A81EE0" w:rsidRPr="00854A66" w:rsidTr="00AB3ECA">
        <w:trPr>
          <w:trHeight w:val="271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220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157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157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ind w:left="33" w:hanging="3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85"/>
        </w:trPr>
        <w:tc>
          <w:tcPr>
            <w:tcW w:w="472" w:type="dxa"/>
            <w:vAlign w:val="center"/>
          </w:tcPr>
          <w:p w:rsidR="00A81EE0" w:rsidRPr="00854A66" w:rsidRDefault="00A81EE0" w:rsidP="00AB3ECA">
            <w:pPr>
              <w:ind w:left="-142" w:firstLine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spacing w:before="120" w:after="120"/>
        <w:ind w:firstLine="539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8 - Прогнозируемые термические потери людей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536"/>
      </w:tblGrid>
      <w:tr w:rsidR="00A81EE0" w:rsidRPr="00854A66" w:rsidTr="00AB3ECA">
        <w:tc>
          <w:tcPr>
            <w:tcW w:w="9464" w:type="dxa"/>
            <w:gridSpan w:val="2"/>
          </w:tcPr>
          <w:p w:rsidR="00A81EE0" w:rsidRPr="00854A66" w:rsidRDefault="00A81EE0" w:rsidP="00AB3ECA">
            <w:pPr>
              <w:tabs>
                <w:tab w:val="left" w:pos="5340"/>
              </w:tabs>
              <w:spacing w:before="120" w:after="120"/>
              <w:contextualSpacing/>
              <w:jc w:val="center"/>
              <w:rPr>
                <w:rFonts w:ascii="Times New Roman" w:hAnsi="Times New Roman"/>
                <w:sz w:val="28"/>
                <w:szCs w:val="28"/>
                <w:lang w:bidi="he-IL"/>
              </w:rPr>
            </w:pPr>
            <w:r w:rsidRPr="00854A66">
              <w:rPr>
                <w:rFonts w:ascii="Times New Roman" w:hAnsi="Times New Roman"/>
                <w:sz w:val="28"/>
                <w:szCs w:val="28"/>
                <w:lang w:bidi="he-IL"/>
              </w:rPr>
              <w:t>Характер термического воздействия ___________________</w:t>
            </w:r>
          </w:p>
        </w:tc>
      </w:tr>
      <w:tr w:rsidR="00A81EE0" w:rsidRPr="00854A66" w:rsidTr="00AB3ECA">
        <w:trPr>
          <w:trHeight w:val="315"/>
        </w:trPr>
        <w:tc>
          <w:tcPr>
            <w:tcW w:w="4928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 xml:space="preserve">Величина пробит-функции 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Pr</w:t>
            </w:r>
            <w:proofErr w:type="spellEnd"/>
          </w:p>
        </w:tc>
        <w:tc>
          <w:tcPr>
            <w:tcW w:w="4536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15"/>
        </w:trPr>
        <w:tc>
          <w:tcPr>
            <w:tcW w:w="4928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Процент термических потерь 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П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т.п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 xml:space="preserve"> ( %)</w:t>
            </w:r>
          </w:p>
        </w:tc>
        <w:tc>
          <w:tcPr>
            <w:tcW w:w="4536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1EE0" w:rsidRPr="00854A66" w:rsidTr="00AB3ECA">
        <w:trPr>
          <w:trHeight w:val="315"/>
        </w:trPr>
        <w:tc>
          <w:tcPr>
            <w:tcW w:w="4928" w:type="dxa"/>
            <w:vAlign w:val="center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 xml:space="preserve">Термические потери людей  </w:t>
            </w:r>
            <w:proofErr w:type="spellStart"/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>N</w:t>
            </w:r>
            <w:r w:rsidRPr="00854A66">
              <w:rPr>
                <w:rFonts w:ascii="Times New Roman" w:hAnsi="Times New Roman"/>
                <w:iCs/>
                <w:sz w:val="28"/>
                <w:szCs w:val="28"/>
                <w:vertAlign w:val="subscript"/>
                <w:lang w:bidi="he-IL"/>
              </w:rPr>
              <w:t>т.п</w:t>
            </w:r>
            <w:proofErr w:type="spellEnd"/>
            <w:r w:rsidRPr="00854A66">
              <w:rPr>
                <w:rFonts w:ascii="Times New Roman" w:hAnsi="Times New Roman"/>
                <w:iCs/>
                <w:sz w:val="28"/>
                <w:szCs w:val="28"/>
                <w:lang w:bidi="he-IL"/>
              </w:rPr>
              <w:t xml:space="preserve"> (чел)</w:t>
            </w:r>
          </w:p>
        </w:tc>
        <w:tc>
          <w:tcPr>
            <w:tcW w:w="4536" w:type="dxa"/>
          </w:tcPr>
          <w:p w:rsidR="00A81EE0" w:rsidRPr="00854A66" w:rsidRDefault="00A81EE0" w:rsidP="00AB3ECA">
            <w:pPr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ind w:firstLine="540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b/>
          <w:sz w:val="28"/>
          <w:szCs w:val="28"/>
        </w:rPr>
        <w:lastRenderedPageBreak/>
        <w:t>3. Определение размеров зоны токсического задымления  при пожаре</w:t>
      </w:r>
    </w:p>
    <w:p w:rsidR="00A81EE0" w:rsidRPr="00854A66" w:rsidRDefault="00A81EE0" w:rsidP="00CE3E5D">
      <w:pPr>
        <w:spacing w:before="120" w:after="120"/>
        <w:ind w:right="-6"/>
        <w:contextualSpacing/>
        <w:jc w:val="right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B75AF5">
      <w:pPr>
        <w:ind w:firstLine="53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54A66">
        <w:rPr>
          <w:rFonts w:ascii="Times New Roman" w:hAnsi="Times New Roman"/>
          <w:sz w:val="28"/>
          <w:szCs w:val="28"/>
        </w:rPr>
        <w:t>Таблица 9 – Параметры зоны токсического задымления  при пожаре</w:t>
      </w:r>
    </w:p>
    <w:tbl>
      <w:tblPr>
        <w:tblW w:w="964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40"/>
        <w:gridCol w:w="1440"/>
        <w:gridCol w:w="1080"/>
        <w:gridCol w:w="1080"/>
        <w:gridCol w:w="1559"/>
        <w:gridCol w:w="1522"/>
        <w:gridCol w:w="1522"/>
      </w:tblGrid>
      <w:tr w:rsidR="00A81EE0" w:rsidRPr="00854A66" w:rsidTr="00AB3ECA">
        <w:trPr>
          <w:cantSplit/>
          <w:trHeight w:val="1050"/>
        </w:trPr>
        <w:tc>
          <w:tcPr>
            <w:tcW w:w="2880" w:type="dxa"/>
            <w:gridSpan w:val="2"/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Безопасное расстояние для человека (м)</w:t>
            </w:r>
          </w:p>
        </w:tc>
        <w:tc>
          <w:tcPr>
            <w:tcW w:w="2160" w:type="dxa"/>
            <w:gridSpan w:val="2"/>
            <w:tcBorders>
              <w:left w:val="single" w:sz="8" w:space="0" w:color="000000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</w:tc>
        <w:tc>
          <w:tcPr>
            <w:tcW w:w="1559" w:type="dxa"/>
            <w:vMerge w:val="restart"/>
            <w:tcBorders>
              <w:left w:val="single" w:sz="8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81EE0" w:rsidRPr="00854A66" w:rsidRDefault="00A81EE0" w:rsidP="00AB3ECA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54A66">
              <w:rPr>
                <w:rFonts w:ascii="Times New Roman" w:hAnsi="Times New Roman"/>
                <w:sz w:val="28"/>
                <w:szCs w:val="28"/>
              </w:rPr>
              <w:t>Токсодоза</w:t>
            </w:r>
            <w:proofErr w:type="spellEnd"/>
            <w:r w:rsidRPr="00854A66">
              <w:rPr>
                <w:rFonts w:ascii="Times New Roman" w:hAnsi="Times New Roman"/>
                <w:sz w:val="28"/>
                <w:szCs w:val="28"/>
              </w:rPr>
              <w:t xml:space="preserve"> D___</w:t>
            </w:r>
          </w:p>
          <w:p w:rsidR="00A81EE0" w:rsidRPr="00854A66" w:rsidRDefault="00A81EE0" w:rsidP="00AB3ECA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(мг · мин/л)</w:t>
            </w:r>
          </w:p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auto"/>
            </w:tcBorders>
            <w:vAlign w:val="center"/>
          </w:tcPr>
          <w:p w:rsidR="00A81EE0" w:rsidRPr="00854A66" w:rsidRDefault="00A81EE0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Размеры зон токсического задымления (м)</w:t>
            </w:r>
          </w:p>
        </w:tc>
      </w:tr>
      <w:tr w:rsidR="00A81EE0" w:rsidRPr="00854A66" w:rsidTr="00AB3ECA">
        <w:trPr>
          <w:trHeight w:val="511"/>
        </w:trPr>
        <w:tc>
          <w:tcPr>
            <w:tcW w:w="1440" w:type="dxa"/>
            <w:vAlign w:val="center"/>
          </w:tcPr>
          <w:p w:rsidR="00A81EE0" w:rsidRPr="00854A66" w:rsidRDefault="00941B14" w:rsidP="00AB3ECA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uk-UA"/>
              </w:rPr>
              <w:pict>
                <v:shape id="Рисунок 40" o:spid="_x0000_i1057" type="#_x0000_t75" style="width:41.25pt;height:26.25pt;visibility:visible">
                  <v:imagedata r:id="rId41" o:title=""/>
                </v:shape>
              </w:pict>
            </w:r>
          </w:p>
        </w:tc>
        <w:tc>
          <w:tcPr>
            <w:tcW w:w="1440" w:type="dxa"/>
            <w:vAlign w:val="center"/>
          </w:tcPr>
          <w:p w:rsidR="00A81EE0" w:rsidRPr="00854A66" w:rsidRDefault="00941B14" w:rsidP="00AB3ECA">
            <w:pPr>
              <w:spacing w:before="12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uk-UA"/>
              </w:rPr>
              <w:pict>
                <v:shape id="Рисунок 41" o:spid="_x0000_i1058" type="#_x0000_t75" style="width:41.25pt;height:26.25pt;visibility:visible">
                  <v:imagedata r:id="rId42" o:title=""/>
                </v:shape>
              </w:pic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854A66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559" w:type="dxa"/>
            <w:vMerge/>
            <w:tcBorders>
              <w:left w:val="single" w:sz="8" w:space="0" w:color="auto"/>
            </w:tcBorders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8" w:space="0" w:color="auto"/>
            </w:tcBorders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Г____</w:t>
            </w:r>
          </w:p>
        </w:tc>
        <w:tc>
          <w:tcPr>
            <w:tcW w:w="1522" w:type="dxa"/>
            <w:vAlign w:val="center"/>
          </w:tcPr>
          <w:p w:rsidR="00A81EE0" w:rsidRPr="00854A66" w:rsidRDefault="00A81EE0" w:rsidP="00AB3ECA">
            <w:pPr>
              <w:spacing w:before="12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Ш____</w:t>
            </w:r>
          </w:p>
        </w:tc>
      </w:tr>
      <w:tr w:rsidR="00A81EE0" w:rsidRPr="00854A66" w:rsidTr="00AB3ECA">
        <w:trPr>
          <w:trHeight w:val="325"/>
        </w:trPr>
        <w:tc>
          <w:tcPr>
            <w:tcW w:w="1440" w:type="dxa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single" w:sz="8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8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8" w:space="0" w:color="auto"/>
            </w:tcBorders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</w:tcPr>
          <w:p w:rsidR="00A81EE0" w:rsidRPr="00854A66" w:rsidRDefault="00A81EE0" w:rsidP="00AB3ECA">
            <w:pPr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81EE0" w:rsidRPr="00854A66" w:rsidRDefault="00A81EE0" w:rsidP="00CE3E5D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5078" w:type="pct"/>
        <w:tblInd w:w="-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000" w:firstRow="0" w:lastRow="0" w:firstColumn="0" w:lastColumn="0" w:noHBand="0" w:noVBand="0"/>
      </w:tblPr>
      <w:tblGrid>
        <w:gridCol w:w="4259"/>
        <w:gridCol w:w="1819"/>
        <w:gridCol w:w="2100"/>
        <w:gridCol w:w="2549"/>
      </w:tblGrid>
      <w:tr w:rsidR="00A81EE0" w:rsidRPr="00854A66" w:rsidTr="00AB3ECA">
        <w:trPr>
          <w:trHeight w:val="341"/>
        </w:trPr>
        <w:tc>
          <w:tcPr>
            <w:tcW w:w="1985" w:type="pct"/>
            <w:vAlign w:val="center"/>
          </w:tcPr>
          <w:p w:rsidR="00A81EE0" w:rsidRPr="00854A66" w:rsidRDefault="00A81EE0" w:rsidP="00AB3ECA">
            <w:pPr>
              <w:spacing w:after="120"/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848" w:type="pct"/>
            <w:vAlign w:val="center"/>
          </w:tcPr>
          <w:p w:rsidR="00A81EE0" w:rsidRPr="00854A66" w:rsidRDefault="00A81EE0" w:rsidP="00AB3ECA">
            <w:pPr>
              <w:spacing w:after="120"/>
              <w:ind w:left="-112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979" w:type="pct"/>
            <w:vAlign w:val="center"/>
          </w:tcPr>
          <w:p w:rsidR="00A81EE0" w:rsidRPr="00854A66" w:rsidRDefault="00A81EE0" w:rsidP="00AB3ECA">
            <w:pPr>
              <w:spacing w:after="120"/>
              <w:ind w:left="-108"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188" w:type="pct"/>
            <w:vAlign w:val="center"/>
          </w:tcPr>
          <w:p w:rsidR="00A81EE0" w:rsidRPr="00854A66" w:rsidRDefault="00A81EE0" w:rsidP="00AB3ECA">
            <w:pPr>
              <w:spacing w:after="120"/>
              <w:ind w:left="28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4A66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A81EE0" w:rsidRPr="00854A66" w:rsidTr="00AB3ECA">
        <w:trPr>
          <w:trHeight w:val="506"/>
        </w:trPr>
        <w:tc>
          <w:tcPr>
            <w:tcW w:w="1985" w:type="pct"/>
            <w:vAlign w:val="center"/>
          </w:tcPr>
          <w:p w:rsidR="00A81EE0" w:rsidRPr="00854A66" w:rsidRDefault="00A81EE0" w:rsidP="00AB3ECA">
            <w:pPr>
              <w:spacing w:after="120"/>
              <w:ind w:lef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8" w:type="pct"/>
            <w:vAlign w:val="center"/>
          </w:tcPr>
          <w:p w:rsidR="00A81EE0" w:rsidRPr="00854A66" w:rsidRDefault="00A81EE0" w:rsidP="00AB3ECA">
            <w:pPr>
              <w:spacing w:after="120"/>
              <w:ind w:left="-112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9" w:type="pct"/>
            <w:vAlign w:val="center"/>
          </w:tcPr>
          <w:p w:rsidR="00A81EE0" w:rsidRPr="00854A66" w:rsidRDefault="00A81EE0" w:rsidP="00AB3ECA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8" w:type="pct"/>
            <w:vAlign w:val="center"/>
          </w:tcPr>
          <w:p w:rsidR="00A81EE0" w:rsidRPr="00854A66" w:rsidRDefault="00A81EE0" w:rsidP="00AB3ECA">
            <w:pPr>
              <w:spacing w:after="120"/>
              <w:ind w:left="283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1EE0" w:rsidRPr="00854A66" w:rsidRDefault="00A81EE0" w:rsidP="00CE3E5D">
      <w:pPr>
        <w:ind w:firstLine="540"/>
        <w:contextualSpacing/>
        <w:jc w:val="center"/>
        <w:rPr>
          <w:rFonts w:ascii="Times New Roman" w:hAnsi="Times New Roman"/>
          <w:sz w:val="28"/>
          <w:szCs w:val="28"/>
        </w:rPr>
      </w:pPr>
    </w:p>
    <w:sectPr w:rsidR="00A81EE0" w:rsidRPr="00854A66" w:rsidSect="00D474BA">
      <w:pgSz w:w="11906" w:h="16838"/>
      <w:pgMar w:top="567" w:right="709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EE0" w:rsidRDefault="00A81EE0" w:rsidP="0045654A">
      <w:pPr>
        <w:spacing w:after="0" w:line="240" w:lineRule="auto"/>
      </w:pPr>
      <w:r>
        <w:separator/>
      </w:r>
    </w:p>
  </w:endnote>
  <w:endnote w:type="continuationSeparator" w:id="0">
    <w:p w:rsidR="00A81EE0" w:rsidRDefault="00A81EE0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ewton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ewton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EE0" w:rsidRDefault="00941B14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26</w:t>
    </w:r>
    <w:r>
      <w:rPr>
        <w:noProof/>
      </w:rPr>
      <w:fldChar w:fldCharType="end"/>
    </w:r>
  </w:p>
  <w:p w:rsidR="00A81EE0" w:rsidRDefault="00A81EE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EE0" w:rsidRDefault="00A81EE0" w:rsidP="0045654A">
      <w:pPr>
        <w:spacing w:after="0" w:line="240" w:lineRule="auto"/>
      </w:pPr>
      <w:r>
        <w:separator/>
      </w:r>
    </w:p>
  </w:footnote>
  <w:footnote w:type="continuationSeparator" w:id="0">
    <w:p w:rsidR="00A81EE0" w:rsidRDefault="00A81EE0" w:rsidP="00456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0FA9182"/>
    <w:lvl w:ilvl="0">
      <w:numFmt w:val="bullet"/>
      <w:lvlText w:val="*"/>
      <w:lvlJc w:val="left"/>
    </w:lvl>
  </w:abstractNum>
  <w:abstractNum w:abstractNumId="1" w15:restartNumberingAfterBreak="0">
    <w:nsid w:val="0198572E"/>
    <w:multiLevelType w:val="hybridMultilevel"/>
    <w:tmpl w:val="0ECAC43C"/>
    <w:lvl w:ilvl="0" w:tplc="227C3D1E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D151D0"/>
    <w:multiLevelType w:val="hybridMultilevel"/>
    <w:tmpl w:val="412212D6"/>
    <w:lvl w:ilvl="0" w:tplc="40F42A1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5B184E"/>
    <w:multiLevelType w:val="hybridMultilevel"/>
    <w:tmpl w:val="A6047A5E"/>
    <w:lvl w:ilvl="0" w:tplc="696E42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 w15:restartNumberingAfterBreak="0">
    <w:nsid w:val="0AAF0E11"/>
    <w:multiLevelType w:val="multilevel"/>
    <w:tmpl w:val="EF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D32"/>
    <w:multiLevelType w:val="hybridMultilevel"/>
    <w:tmpl w:val="939AEC0C"/>
    <w:lvl w:ilvl="0" w:tplc="2074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EF26E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CF441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5C4A9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D2245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AAA3D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D0C04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AE30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42602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12F86E99"/>
    <w:multiLevelType w:val="multilevel"/>
    <w:tmpl w:val="688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208F8"/>
    <w:multiLevelType w:val="hybridMultilevel"/>
    <w:tmpl w:val="1C4862B6"/>
    <w:lvl w:ilvl="0" w:tplc="94DE8A9C">
      <w:start w:val="1"/>
      <w:numFmt w:val="decimal"/>
      <w:lvlText w:val="%1."/>
      <w:lvlJc w:val="left"/>
      <w:pPr>
        <w:tabs>
          <w:tab w:val="num" w:pos="1909"/>
        </w:tabs>
        <w:ind w:left="1909" w:hanging="120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8" w15:restartNumberingAfterBreak="0">
    <w:nsid w:val="15340D53"/>
    <w:multiLevelType w:val="hybridMultilevel"/>
    <w:tmpl w:val="C69E3D0A"/>
    <w:lvl w:ilvl="0" w:tplc="3C2CB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2CB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EEA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6F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A20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20B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0F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44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038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148"/>
    <w:multiLevelType w:val="hybridMultilevel"/>
    <w:tmpl w:val="01BE2EC2"/>
    <w:lvl w:ilvl="0" w:tplc="140420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342449"/>
    <w:multiLevelType w:val="hybridMultilevel"/>
    <w:tmpl w:val="59D0EB9C"/>
    <w:lvl w:ilvl="0" w:tplc="75441C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1A02873"/>
    <w:multiLevelType w:val="hybridMultilevel"/>
    <w:tmpl w:val="1B10888C"/>
    <w:lvl w:ilvl="0" w:tplc="FF948D36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F4808"/>
    <w:multiLevelType w:val="hybridMultilevel"/>
    <w:tmpl w:val="4FB4375C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57FD5"/>
    <w:multiLevelType w:val="hybridMultilevel"/>
    <w:tmpl w:val="C6C06110"/>
    <w:lvl w:ilvl="0" w:tplc="056088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EA0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A7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2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630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C6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6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A15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4F7C"/>
    <w:multiLevelType w:val="hybridMultilevel"/>
    <w:tmpl w:val="3508FF36"/>
    <w:lvl w:ilvl="0" w:tplc="5A3E8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A3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641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053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E36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E73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E89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610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62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102F0"/>
    <w:multiLevelType w:val="hybridMultilevel"/>
    <w:tmpl w:val="23F02CF6"/>
    <w:lvl w:ilvl="0" w:tplc="924CDC9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2D781E6A"/>
    <w:multiLevelType w:val="hybridMultilevel"/>
    <w:tmpl w:val="09B606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ED6"/>
    <w:multiLevelType w:val="hybridMultilevel"/>
    <w:tmpl w:val="CCCAF29A"/>
    <w:lvl w:ilvl="0" w:tplc="2356E550">
      <w:start w:val="3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  <w:rPr>
        <w:rFonts w:cs="Times New Roman"/>
      </w:rPr>
    </w:lvl>
  </w:abstractNum>
  <w:abstractNum w:abstractNumId="18" w15:restartNumberingAfterBreak="0">
    <w:nsid w:val="327C0E36"/>
    <w:multiLevelType w:val="hybridMultilevel"/>
    <w:tmpl w:val="A8FC5BE4"/>
    <w:lvl w:ilvl="0" w:tplc="89AAE50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3255DBB"/>
    <w:multiLevelType w:val="hybridMultilevel"/>
    <w:tmpl w:val="D8D05B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5CD2A66"/>
    <w:multiLevelType w:val="hybridMultilevel"/>
    <w:tmpl w:val="93627D6C"/>
    <w:lvl w:ilvl="0" w:tplc="26F26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51E3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0A2D4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96C71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72813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E82B2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320FF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754968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3AE67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 w15:restartNumberingAfterBreak="0">
    <w:nsid w:val="37FA36FE"/>
    <w:multiLevelType w:val="hybridMultilevel"/>
    <w:tmpl w:val="B5286342"/>
    <w:lvl w:ilvl="0" w:tplc="C8341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3" w15:restartNumberingAfterBreak="0">
    <w:nsid w:val="3A174982"/>
    <w:multiLevelType w:val="hybridMultilevel"/>
    <w:tmpl w:val="87FA18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A78B3"/>
    <w:multiLevelType w:val="hybridMultilevel"/>
    <w:tmpl w:val="E58CCA50"/>
    <w:lvl w:ilvl="0" w:tplc="22BE14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400E0D5D"/>
    <w:multiLevelType w:val="hybridMultilevel"/>
    <w:tmpl w:val="5B52E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171CDC"/>
    <w:multiLevelType w:val="hybridMultilevel"/>
    <w:tmpl w:val="82AED660"/>
    <w:lvl w:ilvl="0" w:tplc="8BB047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46335673"/>
    <w:multiLevelType w:val="hybridMultilevel"/>
    <w:tmpl w:val="80E0A284"/>
    <w:lvl w:ilvl="0" w:tplc="FF948D36">
      <w:start w:val="1"/>
      <w:numFmt w:val="bullet"/>
      <w:lvlText w:val="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1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AA3E14"/>
    <w:multiLevelType w:val="hybridMultilevel"/>
    <w:tmpl w:val="8FC04296"/>
    <w:lvl w:ilvl="0" w:tplc="FF948D36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4D7A7630"/>
    <w:multiLevelType w:val="hybridMultilevel"/>
    <w:tmpl w:val="EDBE1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E845F55"/>
    <w:multiLevelType w:val="hybridMultilevel"/>
    <w:tmpl w:val="6B563788"/>
    <w:lvl w:ilvl="0" w:tplc="A3B842D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1" w15:restartNumberingAfterBreak="0">
    <w:nsid w:val="558F0984"/>
    <w:multiLevelType w:val="multilevel"/>
    <w:tmpl w:val="D9FE69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i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 w:hint="default"/>
        <w:i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  <w:i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 w:hint="default"/>
        <w:i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="Times New Roman" w:hint="default"/>
        <w:i/>
      </w:rPr>
    </w:lvl>
  </w:abstractNum>
  <w:abstractNum w:abstractNumId="32" w15:restartNumberingAfterBreak="0">
    <w:nsid w:val="55F151F3"/>
    <w:multiLevelType w:val="hybridMultilevel"/>
    <w:tmpl w:val="F768D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5B8FF34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65F4CBB"/>
    <w:multiLevelType w:val="hybridMultilevel"/>
    <w:tmpl w:val="F59889CE"/>
    <w:lvl w:ilvl="0" w:tplc="188045AC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40DECF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D868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1FA76F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0ACC1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08ECF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AE812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D8208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EE76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4" w15:restartNumberingAfterBreak="0">
    <w:nsid w:val="56C46E4E"/>
    <w:multiLevelType w:val="hybridMultilevel"/>
    <w:tmpl w:val="4B22EF86"/>
    <w:lvl w:ilvl="0" w:tplc="D9E6D5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5" w15:restartNumberingAfterBreak="0">
    <w:nsid w:val="572738A7"/>
    <w:multiLevelType w:val="hybridMultilevel"/>
    <w:tmpl w:val="A224EE88"/>
    <w:lvl w:ilvl="0" w:tplc="41D045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6" w15:restartNumberingAfterBreak="0">
    <w:nsid w:val="58A15BD9"/>
    <w:multiLevelType w:val="multilevel"/>
    <w:tmpl w:val="C8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061D0"/>
    <w:multiLevelType w:val="hybridMultilevel"/>
    <w:tmpl w:val="9804583E"/>
    <w:lvl w:ilvl="0" w:tplc="C69E16D4">
      <w:start w:val="1"/>
      <w:numFmt w:val="decimal"/>
      <w:lvlText w:val="%1."/>
      <w:lvlJc w:val="left"/>
      <w:pPr>
        <w:tabs>
          <w:tab w:val="num" w:pos="1924"/>
        </w:tabs>
        <w:ind w:left="1924" w:hanging="1215"/>
      </w:pPr>
      <w:rPr>
        <w:rFonts w:cs="Times New Roman" w:hint="default"/>
      </w:rPr>
    </w:lvl>
    <w:lvl w:ilvl="1" w:tplc="2E34F5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DE406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C4E37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E124B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602AF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06E6B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326CF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4844F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8" w15:restartNumberingAfterBreak="0">
    <w:nsid w:val="5C543ACD"/>
    <w:multiLevelType w:val="hybridMultilevel"/>
    <w:tmpl w:val="F506B2DE"/>
    <w:lvl w:ilvl="0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39" w15:restartNumberingAfterBreak="0">
    <w:nsid w:val="5E8D1E3D"/>
    <w:multiLevelType w:val="hybridMultilevel"/>
    <w:tmpl w:val="235C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1E6122D"/>
    <w:multiLevelType w:val="singleLevel"/>
    <w:tmpl w:val="7A74319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A2F5A5B"/>
    <w:multiLevelType w:val="hybridMultilevel"/>
    <w:tmpl w:val="37040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A3D630E"/>
    <w:multiLevelType w:val="hybridMultilevel"/>
    <w:tmpl w:val="EB244F3A"/>
    <w:lvl w:ilvl="0" w:tplc="995E1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3" w15:restartNumberingAfterBreak="0">
    <w:nsid w:val="6A883B58"/>
    <w:multiLevelType w:val="hybridMultilevel"/>
    <w:tmpl w:val="A9CEAD26"/>
    <w:lvl w:ilvl="0" w:tplc="422ACE9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4" w15:restartNumberingAfterBreak="0">
    <w:nsid w:val="6C501638"/>
    <w:multiLevelType w:val="hybridMultilevel"/>
    <w:tmpl w:val="442CC0DC"/>
    <w:lvl w:ilvl="0" w:tplc="351E0A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42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027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8D1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48E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7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0E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647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81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17C22"/>
    <w:multiLevelType w:val="multilevel"/>
    <w:tmpl w:val="E72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2C3F9C"/>
    <w:multiLevelType w:val="hybridMultilevel"/>
    <w:tmpl w:val="EDACA2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350188A"/>
    <w:multiLevelType w:val="hybridMultilevel"/>
    <w:tmpl w:val="C8A6FD62"/>
    <w:lvl w:ilvl="0" w:tplc="AD10E49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8" w15:restartNumberingAfterBreak="0">
    <w:nsid w:val="74564E3C"/>
    <w:multiLevelType w:val="hybridMultilevel"/>
    <w:tmpl w:val="41945ED8"/>
    <w:lvl w:ilvl="0" w:tplc="DF94D71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DA45F2F"/>
    <w:multiLevelType w:val="hybridMultilevel"/>
    <w:tmpl w:val="CF941424"/>
    <w:lvl w:ilvl="0" w:tplc="D3B0C57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2"/>
  </w:num>
  <w:num w:numId="2">
    <w:abstractNumId w:val="30"/>
  </w:num>
  <w:num w:numId="3">
    <w:abstractNumId w:val="1"/>
  </w:num>
  <w:num w:numId="4">
    <w:abstractNumId w:val="43"/>
  </w:num>
  <w:num w:numId="5">
    <w:abstractNumId w:val="14"/>
  </w:num>
  <w:num w:numId="6">
    <w:abstractNumId w:val="44"/>
  </w:num>
  <w:num w:numId="7">
    <w:abstractNumId w:val="13"/>
  </w:num>
  <w:num w:numId="8">
    <w:abstractNumId w:val="8"/>
  </w:num>
  <w:num w:numId="9">
    <w:abstractNumId w:val="21"/>
  </w:num>
  <w:num w:numId="10">
    <w:abstractNumId w:val="39"/>
  </w:num>
  <w:num w:numId="11">
    <w:abstractNumId w:val="31"/>
  </w:num>
  <w:num w:numId="12">
    <w:abstractNumId w:val="16"/>
  </w:num>
  <w:num w:numId="13">
    <w:abstractNumId w:val="12"/>
  </w:num>
  <w:num w:numId="14">
    <w:abstractNumId w:val="11"/>
  </w:num>
  <w:num w:numId="15">
    <w:abstractNumId w:val="23"/>
  </w:num>
  <w:num w:numId="16">
    <w:abstractNumId w:val="38"/>
  </w:num>
  <w:num w:numId="17">
    <w:abstractNumId w:val="27"/>
  </w:num>
  <w:num w:numId="18">
    <w:abstractNumId w:val="3"/>
  </w:num>
  <w:num w:numId="19">
    <w:abstractNumId w:val="32"/>
  </w:num>
  <w:num w:numId="20">
    <w:abstractNumId w:val="25"/>
  </w:num>
  <w:num w:numId="21">
    <w:abstractNumId w:val="34"/>
  </w:num>
  <w:num w:numId="22">
    <w:abstractNumId w:val="33"/>
  </w:num>
  <w:num w:numId="23">
    <w:abstractNumId w:val="41"/>
  </w:num>
  <w:num w:numId="24">
    <w:abstractNumId w:val="5"/>
  </w:num>
  <w:num w:numId="25">
    <w:abstractNumId w:val="20"/>
  </w:num>
  <w:num w:numId="26">
    <w:abstractNumId w:val="48"/>
  </w:num>
  <w:num w:numId="27">
    <w:abstractNumId w:val="18"/>
  </w:num>
  <w:num w:numId="28">
    <w:abstractNumId w:val="29"/>
  </w:num>
  <w:num w:numId="29">
    <w:abstractNumId w:val="49"/>
  </w:num>
  <w:num w:numId="30">
    <w:abstractNumId w:val="4"/>
  </w:num>
  <w:num w:numId="31">
    <w:abstractNumId w:val="36"/>
  </w:num>
  <w:num w:numId="32">
    <w:abstractNumId w:val="45"/>
  </w:num>
  <w:num w:numId="33">
    <w:abstractNumId w:val="47"/>
  </w:num>
  <w:num w:numId="34">
    <w:abstractNumId w:val="15"/>
  </w:num>
  <w:num w:numId="35">
    <w:abstractNumId w:val="2"/>
  </w:num>
  <w:num w:numId="36">
    <w:abstractNumId w:val="6"/>
  </w:num>
  <w:num w:numId="37">
    <w:abstractNumId w:val="37"/>
  </w:num>
  <w:num w:numId="38">
    <w:abstractNumId w:val="7"/>
  </w:num>
  <w:num w:numId="39">
    <w:abstractNumId w:val="0"/>
    <w:lvlOverride w:ilvl="0">
      <w:lvl w:ilvl="0">
        <w:numFmt w:val="bullet"/>
        <w:lvlText w:val="-"/>
        <w:legacy w:legacy="1" w:legacySpace="0" w:legacyIndent="245"/>
        <w:lvlJc w:val="left"/>
        <w:rPr>
          <w:rFonts w:ascii="Times New Roman" w:hAnsi="Times New Roman" w:hint="default"/>
        </w:rPr>
      </w:lvl>
    </w:lvlOverride>
  </w:num>
  <w:num w:numId="40">
    <w:abstractNumId w:val="28"/>
  </w:num>
  <w:num w:numId="41">
    <w:abstractNumId w:val="17"/>
  </w:num>
  <w:num w:numId="42">
    <w:abstractNumId w:val="19"/>
  </w:num>
  <w:num w:numId="43">
    <w:abstractNumId w:val="9"/>
  </w:num>
  <w:num w:numId="44">
    <w:abstractNumId w:val="24"/>
  </w:num>
  <w:num w:numId="45">
    <w:abstractNumId w:val="40"/>
  </w:num>
  <w:num w:numId="46">
    <w:abstractNumId w:val="35"/>
  </w:num>
  <w:num w:numId="47">
    <w:abstractNumId w:val="10"/>
  </w:num>
  <w:num w:numId="48">
    <w:abstractNumId w:val="46"/>
  </w:num>
  <w:num w:numId="49">
    <w:abstractNumId w:val="26"/>
  </w:num>
  <w:num w:numId="50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5667F"/>
    <w:rsid w:val="000811F4"/>
    <w:rsid w:val="00087F12"/>
    <w:rsid w:val="0009208F"/>
    <w:rsid w:val="000B0A49"/>
    <w:rsid w:val="000D2357"/>
    <w:rsid w:val="000F7688"/>
    <w:rsid w:val="001230A2"/>
    <w:rsid w:val="001412FD"/>
    <w:rsid w:val="0016043B"/>
    <w:rsid w:val="0019365E"/>
    <w:rsid w:val="001D6822"/>
    <w:rsid w:val="001D7F60"/>
    <w:rsid w:val="00226404"/>
    <w:rsid w:val="00265460"/>
    <w:rsid w:val="002858F9"/>
    <w:rsid w:val="0029163A"/>
    <w:rsid w:val="002B1789"/>
    <w:rsid w:val="002E66A8"/>
    <w:rsid w:val="003217BF"/>
    <w:rsid w:val="003552D3"/>
    <w:rsid w:val="003A5F49"/>
    <w:rsid w:val="003C27CA"/>
    <w:rsid w:val="003D0624"/>
    <w:rsid w:val="00425FD7"/>
    <w:rsid w:val="0045654A"/>
    <w:rsid w:val="00481653"/>
    <w:rsid w:val="004B0BFA"/>
    <w:rsid w:val="004B7DF2"/>
    <w:rsid w:val="004D448F"/>
    <w:rsid w:val="004F39AF"/>
    <w:rsid w:val="00576A92"/>
    <w:rsid w:val="005812FD"/>
    <w:rsid w:val="005A70AB"/>
    <w:rsid w:val="005B3D86"/>
    <w:rsid w:val="005B6307"/>
    <w:rsid w:val="005D041C"/>
    <w:rsid w:val="005F67ED"/>
    <w:rsid w:val="00660B8C"/>
    <w:rsid w:val="006873D5"/>
    <w:rsid w:val="006936BC"/>
    <w:rsid w:val="006C0094"/>
    <w:rsid w:val="006F2A67"/>
    <w:rsid w:val="00722F50"/>
    <w:rsid w:val="00753096"/>
    <w:rsid w:val="007A6711"/>
    <w:rsid w:val="007B2015"/>
    <w:rsid w:val="007B6C53"/>
    <w:rsid w:val="007C0E9A"/>
    <w:rsid w:val="007C22E0"/>
    <w:rsid w:val="007F151D"/>
    <w:rsid w:val="00804DBE"/>
    <w:rsid w:val="00820D50"/>
    <w:rsid w:val="00827DB8"/>
    <w:rsid w:val="00854A66"/>
    <w:rsid w:val="008567BF"/>
    <w:rsid w:val="008875E1"/>
    <w:rsid w:val="00893497"/>
    <w:rsid w:val="00896E78"/>
    <w:rsid w:val="008A1CEB"/>
    <w:rsid w:val="008B4899"/>
    <w:rsid w:val="008F2982"/>
    <w:rsid w:val="0090585D"/>
    <w:rsid w:val="00941B14"/>
    <w:rsid w:val="009512A2"/>
    <w:rsid w:val="0097144D"/>
    <w:rsid w:val="00A271C1"/>
    <w:rsid w:val="00A3194A"/>
    <w:rsid w:val="00A81EE0"/>
    <w:rsid w:val="00AB3ECA"/>
    <w:rsid w:val="00AB7C25"/>
    <w:rsid w:val="00AE3C03"/>
    <w:rsid w:val="00B12C45"/>
    <w:rsid w:val="00B75AF5"/>
    <w:rsid w:val="00B817B1"/>
    <w:rsid w:val="00B826A0"/>
    <w:rsid w:val="00BA03AA"/>
    <w:rsid w:val="00BF19C3"/>
    <w:rsid w:val="00C22205"/>
    <w:rsid w:val="00C62252"/>
    <w:rsid w:val="00C77959"/>
    <w:rsid w:val="00C97327"/>
    <w:rsid w:val="00CE3E5D"/>
    <w:rsid w:val="00D15CA6"/>
    <w:rsid w:val="00D234D0"/>
    <w:rsid w:val="00D474BA"/>
    <w:rsid w:val="00D939EE"/>
    <w:rsid w:val="00DA793A"/>
    <w:rsid w:val="00DB3A49"/>
    <w:rsid w:val="00DE0BD8"/>
    <w:rsid w:val="00DE3787"/>
    <w:rsid w:val="00DE5735"/>
    <w:rsid w:val="00DF1386"/>
    <w:rsid w:val="00E17864"/>
    <w:rsid w:val="00E7042C"/>
    <w:rsid w:val="00E740AD"/>
    <w:rsid w:val="00E754DB"/>
    <w:rsid w:val="00E83D4B"/>
    <w:rsid w:val="00E85EB9"/>
    <w:rsid w:val="00EA4354"/>
    <w:rsid w:val="00EC2430"/>
    <w:rsid w:val="00EE70CB"/>
    <w:rsid w:val="00F1681E"/>
    <w:rsid w:val="00F527BD"/>
    <w:rsid w:val="00F5481A"/>
    <w:rsid w:val="00FB2FBF"/>
    <w:rsid w:val="00FE65C7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60"/>
    <o:shapelayout v:ext="edit">
      <o:idmap v:ext="edit" data="1"/>
    </o:shapelayout>
  </w:shapeDefaults>
  <w:decimalSymbol w:val=","/>
  <w:listSeparator w:val=";"/>
  <w14:docId w14:val="6498A13C"/>
  <w15:docId w15:val="{8DD737E3-8F00-481E-8852-793FE2DE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lang w:val="ru-RU"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lang w:val="ru-RU"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basedOn w:val="a0"/>
    <w:uiPriority w:val="99"/>
    <w:rsid w:val="00CE3E5D"/>
    <w:rPr>
      <w:rFonts w:cs="Times New Roman"/>
      <w:i/>
    </w:rPr>
  </w:style>
  <w:style w:type="character" w:styleId="aa">
    <w:name w:val="Emphasis"/>
    <w:basedOn w:val="a0"/>
    <w:uiPriority w:val="99"/>
    <w:qFormat/>
    <w:rsid w:val="00CE3E5D"/>
    <w:rPr>
      <w:rFonts w:cs="Times New Roman"/>
      <w:i/>
    </w:rPr>
  </w:style>
  <w:style w:type="character" w:styleId="ab">
    <w:name w:val="Strong"/>
    <w:basedOn w:val="a0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ru-RU" w:eastAsia="ru-RU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basedOn w:val="a0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basedOn w:val="a0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basedOn w:val="a0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  <w:szCs w:val="20"/>
      <w:lang w:val="ru-RU" w:eastAsia="ru-RU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basedOn w:val="a0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basedOn w:val="a0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basedOn w:val="a0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Заголовок Знак"/>
    <w:basedOn w:val="a0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basedOn w:val="a0"/>
    <w:uiPriority w:val="99"/>
    <w:semiHidden/>
    <w:rsid w:val="00CE3E5D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93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B70D3-517E-4077-96DB-50470B85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41</Pages>
  <Words>9080</Words>
  <Characters>51760</Characters>
  <Application>Microsoft Office Word</Application>
  <DocSecurity>0</DocSecurity>
  <Lines>431</Lines>
  <Paragraphs>121</Paragraphs>
  <ScaleCrop>false</ScaleCrop>
  <Company>J@m</Company>
  <LinksUpToDate>false</LinksUpToDate>
  <CharactersWithSpaces>60719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26</cp:revision>
  <dcterms:created xsi:type="dcterms:W3CDTF">2020-01-15T09:18:00Z</dcterms:created>
  <dcterms:modified xsi:type="dcterms:W3CDTF">2020-02-12T11:02:00Z</dcterms:modified>
</cp:coreProperties>
</file>