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CB" w:rsidRPr="00854A66" w:rsidRDefault="00D133CB" w:rsidP="00D133CB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Кафедра «Природоохранная деятельность»</w:t>
      </w:r>
    </w:p>
    <w:p w:rsidR="00D133CB" w:rsidRPr="00854A66" w:rsidRDefault="00D133CB" w:rsidP="00D133CB">
      <w:pPr>
        <w:spacing w:before="24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  <w:u w:val="single"/>
        </w:rPr>
        <w:t>Практическое занятие</w:t>
      </w:r>
      <w:r w:rsidRPr="00854A66">
        <w:rPr>
          <w:rFonts w:ascii="Times New Roman" w:hAnsi="Times New Roman"/>
          <w:b/>
          <w:sz w:val="28"/>
          <w:szCs w:val="28"/>
        </w:rPr>
        <w:t xml:space="preserve">    Прогнозирование взрывопожарной опасности</w:t>
      </w:r>
    </w:p>
    <w:p w:rsidR="00D133CB" w:rsidRPr="00854A66" w:rsidRDefault="00D133CB" w:rsidP="00D133CB">
      <w:pPr>
        <w:spacing w:before="240"/>
        <w:ind w:left="2126" w:right="62" w:hanging="2126"/>
        <w:contextualSpacing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Группа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33CB">
        <w:rPr>
          <w:rFonts w:ascii="Times New Roman" w:hAnsi="Times New Roman"/>
          <w:sz w:val="28"/>
          <w:szCs w:val="28"/>
          <w:u w:val="single"/>
        </w:rPr>
        <w:t>ПИ-18Б</w:t>
      </w:r>
      <w:r w:rsidRPr="00854A66">
        <w:rPr>
          <w:rFonts w:ascii="Times New Roman" w:hAnsi="Times New Roman"/>
          <w:sz w:val="28"/>
          <w:szCs w:val="28"/>
        </w:rPr>
        <w:t xml:space="preserve"> </w:t>
      </w:r>
      <w:r w:rsidRPr="00854A66">
        <w:rPr>
          <w:rFonts w:ascii="Times New Roman" w:hAnsi="Times New Roman"/>
          <w:b/>
          <w:sz w:val="28"/>
          <w:szCs w:val="28"/>
        </w:rPr>
        <w:t>Ф.И.О</w:t>
      </w:r>
      <w:r w:rsidRPr="00854A6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E5625F">
        <w:rPr>
          <w:rFonts w:ascii="Times New Roman" w:hAnsi="Times New Roman"/>
          <w:sz w:val="28"/>
          <w:szCs w:val="28"/>
          <w:u w:val="single"/>
        </w:rPr>
        <w:t>Моргунов А.</w:t>
      </w:r>
      <w:bookmarkStart w:id="0" w:name="_GoBack"/>
      <w:bookmarkEnd w:id="0"/>
      <w:r w:rsidR="00E5625F">
        <w:rPr>
          <w:rFonts w:ascii="Times New Roman" w:hAnsi="Times New Roman"/>
          <w:sz w:val="28"/>
          <w:szCs w:val="28"/>
          <w:u w:val="single"/>
        </w:rPr>
        <w:t>Г.</w:t>
      </w:r>
      <w:r w:rsidRPr="00854A66">
        <w:rPr>
          <w:rFonts w:ascii="Times New Roman" w:hAnsi="Times New Roman"/>
          <w:sz w:val="28"/>
          <w:szCs w:val="28"/>
        </w:rPr>
        <w:t xml:space="preserve"> </w:t>
      </w:r>
      <w:r w:rsidRPr="00854A66">
        <w:rPr>
          <w:rFonts w:ascii="Times New Roman" w:hAnsi="Times New Roman"/>
          <w:b/>
          <w:sz w:val="28"/>
          <w:szCs w:val="28"/>
        </w:rPr>
        <w:t>Подпись</w:t>
      </w:r>
      <w:r w:rsidRPr="00854A66">
        <w:rPr>
          <w:rFonts w:ascii="Times New Roman" w:hAnsi="Times New Roman"/>
          <w:sz w:val="28"/>
          <w:szCs w:val="28"/>
        </w:rPr>
        <w:t>___________</w:t>
      </w:r>
      <w:r w:rsidRPr="00854A66">
        <w:rPr>
          <w:rFonts w:ascii="Times New Roman" w:hAnsi="Times New Roman"/>
          <w:b/>
          <w:sz w:val="28"/>
          <w:szCs w:val="28"/>
        </w:rPr>
        <w:tab/>
        <w:t xml:space="preserve">                    Вариант №</w:t>
      </w:r>
      <w:r w:rsidR="008267EA">
        <w:rPr>
          <w:rFonts w:ascii="Times New Roman" w:hAnsi="Times New Roman"/>
          <w:sz w:val="28"/>
          <w:szCs w:val="28"/>
        </w:rPr>
        <w:t xml:space="preserve"> </w:t>
      </w:r>
      <w:r w:rsidR="008267EA" w:rsidRPr="008267EA">
        <w:rPr>
          <w:rFonts w:ascii="Times New Roman" w:hAnsi="Times New Roman"/>
          <w:b/>
          <w:sz w:val="28"/>
          <w:szCs w:val="28"/>
        </w:rPr>
        <w:t>1</w:t>
      </w:r>
    </w:p>
    <w:p w:rsidR="00D133CB" w:rsidRPr="00854A66" w:rsidRDefault="00D133CB" w:rsidP="00D133CB">
      <w:pPr>
        <w:spacing w:before="60"/>
        <w:ind w:right="-85"/>
        <w:contextualSpacing/>
        <w:jc w:val="right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Теоретическая часть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6"/>
        <w:gridCol w:w="1396"/>
        <w:gridCol w:w="1397"/>
        <w:gridCol w:w="1397"/>
        <w:gridCol w:w="1397"/>
        <w:gridCol w:w="1397"/>
        <w:gridCol w:w="1191"/>
      </w:tblGrid>
      <w:tr w:rsidR="00D133CB" w:rsidRPr="00854A66" w:rsidTr="00E21BE9">
        <w:trPr>
          <w:trHeight w:val="1214"/>
        </w:trPr>
        <w:tc>
          <w:tcPr>
            <w:tcW w:w="729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1 –</w:t>
            </w:r>
          </w:p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29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2 –</w:t>
            </w:r>
          </w:p>
        </w:tc>
        <w:tc>
          <w:tcPr>
            <w:tcW w:w="730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3 –</w:t>
            </w:r>
          </w:p>
        </w:tc>
        <w:tc>
          <w:tcPr>
            <w:tcW w:w="730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4 –</w:t>
            </w:r>
          </w:p>
        </w:tc>
        <w:tc>
          <w:tcPr>
            <w:tcW w:w="730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5 –</w:t>
            </w:r>
          </w:p>
        </w:tc>
        <w:tc>
          <w:tcPr>
            <w:tcW w:w="730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6 –</w:t>
            </w:r>
          </w:p>
        </w:tc>
        <w:tc>
          <w:tcPr>
            <w:tcW w:w="623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7 –</w:t>
            </w:r>
          </w:p>
        </w:tc>
      </w:tr>
    </w:tbl>
    <w:p w:rsidR="00D133CB" w:rsidRPr="00854A66" w:rsidRDefault="00D133CB" w:rsidP="00D133CB">
      <w:pPr>
        <w:contextualSpacing/>
        <w:rPr>
          <w:rFonts w:ascii="Times New Roman" w:hAnsi="Times New Roman"/>
          <w:b/>
          <w:sz w:val="28"/>
          <w:szCs w:val="28"/>
        </w:rPr>
      </w:pPr>
    </w:p>
    <w:p w:rsidR="00D133CB" w:rsidRPr="00854A66" w:rsidRDefault="00D133CB" w:rsidP="00D133CB">
      <w:pPr>
        <w:ind w:right="-5" w:firstLine="54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1.  Прогнозирование последствий взрывов газовоздушных смесей на объектах повышенной опасности (барическое воздействие)</w:t>
      </w:r>
    </w:p>
    <w:p w:rsidR="00D133CB" w:rsidRPr="00854A66" w:rsidRDefault="00D133CB" w:rsidP="00D133CB">
      <w:pPr>
        <w:autoSpaceDE w:val="0"/>
        <w:autoSpaceDN w:val="0"/>
        <w:adjustRightInd w:val="0"/>
        <w:spacing w:before="120"/>
        <w:contextualSpacing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autoSpaceDE w:val="0"/>
        <w:autoSpaceDN w:val="0"/>
        <w:adjustRightInd w:val="0"/>
        <w:spacing w:before="12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1 - Параметры барического воздействия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1453"/>
        <w:gridCol w:w="1047"/>
        <w:gridCol w:w="1039"/>
        <w:gridCol w:w="1039"/>
        <w:gridCol w:w="1030"/>
        <w:gridCol w:w="1053"/>
        <w:gridCol w:w="1041"/>
        <w:gridCol w:w="1043"/>
      </w:tblGrid>
      <w:tr w:rsidR="00D133CB" w:rsidRPr="00854A66" w:rsidTr="00E21BE9">
        <w:tc>
          <w:tcPr>
            <w:tcW w:w="431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k</w:t>
            </w:r>
          </w:p>
        </w:tc>
        <w:tc>
          <w:tcPr>
            <w:tcW w:w="759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M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k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(кг/кмоль)</w:t>
            </w:r>
          </w:p>
        </w:tc>
        <w:tc>
          <w:tcPr>
            <w:tcW w:w="547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С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(%)</w:t>
            </w:r>
          </w:p>
        </w:tc>
        <w:tc>
          <w:tcPr>
            <w:tcW w:w="54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l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54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ll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538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ψ</w:t>
            </w:r>
          </w:p>
        </w:tc>
        <w:tc>
          <w:tcPr>
            <w:tcW w:w="550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ΔP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(кПа)</w:t>
            </w:r>
          </w:p>
        </w:tc>
        <w:tc>
          <w:tcPr>
            <w:tcW w:w="544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без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545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лет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</w:tr>
      <w:tr w:rsidR="00D133CB" w:rsidRPr="00854A66" w:rsidTr="00E21BE9">
        <w:tc>
          <w:tcPr>
            <w:tcW w:w="431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59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547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9,45</w:t>
            </w:r>
          </w:p>
        </w:tc>
        <w:tc>
          <w:tcPr>
            <w:tcW w:w="543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5,49</w:t>
            </w:r>
          </w:p>
        </w:tc>
        <w:tc>
          <w:tcPr>
            <w:tcW w:w="543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9,33</w:t>
            </w:r>
          </w:p>
        </w:tc>
        <w:tc>
          <w:tcPr>
            <w:tcW w:w="538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7,43</w:t>
            </w:r>
          </w:p>
        </w:tc>
        <w:tc>
          <w:tcPr>
            <w:tcW w:w="550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2,92</w:t>
            </w:r>
          </w:p>
        </w:tc>
        <w:tc>
          <w:tcPr>
            <w:tcW w:w="544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66,32</w:t>
            </w:r>
          </w:p>
        </w:tc>
        <w:tc>
          <w:tcPr>
            <w:tcW w:w="545" w:type="pct"/>
          </w:tcPr>
          <w:p w:rsidR="00D133CB" w:rsidRPr="00854A66" w:rsidRDefault="00002013" w:rsidP="00E21BE9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15,98</w:t>
            </w:r>
          </w:p>
        </w:tc>
      </w:tr>
    </w:tbl>
    <w:p w:rsidR="00D133CB" w:rsidRPr="00854A66" w:rsidRDefault="00D133CB" w:rsidP="00D133CB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2 - Прогноз барического действия при ΔP</w:t>
      </w:r>
      <w:r w:rsidRPr="00854A66">
        <w:rPr>
          <w:rFonts w:ascii="Times New Roman" w:hAnsi="Times New Roman"/>
          <w:sz w:val="28"/>
          <w:szCs w:val="28"/>
          <w:vertAlign w:val="subscript"/>
        </w:rPr>
        <w:t xml:space="preserve">ф </w:t>
      </w:r>
      <w:r w:rsidR="00002013">
        <w:rPr>
          <w:rFonts w:ascii="Times New Roman" w:hAnsi="Times New Roman"/>
          <w:sz w:val="28"/>
          <w:szCs w:val="28"/>
        </w:rPr>
        <w:t xml:space="preserve">  </w:t>
      </w:r>
      <w:r w:rsidR="00002013" w:rsidRPr="00002013">
        <w:rPr>
          <w:rFonts w:ascii="Times New Roman" w:hAnsi="Times New Roman"/>
          <w:sz w:val="28"/>
          <w:szCs w:val="28"/>
          <w:u w:val="single"/>
        </w:rPr>
        <w:t>2,92</w:t>
      </w:r>
      <w:r w:rsidRPr="00854A66">
        <w:rPr>
          <w:rFonts w:ascii="Times New Roman" w:hAnsi="Times New Roman"/>
          <w:sz w:val="28"/>
          <w:szCs w:val="28"/>
        </w:rPr>
        <w:t>(кПа)</w:t>
      </w: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4"/>
        <w:gridCol w:w="3355"/>
        <w:gridCol w:w="3109"/>
        <w:gridCol w:w="2617"/>
      </w:tblGrid>
      <w:tr w:rsidR="00D133CB" w:rsidRPr="00854A66" w:rsidTr="00E21BE9">
        <w:trPr>
          <w:trHeight w:val="690"/>
        </w:trPr>
        <w:tc>
          <w:tcPr>
            <w:tcW w:w="25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379" w:type="pct"/>
            <w:gridSpan w:val="2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Объект воздействия</w:t>
            </w:r>
          </w:p>
        </w:tc>
        <w:tc>
          <w:tcPr>
            <w:tcW w:w="1368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Результат воздействия</w:t>
            </w:r>
          </w:p>
        </w:tc>
      </w:tr>
      <w:tr w:rsidR="00D133CB" w:rsidRPr="00854A66" w:rsidTr="00E21BE9">
        <w:trPr>
          <w:trHeight w:val="160"/>
        </w:trPr>
        <w:tc>
          <w:tcPr>
            <w:tcW w:w="25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79" w:type="pct"/>
            <w:gridSpan w:val="2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Человек на открытой местности</w:t>
            </w:r>
          </w:p>
        </w:tc>
        <w:tc>
          <w:tcPr>
            <w:tcW w:w="1368" w:type="pct"/>
          </w:tcPr>
          <w:p w:rsidR="00D133CB" w:rsidRPr="00854A66" w:rsidRDefault="00002013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160"/>
        </w:trPr>
        <w:tc>
          <w:tcPr>
            <w:tcW w:w="25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54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Жилое здание </w:t>
            </w:r>
          </w:p>
        </w:tc>
        <w:tc>
          <w:tcPr>
            <w:tcW w:w="1625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pct"/>
          </w:tcPr>
          <w:p w:rsidR="00D133CB" w:rsidRPr="00854A66" w:rsidRDefault="00002013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160"/>
        </w:trPr>
        <w:tc>
          <w:tcPr>
            <w:tcW w:w="25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54" w:type="pct"/>
            <w:vAlign w:val="center"/>
          </w:tcPr>
          <w:p w:rsidR="00D133CB" w:rsidRPr="00854A66" w:rsidRDefault="00D133CB" w:rsidP="00E21BE9">
            <w:pPr>
              <w:ind w:right="-97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Производственное здание</w:t>
            </w:r>
          </w:p>
        </w:tc>
        <w:tc>
          <w:tcPr>
            <w:tcW w:w="1625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pct"/>
          </w:tcPr>
          <w:p w:rsidR="00D133CB" w:rsidRPr="00854A66" w:rsidRDefault="00002013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160"/>
        </w:trPr>
        <w:tc>
          <w:tcPr>
            <w:tcW w:w="25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54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Резервуар</w:t>
            </w:r>
          </w:p>
        </w:tc>
        <w:tc>
          <w:tcPr>
            <w:tcW w:w="1625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pct"/>
          </w:tcPr>
          <w:p w:rsidR="00D133CB" w:rsidRPr="00854A66" w:rsidRDefault="00002013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77"/>
        </w:trPr>
        <w:tc>
          <w:tcPr>
            <w:tcW w:w="253" w:type="pct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54" w:type="pct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Транспорт</w:t>
            </w:r>
          </w:p>
        </w:tc>
        <w:tc>
          <w:tcPr>
            <w:tcW w:w="1625" w:type="pct"/>
            <w:vAlign w:val="center"/>
          </w:tcPr>
          <w:p w:rsidR="00D133CB" w:rsidRPr="00854A66" w:rsidRDefault="00D133CB" w:rsidP="00E21BE9">
            <w:pPr>
              <w:ind w:lef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pct"/>
          </w:tcPr>
          <w:p w:rsidR="00D133CB" w:rsidRPr="00854A66" w:rsidRDefault="00761362" w:rsidP="00E21BE9">
            <w:pPr>
              <w:ind w:lef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</w:tbl>
    <w:p w:rsidR="00D133CB" w:rsidRPr="00854A66" w:rsidRDefault="00D133CB" w:rsidP="00D133CB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Таблица 3 - Прогнозируемые барические потери людей при нахождении на открытой местности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9"/>
        <w:gridCol w:w="1341"/>
        <w:gridCol w:w="2077"/>
        <w:gridCol w:w="2077"/>
        <w:gridCol w:w="2077"/>
      </w:tblGrid>
      <w:tr w:rsidR="00D133CB" w:rsidRPr="00854A66" w:rsidTr="00E21BE9">
        <w:trPr>
          <w:trHeight w:val="457"/>
          <w:jc w:val="center"/>
        </w:trPr>
        <w:tc>
          <w:tcPr>
            <w:tcW w:w="1044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Q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газ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(кДж/кг)</w:t>
            </w:r>
          </w:p>
        </w:tc>
        <w:tc>
          <w:tcPr>
            <w:tcW w:w="700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m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тнт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(т)</w:t>
            </w:r>
          </w:p>
        </w:tc>
        <w:tc>
          <w:tcPr>
            <w:tcW w:w="1085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безв.откр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1085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сан.откр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1085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общ.откр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D133CB" w:rsidRPr="00854A66" w:rsidTr="00E21BE9">
        <w:trPr>
          <w:trHeight w:val="339"/>
          <w:jc w:val="center"/>
        </w:trPr>
        <w:tc>
          <w:tcPr>
            <w:tcW w:w="1044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700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276,55</w:t>
            </w:r>
          </w:p>
        </w:tc>
        <w:tc>
          <w:tcPr>
            <w:tcW w:w="1085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085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</w:t>
            </w:r>
          </w:p>
        </w:tc>
        <w:tc>
          <w:tcPr>
            <w:tcW w:w="1085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131</w:t>
            </w:r>
          </w:p>
        </w:tc>
      </w:tr>
    </w:tbl>
    <w:p w:rsidR="00D133CB" w:rsidRPr="00854A66" w:rsidRDefault="00D133CB" w:rsidP="00D133CB">
      <w:pPr>
        <w:spacing w:before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/>
        <w:ind w:right="34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Таблица 4 - Прогнозируемые барические потери людей при нахождении в зданиях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63"/>
        <w:gridCol w:w="1196"/>
        <w:gridCol w:w="1853"/>
        <w:gridCol w:w="1053"/>
        <w:gridCol w:w="934"/>
        <w:gridCol w:w="1753"/>
        <w:gridCol w:w="1719"/>
      </w:tblGrid>
      <w:tr w:rsidR="00D133CB" w:rsidRPr="00854A66" w:rsidTr="00E21BE9">
        <w:trPr>
          <w:trHeight w:val="457"/>
          <w:jc w:val="center"/>
        </w:trPr>
        <w:tc>
          <w:tcPr>
            <w:tcW w:w="555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безв.ж</w:t>
            </w:r>
          </w:p>
        </w:tc>
        <w:tc>
          <w:tcPr>
            <w:tcW w:w="625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безв.пр</w:t>
            </w:r>
          </w:p>
        </w:tc>
        <w:tc>
          <w:tcPr>
            <w:tcW w:w="968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безв.зд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550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сан.ж</w:t>
            </w:r>
          </w:p>
        </w:tc>
        <w:tc>
          <w:tcPr>
            <w:tcW w:w="488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сан.пр</w:t>
            </w:r>
          </w:p>
        </w:tc>
        <w:tc>
          <w:tcPr>
            <w:tcW w:w="916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сан.зд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898" w:type="pct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общ.зд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D133CB" w:rsidRPr="00854A66" w:rsidTr="00E21BE9">
        <w:trPr>
          <w:trHeight w:val="116"/>
          <w:jc w:val="center"/>
        </w:trPr>
        <w:tc>
          <w:tcPr>
            <w:tcW w:w="555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  <w:tc>
          <w:tcPr>
            <w:tcW w:w="625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  <w:tc>
          <w:tcPr>
            <w:tcW w:w="968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550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0,05</w:t>
            </w:r>
          </w:p>
        </w:tc>
        <w:tc>
          <w:tcPr>
            <w:tcW w:w="488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0,05</w:t>
            </w:r>
          </w:p>
        </w:tc>
        <w:tc>
          <w:tcPr>
            <w:tcW w:w="916" w:type="pct"/>
          </w:tcPr>
          <w:p w:rsidR="00D133CB" w:rsidRPr="00854A66" w:rsidRDefault="00520DE2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898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</w:tbl>
    <w:p w:rsidR="00D133CB" w:rsidRPr="00854A66" w:rsidRDefault="00D133CB" w:rsidP="00D133CB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5 - Прогнозируемые суммарные барические потери людей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3191"/>
        <w:gridCol w:w="3191"/>
      </w:tblGrid>
      <w:tr w:rsidR="00D133CB" w:rsidRPr="00854A66" w:rsidTr="00E21BE9">
        <w:trPr>
          <w:trHeight w:val="344"/>
          <w:jc w:val="center"/>
        </w:trPr>
        <w:tc>
          <w:tcPr>
            <w:tcW w:w="1666" w:type="pct"/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</w:rPr>
              <w:t>Σбезв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(чел)</w:t>
            </w:r>
          </w:p>
        </w:tc>
        <w:tc>
          <w:tcPr>
            <w:tcW w:w="1667" w:type="pct"/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</w:rPr>
              <w:t>Σсан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(чел)</w:t>
            </w:r>
          </w:p>
        </w:tc>
        <w:tc>
          <w:tcPr>
            <w:tcW w:w="1667" w:type="pct"/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</w:rPr>
              <w:t>Σобщ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 xml:space="preserve"> (чел)</w:t>
            </w:r>
          </w:p>
        </w:tc>
      </w:tr>
      <w:tr w:rsidR="00D133CB" w:rsidRPr="00854A66" w:rsidTr="00E21BE9">
        <w:trPr>
          <w:trHeight w:val="116"/>
          <w:jc w:val="center"/>
        </w:trPr>
        <w:tc>
          <w:tcPr>
            <w:tcW w:w="1666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667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126</w:t>
            </w:r>
          </w:p>
        </w:tc>
        <w:tc>
          <w:tcPr>
            <w:tcW w:w="1667" w:type="pct"/>
          </w:tcPr>
          <w:p w:rsidR="00D133CB" w:rsidRPr="00854A66" w:rsidRDefault="00776F81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165</w:t>
            </w:r>
          </w:p>
        </w:tc>
      </w:tr>
    </w:tbl>
    <w:p w:rsidR="00D133CB" w:rsidRPr="00854A66" w:rsidRDefault="00D133CB" w:rsidP="00D133CB">
      <w:pPr>
        <w:ind w:firstLine="540"/>
        <w:contextualSpacing/>
        <w:jc w:val="both"/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D133CB" w:rsidRPr="00854A66" w:rsidRDefault="00D133CB" w:rsidP="00D133CB">
      <w:pPr>
        <w:ind w:firstLine="540"/>
        <w:contextualSpacing/>
        <w:jc w:val="both"/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854A66"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lastRenderedPageBreak/>
        <w:t xml:space="preserve">2. Прогнозирование последствий взрывов газовоздушных смесей на объектах повышенной опасности (термическое воздействие) </w:t>
      </w:r>
    </w:p>
    <w:p w:rsidR="00D133CB" w:rsidRPr="00854A66" w:rsidRDefault="00D133CB" w:rsidP="00D133CB">
      <w:pPr>
        <w:spacing w:before="1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Таблица 6 - Параметры термического воздействия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8"/>
        <w:gridCol w:w="1578"/>
        <w:gridCol w:w="1578"/>
        <w:gridCol w:w="1578"/>
        <w:gridCol w:w="1578"/>
        <w:gridCol w:w="1578"/>
      </w:tblGrid>
      <w:tr w:rsidR="00D133CB" w:rsidRPr="00854A66" w:rsidTr="00E21BE9">
        <w:tc>
          <w:tcPr>
            <w:tcW w:w="1578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ош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1578" w:type="dxa"/>
            <w:vAlign w:val="center"/>
          </w:tcPr>
          <w:p w:rsidR="00D133CB" w:rsidRPr="00854A66" w:rsidRDefault="00D133CB" w:rsidP="00E21BE9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t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ош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(с)</w:t>
            </w:r>
          </w:p>
        </w:tc>
        <w:tc>
          <w:tcPr>
            <w:tcW w:w="1578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J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ош</w:t>
            </w:r>
          </w:p>
          <w:p w:rsidR="00D133CB" w:rsidRPr="00854A66" w:rsidRDefault="00D133CB" w:rsidP="00E21BE9">
            <w:pPr>
              <w:tabs>
                <w:tab w:val="left" w:pos="1026"/>
              </w:tabs>
              <w:ind w:left="-110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(кДж/(м</w:t>
            </w:r>
            <w:r w:rsidRPr="00854A66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·с))</w:t>
            </w:r>
          </w:p>
        </w:tc>
        <w:tc>
          <w:tcPr>
            <w:tcW w:w="1578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U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ош</w:t>
            </w:r>
          </w:p>
          <w:p w:rsidR="00D133CB" w:rsidRPr="00854A66" w:rsidRDefault="00D133CB" w:rsidP="00E21BE9">
            <w:pPr>
              <w:ind w:left="-3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(кДж/м</w:t>
            </w:r>
            <w:r w:rsidRPr="00854A66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578" w:type="dxa"/>
            <w:vAlign w:val="center"/>
          </w:tcPr>
          <w:p w:rsidR="00D133CB" w:rsidRPr="00854A66" w:rsidRDefault="00D133CB" w:rsidP="00E21BE9">
            <w:pPr>
              <w:tabs>
                <w:tab w:val="left" w:pos="637"/>
              </w:tabs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без.ош</w:t>
            </w:r>
          </w:p>
          <w:p w:rsidR="00D133CB" w:rsidRPr="00854A66" w:rsidRDefault="00D133CB" w:rsidP="00E21BE9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1578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пораж.ош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(м)</w:t>
            </w:r>
          </w:p>
        </w:tc>
      </w:tr>
      <w:tr w:rsidR="00D133CB" w:rsidRPr="00854A66" w:rsidTr="00E21BE9">
        <w:tc>
          <w:tcPr>
            <w:tcW w:w="1578" w:type="dxa"/>
          </w:tcPr>
          <w:p w:rsidR="00D133CB" w:rsidRPr="00854A66" w:rsidRDefault="006267B9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5,15</w:t>
            </w:r>
          </w:p>
        </w:tc>
        <w:tc>
          <w:tcPr>
            <w:tcW w:w="1578" w:type="dxa"/>
          </w:tcPr>
          <w:p w:rsidR="00D133CB" w:rsidRPr="00854A66" w:rsidRDefault="006267B9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1,95</w:t>
            </w:r>
          </w:p>
        </w:tc>
        <w:tc>
          <w:tcPr>
            <w:tcW w:w="1578" w:type="dxa"/>
          </w:tcPr>
          <w:p w:rsidR="00D133CB" w:rsidRPr="00854A66" w:rsidRDefault="006267B9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26,28</w:t>
            </w:r>
          </w:p>
        </w:tc>
        <w:tc>
          <w:tcPr>
            <w:tcW w:w="1578" w:type="dxa"/>
          </w:tcPr>
          <w:p w:rsidR="00D133CB" w:rsidRPr="00854A66" w:rsidRDefault="006267B9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51,25</w:t>
            </w:r>
          </w:p>
        </w:tc>
        <w:tc>
          <w:tcPr>
            <w:tcW w:w="1578" w:type="dxa"/>
          </w:tcPr>
          <w:p w:rsidR="00D133CB" w:rsidRPr="00854A66" w:rsidRDefault="006267B9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21,56</w:t>
            </w:r>
          </w:p>
        </w:tc>
        <w:tc>
          <w:tcPr>
            <w:tcW w:w="1578" w:type="dxa"/>
          </w:tcPr>
          <w:p w:rsidR="00D133CB" w:rsidRPr="00854A66" w:rsidRDefault="006267B9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18,54</w:t>
            </w:r>
          </w:p>
        </w:tc>
      </w:tr>
    </w:tbl>
    <w:p w:rsidR="00D133CB" w:rsidRPr="00854A66" w:rsidRDefault="00D133CB" w:rsidP="00D133CB">
      <w:pPr>
        <w:ind w:firstLine="54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ind w:firstLine="540"/>
        <w:contextualSpacing/>
        <w:jc w:val="right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Продолжение таблицы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290"/>
      </w:tblGrid>
      <w:tr w:rsidR="00D133CB" w:rsidRPr="00854A66" w:rsidTr="00E21BE9">
        <w:tc>
          <w:tcPr>
            <w:tcW w:w="2392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d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ош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(м)</w:t>
            </w:r>
          </w:p>
        </w:tc>
        <w:tc>
          <w:tcPr>
            <w:tcW w:w="2393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F</w:t>
            </w:r>
          </w:p>
        </w:tc>
        <w:tc>
          <w:tcPr>
            <w:tcW w:w="2393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τ</w:t>
            </w:r>
          </w:p>
        </w:tc>
        <w:tc>
          <w:tcPr>
            <w:tcW w:w="2290" w:type="dxa"/>
            <w:vAlign w:val="center"/>
          </w:tcPr>
          <w:p w:rsidR="00D133CB" w:rsidRPr="00854A66" w:rsidRDefault="00D133CB" w:rsidP="00E21BE9">
            <w:pPr>
              <w:tabs>
                <w:tab w:val="left" w:pos="5340"/>
              </w:tabs>
              <w:ind w:firstLine="540"/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lang w:bidi="he-IL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q (кВт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>/м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perscript"/>
                <w:lang w:bidi="he-IL"/>
              </w:rPr>
              <w:t>2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>)</w:t>
            </w:r>
          </w:p>
        </w:tc>
      </w:tr>
      <w:tr w:rsidR="00D133CB" w:rsidRPr="00854A66" w:rsidTr="00E21BE9">
        <w:tc>
          <w:tcPr>
            <w:tcW w:w="2392" w:type="dxa"/>
          </w:tcPr>
          <w:p w:rsidR="00D133CB" w:rsidRPr="00854A66" w:rsidRDefault="00171348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12,0</w:t>
            </w:r>
          </w:p>
        </w:tc>
        <w:tc>
          <w:tcPr>
            <w:tcW w:w="2393" w:type="dxa"/>
          </w:tcPr>
          <w:p w:rsidR="00D133CB" w:rsidRPr="00854A66" w:rsidRDefault="00171348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0,000029</w:t>
            </w:r>
          </w:p>
        </w:tc>
        <w:tc>
          <w:tcPr>
            <w:tcW w:w="2393" w:type="dxa"/>
          </w:tcPr>
          <w:p w:rsidR="00D133CB" w:rsidRPr="00854A66" w:rsidRDefault="00171348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0,99</w:t>
            </w:r>
          </w:p>
        </w:tc>
        <w:tc>
          <w:tcPr>
            <w:tcW w:w="2290" w:type="dxa"/>
          </w:tcPr>
          <w:p w:rsidR="00D133CB" w:rsidRPr="00854A66" w:rsidRDefault="00171348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0,01</w:t>
            </w:r>
          </w:p>
        </w:tc>
      </w:tr>
    </w:tbl>
    <w:p w:rsidR="00D133CB" w:rsidRPr="00854A66" w:rsidRDefault="00D133CB" w:rsidP="00D133CB">
      <w:pPr>
        <w:spacing w:before="120" w:after="120"/>
        <w:ind w:firstLine="539"/>
        <w:contextualSpacing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 w:after="120"/>
        <w:ind w:firstLine="539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7 - Прогноз термического действия при U</w:t>
      </w:r>
      <w:r w:rsidRPr="00854A66">
        <w:rPr>
          <w:rFonts w:ascii="Times New Roman" w:hAnsi="Times New Roman"/>
          <w:sz w:val="28"/>
          <w:szCs w:val="28"/>
          <w:vertAlign w:val="subscript"/>
        </w:rPr>
        <w:t>ош</w:t>
      </w:r>
      <w:r w:rsidR="00481E9F">
        <w:rPr>
          <w:rFonts w:ascii="Times New Roman" w:hAnsi="Times New Roman"/>
          <w:sz w:val="28"/>
          <w:szCs w:val="28"/>
        </w:rPr>
        <w:t xml:space="preserve"> 51,25 </w:t>
      </w:r>
      <w:r w:rsidRPr="00854A66">
        <w:rPr>
          <w:rFonts w:ascii="Times New Roman" w:hAnsi="Times New Roman"/>
          <w:sz w:val="28"/>
          <w:szCs w:val="28"/>
        </w:rPr>
        <w:t>(</w:t>
      </w:r>
      <w:r w:rsidRPr="00854A66">
        <w:rPr>
          <w:rFonts w:ascii="Times New Roman" w:hAnsi="Times New Roman"/>
          <w:iCs/>
          <w:sz w:val="28"/>
          <w:szCs w:val="28"/>
        </w:rPr>
        <w:t>кДж/м</w:t>
      </w:r>
      <w:r w:rsidRPr="00854A66">
        <w:rPr>
          <w:rFonts w:ascii="Times New Roman" w:hAnsi="Times New Roman"/>
          <w:iCs/>
          <w:sz w:val="28"/>
          <w:szCs w:val="28"/>
          <w:vertAlign w:val="superscript"/>
        </w:rPr>
        <w:t>2</w:t>
      </w:r>
      <w:r w:rsidRPr="00854A66">
        <w:rPr>
          <w:rFonts w:ascii="Times New Roman" w:hAnsi="Times New Roman"/>
          <w:sz w:val="28"/>
          <w:szCs w:val="28"/>
        </w:rPr>
        <w:t>)</w:t>
      </w:r>
    </w:p>
    <w:tbl>
      <w:tblPr>
        <w:tblW w:w="9472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2"/>
        <w:gridCol w:w="4500"/>
        <w:gridCol w:w="4500"/>
      </w:tblGrid>
      <w:tr w:rsidR="00D133CB" w:rsidRPr="00854A66" w:rsidTr="00E21BE9">
        <w:trPr>
          <w:trHeight w:val="321"/>
        </w:trPr>
        <w:tc>
          <w:tcPr>
            <w:tcW w:w="472" w:type="dxa"/>
            <w:vAlign w:val="center"/>
          </w:tcPr>
          <w:p w:rsidR="00D133CB" w:rsidRPr="00854A66" w:rsidRDefault="00D133CB" w:rsidP="00E21BE9">
            <w:pPr>
              <w:spacing w:after="120"/>
              <w:ind w:firstLine="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500" w:type="dxa"/>
            <w:vAlign w:val="center"/>
          </w:tcPr>
          <w:p w:rsidR="00D133CB" w:rsidRPr="00854A66" w:rsidRDefault="00D133CB" w:rsidP="00E21BE9">
            <w:pPr>
              <w:spacing w:after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Объект действия</w:t>
            </w:r>
          </w:p>
        </w:tc>
        <w:tc>
          <w:tcPr>
            <w:tcW w:w="4500" w:type="dxa"/>
            <w:vAlign w:val="center"/>
          </w:tcPr>
          <w:p w:rsidR="00D133CB" w:rsidRPr="00854A66" w:rsidRDefault="00D133CB" w:rsidP="00E21BE9">
            <w:pPr>
              <w:spacing w:after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Результат действия</w:t>
            </w:r>
          </w:p>
        </w:tc>
      </w:tr>
      <w:tr w:rsidR="00D133CB" w:rsidRPr="00854A66" w:rsidTr="00E21BE9">
        <w:trPr>
          <w:trHeight w:val="271"/>
        </w:trPr>
        <w:tc>
          <w:tcPr>
            <w:tcW w:w="472" w:type="dxa"/>
            <w:vAlign w:val="center"/>
          </w:tcPr>
          <w:p w:rsidR="00D133CB" w:rsidRPr="00854A66" w:rsidRDefault="00D133CB" w:rsidP="00E21BE9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человек</w:t>
            </w:r>
          </w:p>
        </w:tc>
        <w:tc>
          <w:tcPr>
            <w:tcW w:w="4500" w:type="dxa"/>
          </w:tcPr>
          <w:p w:rsidR="00D133CB" w:rsidRPr="00854A66" w:rsidRDefault="00481E9F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220"/>
        </w:trPr>
        <w:tc>
          <w:tcPr>
            <w:tcW w:w="472" w:type="dxa"/>
            <w:vAlign w:val="center"/>
          </w:tcPr>
          <w:p w:rsidR="00D133CB" w:rsidRPr="00854A66" w:rsidRDefault="00D133CB" w:rsidP="00E21BE9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81E9F">
              <w:rPr>
                <w:rFonts w:ascii="Times New Roman" w:hAnsi="Times New Roman"/>
                <w:sz w:val="28"/>
                <w:szCs w:val="28"/>
              </w:rPr>
              <w:t>дерматин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157"/>
        </w:trPr>
        <w:tc>
          <w:tcPr>
            <w:tcW w:w="472" w:type="dxa"/>
            <w:vAlign w:val="center"/>
          </w:tcPr>
          <w:p w:rsidR="00D133CB" w:rsidRPr="00854A66" w:rsidRDefault="00D133CB" w:rsidP="00E21BE9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81E9F">
              <w:rPr>
                <w:rFonts w:ascii="Times New Roman" w:hAnsi="Times New Roman"/>
                <w:sz w:val="28"/>
                <w:szCs w:val="28"/>
              </w:rPr>
              <w:t>доски сухие неокрашенные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157"/>
        </w:trPr>
        <w:tc>
          <w:tcPr>
            <w:tcW w:w="472" w:type="dxa"/>
            <w:vAlign w:val="center"/>
          </w:tcPr>
          <w:p w:rsidR="00D133CB" w:rsidRPr="00854A66" w:rsidRDefault="00D133CB" w:rsidP="00E21BE9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81E9F">
              <w:rPr>
                <w:rFonts w:ascii="Times New Roman" w:hAnsi="Times New Roman"/>
                <w:sz w:val="28"/>
                <w:szCs w:val="28"/>
              </w:rPr>
              <w:t>автомобильная резина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ind w:left="33" w:hanging="3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  <w:tr w:rsidR="00D133CB" w:rsidRPr="00854A66" w:rsidTr="00E21BE9">
        <w:trPr>
          <w:trHeight w:val="385"/>
        </w:trPr>
        <w:tc>
          <w:tcPr>
            <w:tcW w:w="472" w:type="dxa"/>
            <w:vAlign w:val="center"/>
          </w:tcPr>
          <w:p w:rsidR="00D133CB" w:rsidRPr="00854A66" w:rsidRDefault="00D133CB" w:rsidP="00E21BE9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81E9F">
              <w:rPr>
                <w:rFonts w:ascii="Times New Roman" w:hAnsi="Times New Roman"/>
                <w:sz w:val="28"/>
                <w:szCs w:val="28"/>
              </w:rPr>
              <w:t>бумага белая</w:t>
            </w:r>
          </w:p>
        </w:tc>
        <w:tc>
          <w:tcPr>
            <w:tcW w:w="4500" w:type="dxa"/>
            <w:vAlign w:val="center"/>
          </w:tcPr>
          <w:p w:rsidR="00D133CB" w:rsidRPr="00854A66" w:rsidRDefault="00481E9F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безопасно</w:t>
            </w:r>
          </w:p>
        </w:tc>
      </w:tr>
    </w:tbl>
    <w:p w:rsidR="00D133CB" w:rsidRPr="00854A66" w:rsidRDefault="00D133CB" w:rsidP="00D133CB">
      <w:pPr>
        <w:spacing w:before="120" w:after="120"/>
        <w:ind w:firstLine="539"/>
        <w:contextualSpacing/>
        <w:jc w:val="right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before="120" w:after="120"/>
        <w:ind w:firstLine="539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8 - Прогнозируемые термические потери людей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8"/>
        <w:gridCol w:w="4536"/>
      </w:tblGrid>
      <w:tr w:rsidR="00D133CB" w:rsidRPr="00854A66" w:rsidTr="00E21BE9">
        <w:tc>
          <w:tcPr>
            <w:tcW w:w="9464" w:type="dxa"/>
            <w:gridSpan w:val="2"/>
          </w:tcPr>
          <w:p w:rsidR="00D133CB" w:rsidRPr="00854A66" w:rsidRDefault="00D133CB" w:rsidP="00F90794">
            <w:pPr>
              <w:tabs>
                <w:tab w:val="left" w:pos="5340"/>
              </w:tabs>
              <w:spacing w:before="120" w:after="120"/>
              <w:contextualSpacing/>
              <w:jc w:val="center"/>
              <w:rPr>
                <w:rFonts w:ascii="Times New Roman" w:hAnsi="Times New Roman"/>
                <w:sz w:val="28"/>
                <w:szCs w:val="28"/>
                <w:lang w:bidi="he-IL"/>
              </w:rPr>
            </w:pPr>
            <w:r w:rsidRPr="00854A66">
              <w:rPr>
                <w:rFonts w:ascii="Times New Roman" w:hAnsi="Times New Roman"/>
                <w:sz w:val="28"/>
                <w:szCs w:val="28"/>
                <w:lang w:bidi="he-IL"/>
              </w:rPr>
              <w:t xml:space="preserve">Характер термического воздействия </w:t>
            </w:r>
            <w:r w:rsidR="00F90794" w:rsidRPr="00F90794">
              <w:rPr>
                <w:rFonts w:ascii="Times New Roman" w:hAnsi="Times New Roman"/>
                <w:sz w:val="28"/>
                <w:szCs w:val="28"/>
                <w:u w:val="single"/>
                <w:lang w:bidi="he-IL"/>
              </w:rPr>
              <w:t>болевой порог</w:t>
            </w:r>
          </w:p>
        </w:tc>
      </w:tr>
      <w:tr w:rsidR="00D133CB" w:rsidRPr="00854A66" w:rsidTr="00E21BE9">
        <w:trPr>
          <w:trHeight w:val="315"/>
        </w:trPr>
        <w:tc>
          <w:tcPr>
            <w:tcW w:w="4928" w:type="dxa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>Величина пробит-функции  Pr</w:t>
            </w:r>
          </w:p>
        </w:tc>
        <w:tc>
          <w:tcPr>
            <w:tcW w:w="4536" w:type="dxa"/>
          </w:tcPr>
          <w:p w:rsidR="00D133CB" w:rsidRPr="00854A66" w:rsidRDefault="00F90794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4,61</w:t>
            </w:r>
          </w:p>
        </w:tc>
      </w:tr>
      <w:tr w:rsidR="00D133CB" w:rsidRPr="00854A66" w:rsidTr="00E21BE9">
        <w:trPr>
          <w:trHeight w:val="315"/>
        </w:trPr>
        <w:tc>
          <w:tcPr>
            <w:tcW w:w="4928" w:type="dxa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Процент термических потерь  П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т.п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 %)</w:t>
            </w:r>
          </w:p>
        </w:tc>
        <w:tc>
          <w:tcPr>
            <w:tcW w:w="4536" w:type="dxa"/>
          </w:tcPr>
          <w:p w:rsidR="00D133CB" w:rsidRPr="00854A66" w:rsidRDefault="00F90794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30,5</w:t>
            </w:r>
          </w:p>
        </w:tc>
      </w:tr>
      <w:tr w:rsidR="00D133CB" w:rsidRPr="00854A66" w:rsidTr="00E21BE9">
        <w:trPr>
          <w:trHeight w:val="315"/>
        </w:trPr>
        <w:tc>
          <w:tcPr>
            <w:tcW w:w="4928" w:type="dxa"/>
            <w:vAlign w:val="center"/>
          </w:tcPr>
          <w:p w:rsidR="00D133CB" w:rsidRPr="00854A66" w:rsidRDefault="00D133CB" w:rsidP="00E21BE9">
            <w:pPr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>Термические потери людей  N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  <w:lang w:bidi="he-IL"/>
              </w:rPr>
              <w:t>т.п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 xml:space="preserve"> (чел)</w:t>
            </w:r>
          </w:p>
        </w:tc>
        <w:tc>
          <w:tcPr>
            <w:tcW w:w="4536" w:type="dxa"/>
          </w:tcPr>
          <w:p w:rsidR="00D133CB" w:rsidRPr="00854A66" w:rsidRDefault="00F90794" w:rsidP="00E21BE9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</w:tr>
    </w:tbl>
    <w:p w:rsidR="00D133CB" w:rsidRPr="00854A66" w:rsidRDefault="00D133CB" w:rsidP="00D133CB">
      <w:pPr>
        <w:spacing w:after="0"/>
        <w:ind w:firstLine="540"/>
        <w:contextualSpacing/>
        <w:jc w:val="right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after="0"/>
        <w:ind w:firstLine="53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3. Определение размеров зоны токсического задымления  при пожаре</w:t>
      </w:r>
    </w:p>
    <w:p w:rsidR="00D133CB" w:rsidRPr="00854A66" w:rsidRDefault="00D133CB" w:rsidP="00D133CB">
      <w:pPr>
        <w:spacing w:after="0"/>
        <w:ind w:right="-6"/>
        <w:contextualSpacing/>
        <w:jc w:val="right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spacing w:after="0"/>
        <w:ind w:firstLine="53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9 – Параметры зоны токсического задымления при пожаре</w:t>
      </w:r>
    </w:p>
    <w:tbl>
      <w:tblPr>
        <w:tblW w:w="9643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40"/>
        <w:gridCol w:w="1440"/>
        <w:gridCol w:w="1080"/>
        <w:gridCol w:w="1080"/>
        <w:gridCol w:w="1559"/>
        <w:gridCol w:w="1522"/>
        <w:gridCol w:w="1522"/>
      </w:tblGrid>
      <w:tr w:rsidR="00D133CB" w:rsidRPr="00854A66" w:rsidTr="00E21BE9">
        <w:trPr>
          <w:cantSplit/>
          <w:trHeight w:val="1050"/>
        </w:trPr>
        <w:tc>
          <w:tcPr>
            <w:tcW w:w="2880" w:type="dxa"/>
            <w:gridSpan w:val="2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Безопасное расстояние для человека (м)</w:t>
            </w:r>
          </w:p>
        </w:tc>
        <w:tc>
          <w:tcPr>
            <w:tcW w:w="2160" w:type="dxa"/>
            <w:gridSpan w:val="2"/>
            <w:tcBorders>
              <w:left w:val="single" w:sz="8" w:space="0" w:color="000000"/>
            </w:tcBorders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Коэффициенты</w:t>
            </w:r>
          </w:p>
        </w:tc>
        <w:tc>
          <w:tcPr>
            <w:tcW w:w="1559" w:type="dxa"/>
            <w:vMerge w:val="restart"/>
            <w:tcBorders>
              <w:left w:val="single" w:sz="8" w:space="0" w:color="auto"/>
            </w:tcBorders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133CB" w:rsidRPr="00854A66" w:rsidRDefault="00D133CB" w:rsidP="00E21BE9">
            <w:pPr>
              <w:ind w:left="-29" w:right="-7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Токсодоза D___</w:t>
            </w:r>
          </w:p>
          <w:p w:rsidR="00D133CB" w:rsidRPr="00854A66" w:rsidRDefault="00D133CB" w:rsidP="00E21BE9">
            <w:pPr>
              <w:ind w:left="-29" w:right="-7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(мг · мин/л)</w:t>
            </w:r>
          </w:p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44" w:type="dxa"/>
            <w:gridSpan w:val="2"/>
            <w:tcBorders>
              <w:left w:val="single" w:sz="8" w:space="0" w:color="auto"/>
            </w:tcBorders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Размеры зон токсического задымления (м)</w:t>
            </w:r>
          </w:p>
        </w:tc>
      </w:tr>
      <w:tr w:rsidR="00D133CB" w:rsidRPr="00854A66" w:rsidTr="00E21BE9">
        <w:trPr>
          <w:trHeight w:val="511"/>
        </w:trPr>
        <w:tc>
          <w:tcPr>
            <w:tcW w:w="1440" w:type="dxa"/>
            <w:vAlign w:val="center"/>
          </w:tcPr>
          <w:p w:rsidR="00D133CB" w:rsidRPr="00854A66" w:rsidRDefault="00D133CB" w:rsidP="00E21BE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noProof/>
                <w:position w:val="-16"/>
                <w:sz w:val="28"/>
                <w:szCs w:val="28"/>
                <w:lang w:eastAsia="ru-RU"/>
              </w:rPr>
              <w:drawing>
                <wp:inline distT="0" distB="0" distL="0" distR="0">
                  <wp:extent cx="525780" cy="3352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16"/>
                <w:sz w:val="28"/>
                <w:szCs w:val="28"/>
                <w:lang w:eastAsia="ru-RU"/>
              </w:rPr>
              <w:drawing>
                <wp:inline distT="0" distB="0" distL="0" distR="0">
                  <wp:extent cx="525780" cy="3352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auto"/>
            </w:tcBorders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A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b</w:t>
            </w:r>
          </w:p>
        </w:tc>
        <w:tc>
          <w:tcPr>
            <w:tcW w:w="1559" w:type="dxa"/>
            <w:vMerge/>
            <w:tcBorders>
              <w:left w:val="single" w:sz="8" w:space="0" w:color="auto"/>
            </w:tcBorders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2" w:type="dxa"/>
            <w:tcBorders>
              <w:left w:val="single" w:sz="8" w:space="0" w:color="auto"/>
            </w:tcBorders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Г____</w:t>
            </w:r>
          </w:p>
        </w:tc>
        <w:tc>
          <w:tcPr>
            <w:tcW w:w="1522" w:type="dxa"/>
            <w:vAlign w:val="center"/>
          </w:tcPr>
          <w:p w:rsidR="00D133CB" w:rsidRPr="00854A66" w:rsidRDefault="00D133CB" w:rsidP="00E21BE9">
            <w:pPr>
              <w:spacing w:before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Ш____</w:t>
            </w:r>
          </w:p>
        </w:tc>
      </w:tr>
      <w:tr w:rsidR="00D133CB" w:rsidRPr="00854A66" w:rsidTr="00E21BE9">
        <w:trPr>
          <w:trHeight w:val="325"/>
        </w:trPr>
        <w:tc>
          <w:tcPr>
            <w:tcW w:w="1440" w:type="dxa"/>
          </w:tcPr>
          <w:p w:rsidR="00D133CB" w:rsidRPr="00854A66" w:rsidRDefault="006C0654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31,06</w:t>
            </w:r>
          </w:p>
        </w:tc>
        <w:tc>
          <w:tcPr>
            <w:tcW w:w="1440" w:type="dxa"/>
          </w:tcPr>
          <w:p w:rsidR="00D133CB" w:rsidRPr="00854A66" w:rsidRDefault="006C0654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22,74</w:t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auto"/>
            </w:tcBorders>
          </w:tcPr>
          <w:p w:rsidR="00D133CB" w:rsidRPr="00854A66" w:rsidRDefault="006C0654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0,2</w:t>
            </w: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D133CB" w:rsidRPr="00854A66" w:rsidRDefault="006C0654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0,15</w:t>
            </w:r>
          </w:p>
        </w:tc>
        <w:tc>
          <w:tcPr>
            <w:tcW w:w="1559" w:type="dxa"/>
            <w:tcBorders>
              <w:left w:val="single" w:sz="8" w:space="0" w:color="auto"/>
            </w:tcBorders>
          </w:tcPr>
          <w:p w:rsidR="00D133CB" w:rsidRPr="00854A66" w:rsidRDefault="006C0654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60</w:t>
            </w:r>
          </w:p>
        </w:tc>
        <w:tc>
          <w:tcPr>
            <w:tcW w:w="1522" w:type="dxa"/>
            <w:tcBorders>
              <w:left w:val="single" w:sz="8" w:space="0" w:color="auto"/>
            </w:tcBorders>
          </w:tcPr>
          <w:p w:rsidR="00D133CB" w:rsidRPr="00854A66" w:rsidRDefault="006C0654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40,39</w:t>
            </w:r>
          </w:p>
        </w:tc>
        <w:tc>
          <w:tcPr>
            <w:tcW w:w="1522" w:type="dxa"/>
          </w:tcPr>
          <w:p w:rsidR="00D133CB" w:rsidRPr="00854A66" w:rsidRDefault="0008520C" w:rsidP="00E21BE9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22,08</w:t>
            </w:r>
          </w:p>
        </w:tc>
      </w:tr>
    </w:tbl>
    <w:p w:rsidR="00D133CB" w:rsidRPr="00854A66" w:rsidRDefault="00D133CB" w:rsidP="00D133CB">
      <w:pPr>
        <w:ind w:firstLine="54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D133CB" w:rsidRPr="00854A66" w:rsidRDefault="00D133CB" w:rsidP="00D133CB">
      <w:pPr>
        <w:ind w:firstLine="540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5078" w:type="pct"/>
        <w:tblInd w:w="-72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000" w:firstRow="0" w:lastRow="0" w:firstColumn="0" w:lastColumn="0" w:noHBand="0" w:noVBand="0"/>
      </w:tblPr>
      <w:tblGrid>
        <w:gridCol w:w="3859"/>
        <w:gridCol w:w="1649"/>
        <w:gridCol w:w="1903"/>
        <w:gridCol w:w="2309"/>
      </w:tblGrid>
      <w:tr w:rsidR="00D133CB" w:rsidRPr="00854A66" w:rsidTr="00E21BE9">
        <w:trPr>
          <w:trHeight w:val="341"/>
        </w:trPr>
        <w:tc>
          <w:tcPr>
            <w:tcW w:w="1985" w:type="pct"/>
            <w:vAlign w:val="center"/>
          </w:tcPr>
          <w:p w:rsidR="00D133CB" w:rsidRPr="00854A66" w:rsidRDefault="00D133CB" w:rsidP="00E21BE9">
            <w:pPr>
              <w:spacing w:after="120"/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Проверил  </w:t>
            </w:r>
          </w:p>
        </w:tc>
        <w:tc>
          <w:tcPr>
            <w:tcW w:w="848" w:type="pct"/>
            <w:vAlign w:val="center"/>
          </w:tcPr>
          <w:p w:rsidR="00D133CB" w:rsidRPr="00854A66" w:rsidRDefault="00D133CB" w:rsidP="00E21BE9">
            <w:pPr>
              <w:spacing w:after="120"/>
              <w:ind w:left="-112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Баллы</w:t>
            </w:r>
          </w:p>
        </w:tc>
        <w:tc>
          <w:tcPr>
            <w:tcW w:w="979" w:type="pct"/>
            <w:vAlign w:val="center"/>
          </w:tcPr>
          <w:p w:rsidR="00D133CB" w:rsidRPr="00854A66" w:rsidRDefault="00D133CB" w:rsidP="00E21BE9">
            <w:pPr>
              <w:spacing w:after="120"/>
              <w:ind w:left="-108" w:right="-12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1188" w:type="pct"/>
            <w:vAlign w:val="center"/>
          </w:tcPr>
          <w:p w:rsidR="00D133CB" w:rsidRPr="00854A66" w:rsidRDefault="00D133CB" w:rsidP="00E21BE9">
            <w:pPr>
              <w:spacing w:after="120"/>
              <w:ind w:left="28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</w:tr>
      <w:tr w:rsidR="00D133CB" w:rsidRPr="00854A66" w:rsidTr="00E21BE9">
        <w:trPr>
          <w:trHeight w:val="506"/>
        </w:trPr>
        <w:tc>
          <w:tcPr>
            <w:tcW w:w="1985" w:type="pct"/>
            <w:vAlign w:val="center"/>
          </w:tcPr>
          <w:p w:rsidR="00D133CB" w:rsidRPr="00854A66" w:rsidRDefault="00D133CB" w:rsidP="00E21BE9">
            <w:pPr>
              <w:spacing w:after="120"/>
              <w:ind w:left="-10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8" w:type="pct"/>
            <w:vAlign w:val="center"/>
          </w:tcPr>
          <w:p w:rsidR="00D133CB" w:rsidRPr="00854A66" w:rsidRDefault="00D133CB" w:rsidP="00E21BE9">
            <w:pPr>
              <w:spacing w:after="120"/>
              <w:ind w:left="-112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9" w:type="pct"/>
            <w:vAlign w:val="center"/>
          </w:tcPr>
          <w:p w:rsidR="00D133CB" w:rsidRPr="00854A66" w:rsidRDefault="00D133CB" w:rsidP="00E21BE9">
            <w:pPr>
              <w:spacing w:after="120"/>
              <w:ind w:left="283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" w:type="pct"/>
            <w:vAlign w:val="center"/>
          </w:tcPr>
          <w:p w:rsidR="00D133CB" w:rsidRPr="00854A66" w:rsidRDefault="00D133CB" w:rsidP="00E21BE9">
            <w:pPr>
              <w:spacing w:after="120"/>
              <w:ind w:left="283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73836" w:rsidRDefault="00F73836"/>
    <w:sectPr w:rsidR="00F73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3CB"/>
    <w:rsid w:val="00002013"/>
    <w:rsid w:val="0008520C"/>
    <w:rsid w:val="00171348"/>
    <w:rsid w:val="00481E9F"/>
    <w:rsid w:val="00520DE2"/>
    <w:rsid w:val="006267B9"/>
    <w:rsid w:val="006C0654"/>
    <w:rsid w:val="00761362"/>
    <w:rsid w:val="00776F81"/>
    <w:rsid w:val="008267EA"/>
    <w:rsid w:val="00D133CB"/>
    <w:rsid w:val="00E5625F"/>
    <w:rsid w:val="00E87459"/>
    <w:rsid w:val="00F73836"/>
    <w:rsid w:val="00F9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3C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625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3C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625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Арсений</cp:lastModifiedBy>
  <cp:revision>14</cp:revision>
  <dcterms:created xsi:type="dcterms:W3CDTF">2020-05-07T12:12:00Z</dcterms:created>
  <dcterms:modified xsi:type="dcterms:W3CDTF">2020-05-07T21:00:00Z</dcterms:modified>
</cp:coreProperties>
</file>