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ГОСУДАРСТВЕННОЕ ОБРАЗОВАТЕЛЬНОЕ УЧРЕЖДЕНИЕ</w:t>
      </w:r>
    </w:p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ВЫСШЕГО ПРОФЕССИОНАЛЬНОГО ОБРАЗОВАНИЯ</w:t>
      </w:r>
    </w:p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"ДОНЕЦКИЙ НАЦИОНАЛЬНЫЙ ТЕХНИЧЕСКИЙ УНИВЕРСИТЕТ"</w:t>
      </w: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D03A8E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 xml:space="preserve">Лабораторная работа № </w:t>
      </w:r>
      <w:r w:rsidR="00D03A8E" w:rsidRPr="00D03A8E">
        <w:rPr>
          <w:rFonts w:eastAsia="Calibri" w:cs="Times New Roman"/>
          <w:szCs w:val="28"/>
          <w:lang w:eastAsia="ru-RU"/>
        </w:rPr>
        <w:t>3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Тема: «</w:t>
      </w:r>
      <w:r w:rsidR="00587C5D" w:rsidRPr="00587C5D">
        <w:t xml:space="preserve">Выполнение оценки проекта на основе </w:t>
      </w:r>
      <w:proofErr w:type="spellStart"/>
      <w:r w:rsidR="00587C5D" w:rsidRPr="00587C5D">
        <w:t>loc</w:t>
      </w:r>
      <w:proofErr w:type="spellEnd"/>
      <w:r w:rsidR="00587C5D" w:rsidRPr="00587C5D">
        <w:t xml:space="preserve">- и </w:t>
      </w:r>
      <w:proofErr w:type="spellStart"/>
      <w:r w:rsidR="00587C5D" w:rsidRPr="00587C5D">
        <w:t>fp</w:t>
      </w:r>
      <w:proofErr w:type="spellEnd"/>
      <w:r w:rsidR="00587C5D" w:rsidRPr="00587C5D">
        <w:t>-метрик</w:t>
      </w:r>
      <w:r>
        <w:t>»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Проверил:</w:t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Выполнил: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B00E6E">
        <w:rPr>
          <w:rFonts w:eastAsia="Calibri" w:cs="Times New Roman"/>
          <w:szCs w:val="28"/>
          <w:lang w:eastAsia="ru-RU"/>
        </w:rPr>
        <w:t>_____________</w:t>
      </w:r>
      <w:r w:rsidRPr="009E251A">
        <w:rPr>
          <w:rFonts w:eastAsia="Calibri" w:cs="Times New Roman"/>
          <w:szCs w:val="28"/>
          <w:lang w:eastAsia="ru-RU"/>
        </w:rPr>
        <w:t xml:space="preserve"> </w:t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ст. гр. ПИ-18б</w:t>
      </w:r>
    </w:p>
    <w:p w:rsidR="009E251A" w:rsidRPr="00B00E6E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____________</w:t>
      </w:r>
      <w:r w:rsidRPr="00B00E6E">
        <w:rPr>
          <w:rFonts w:eastAsia="Calibri" w:cs="Times New Roman"/>
          <w:szCs w:val="28"/>
          <w:lang w:eastAsia="ru-RU"/>
        </w:rPr>
        <w:t>_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 xml:space="preserve">          </w:t>
      </w:r>
      <w:r w:rsidRPr="00B00E6E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>Моргунов А.Г.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 xml:space="preserve">        </w:t>
      </w:r>
      <w:r w:rsidRPr="009E251A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____.____.2021г.</w:t>
      </w:r>
    </w:p>
    <w:p w:rsid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</w:t>
      </w:r>
    </w:p>
    <w:p w:rsid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</w:t>
      </w:r>
    </w:p>
    <w:p w:rsidR="009E251A" w:rsidRPr="00B00E6E" w:rsidRDefault="009E251A" w:rsidP="009E251A">
      <w:pPr>
        <w:autoSpaceDE w:val="0"/>
        <w:autoSpaceDN w:val="0"/>
        <w:spacing w:before="100" w:after="100" w:line="240" w:lineRule="auto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2A15F8">
      <w:pPr>
        <w:tabs>
          <w:tab w:val="left" w:pos="5820"/>
        </w:tabs>
        <w:spacing w:after="0"/>
        <w:rPr>
          <w:rFonts w:eastAsia="Calibri" w:cs="Times New Roman"/>
          <w:szCs w:val="28"/>
          <w:lang w:eastAsia="ru-RU"/>
        </w:rPr>
      </w:pPr>
    </w:p>
    <w:p w:rsidR="002A15F8" w:rsidRDefault="009E251A" w:rsidP="002A15F8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  <w:sectPr w:rsidR="002A15F8" w:rsidSect="00C62674">
          <w:headerReference w:type="default" r:id="rId9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  <w:r w:rsidRPr="009E251A">
        <w:rPr>
          <w:rFonts w:eastAsia="Calibri" w:cs="Times New Roman"/>
          <w:szCs w:val="28"/>
          <w:lang w:eastAsia="ru-RU"/>
        </w:rPr>
        <w:t>Донецк – 2021</w:t>
      </w:r>
    </w:p>
    <w:p w:rsidR="00D03A8E" w:rsidRPr="00D03A8E" w:rsidRDefault="00D03A8E" w:rsidP="00D03A8E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D03A8E">
        <w:rPr>
          <w:rFonts w:eastAsia="Calibri" w:cs="Times New Roman"/>
          <w:b/>
          <w:szCs w:val="28"/>
          <w:lang w:bidi="en-US"/>
        </w:rPr>
        <w:lastRenderedPageBreak/>
        <w:t>Задание</w:t>
      </w:r>
      <w:bookmarkStart w:id="0" w:name="_GoBack"/>
      <w:bookmarkEnd w:id="0"/>
    </w:p>
    <w:p w:rsidR="00D03A8E" w:rsidRDefault="00D03A8E" w:rsidP="00D03A8E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D03A8E">
        <w:rPr>
          <w:rFonts w:eastAsia="Calibri" w:cs="Times New Roman"/>
          <w:szCs w:val="28"/>
          <w:lang w:bidi="en-US"/>
        </w:rPr>
        <w:t xml:space="preserve">Для своего программного проекта (для которого написали техническое задание) сделать оценку границ времени выполнения проекта, измерить программный продукт и процесс его разработки с использованием размерно-ориентированных и функционально-ориентированных метрик. </w:t>
      </w:r>
    </w:p>
    <w:p w:rsidR="005A05F1" w:rsidRDefault="00D03A8E" w:rsidP="00903D43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D03A8E">
        <w:rPr>
          <w:rFonts w:eastAsia="Calibri" w:cs="Times New Roman"/>
          <w:b/>
          <w:szCs w:val="28"/>
          <w:lang w:val="en-US" w:bidi="en-US"/>
        </w:rPr>
        <w:t>LOC</w:t>
      </w:r>
      <w:r w:rsidRPr="002E4B1B">
        <w:rPr>
          <w:rFonts w:eastAsia="Calibri" w:cs="Times New Roman"/>
          <w:b/>
          <w:szCs w:val="28"/>
          <w:lang w:bidi="en-US"/>
        </w:rPr>
        <w:t>-</w:t>
      </w:r>
      <w:r w:rsidRPr="00D03A8E">
        <w:rPr>
          <w:rFonts w:eastAsia="Calibri" w:cs="Times New Roman"/>
          <w:b/>
          <w:szCs w:val="28"/>
          <w:lang w:bidi="en-US"/>
        </w:rPr>
        <w:t>метрика</w:t>
      </w:r>
    </w:p>
    <w:p w:rsidR="00490026" w:rsidRPr="00490026" w:rsidRDefault="00490026" w:rsidP="00903D43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 xml:space="preserve">Таблица 1. </w:t>
      </w:r>
      <w:r>
        <w:rPr>
          <w:rFonts w:eastAsia="Calibri" w:cs="Times New Roman"/>
          <w:szCs w:val="28"/>
          <w:lang w:val="en-US" w:bidi="en-US"/>
        </w:rPr>
        <w:t>LOC</w:t>
      </w:r>
      <w:r w:rsidRPr="002E4B1B">
        <w:rPr>
          <w:rFonts w:eastAsia="Calibri" w:cs="Times New Roman"/>
          <w:szCs w:val="28"/>
          <w:lang w:bidi="en-US"/>
        </w:rPr>
        <w:t>-</w:t>
      </w:r>
      <w:r>
        <w:rPr>
          <w:rFonts w:eastAsia="Calibri" w:cs="Times New Roman"/>
          <w:szCs w:val="28"/>
          <w:lang w:bidi="en-US"/>
        </w:rPr>
        <w:t>метрики (исходные)</w:t>
      </w:r>
    </w:p>
    <w:tbl>
      <w:tblPr>
        <w:tblW w:w="4944" w:type="pct"/>
        <w:tblInd w:w="108" w:type="dxa"/>
        <w:tblLook w:val="04A0" w:firstRow="1" w:lastRow="0" w:firstColumn="1" w:lastColumn="0" w:noHBand="0" w:noVBand="1"/>
      </w:tblPr>
      <w:tblGrid>
        <w:gridCol w:w="1658"/>
        <w:gridCol w:w="1440"/>
        <w:gridCol w:w="1702"/>
        <w:gridCol w:w="1343"/>
        <w:gridCol w:w="1708"/>
        <w:gridCol w:w="991"/>
        <w:gridCol w:w="760"/>
      </w:tblGrid>
      <w:tr w:rsidR="00903D43" w:rsidRPr="00903D43" w:rsidTr="00861D1A">
        <w:trPr>
          <w:trHeight w:val="60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Проект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Затраты, чел-мес.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Стоимость, тыс. </w:t>
            </w: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руб</w:t>
            </w:r>
            <w:proofErr w:type="spellEnd"/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KLOC, тыс. LOC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Прогр</w:t>
            </w:r>
            <w:proofErr w:type="spellEnd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. док-ты, страниц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Ошибок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Люди</w:t>
            </w:r>
          </w:p>
        </w:tc>
      </w:tr>
      <w:tr w:rsidR="00903D43" w:rsidRPr="00903D43" w:rsidTr="00861D1A">
        <w:trPr>
          <w:trHeight w:val="30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 Моргунов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03D43" w:rsidRPr="00903D43" w:rsidTr="00861D1A">
        <w:trPr>
          <w:trHeight w:val="30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 Мелещенко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03D43" w:rsidRPr="00903D43" w:rsidTr="00861D1A">
        <w:trPr>
          <w:trHeight w:val="30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Данильчук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903D43" w:rsidRPr="00490026" w:rsidRDefault="00490026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Таблица 2.</w:t>
      </w:r>
      <w:r>
        <w:rPr>
          <w:rFonts w:eastAsia="Calibri" w:cs="Times New Roman"/>
          <w:szCs w:val="28"/>
          <w:lang w:val="en-US" w:bidi="en-US"/>
        </w:rPr>
        <w:t xml:space="preserve"> LOC-</w:t>
      </w:r>
      <w:r>
        <w:rPr>
          <w:rFonts w:eastAsia="Calibri" w:cs="Times New Roman"/>
          <w:szCs w:val="28"/>
          <w:lang w:bidi="en-US"/>
        </w:rPr>
        <w:t>метрики (вычисленные)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169"/>
        <w:gridCol w:w="1077"/>
        <w:gridCol w:w="1608"/>
        <w:gridCol w:w="2323"/>
      </w:tblGrid>
      <w:tr w:rsidR="00903D43" w:rsidRPr="00903D43" w:rsidTr="00903D43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Качетсво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Уд. 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Документированность</w:t>
            </w:r>
          </w:p>
        </w:tc>
      </w:tr>
      <w:tr w:rsidR="00903D43" w:rsidRPr="00903D43" w:rsidTr="00903D4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8,571429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0,040714286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47,14285714</w:t>
            </w:r>
          </w:p>
        </w:tc>
      </w:tr>
      <w:tr w:rsidR="00903D43" w:rsidRPr="00903D43" w:rsidTr="00903D4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1,727272727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0,013157895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26,31578947</w:t>
            </w:r>
          </w:p>
        </w:tc>
      </w:tr>
      <w:tr w:rsidR="00903D43" w:rsidRPr="00903D43" w:rsidTr="00903D4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</w:tr>
    </w:tbl>
    <w:p w:rsidR="002E4B1B" w:rsidRDefault="002E4B1B" w:rsidP="002E4B1B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>
        <w:rPr>
          <w:noProof/>
        </w:rPr>
        <w:drawing>
          <wp:inline distT="0" distB="0" distL="0" distR="0" wp14:anchorId="1C1D1DAD" wp14:editId="24082CC6">
            <wp:extent cx="4463415" cy="2231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731" t="39338" r="29487" b="26169"/>
                    <a:stretch/>
                  </pic:blipFill>
                  <pic:spPr bwMode="auto">
                    <a:xfrm>
                      <a:off x="0" y="0"/>
                      <a:ext cx="4451755" cy="222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D43" w:rsidRDefault="00903D43" w:rsidP="00903D43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>
        <w:rPr>
          <w:rFonts w:eastAsia="Calibri" w:cs="Times New Roman"/>
          <w:b/>
          <w:szCs w:val="28"/>
          <w:lang w:val="en-US" w:bidi="en-US"/>
        </w:rPr>
        <w:t>FP-</w:t>
      </w:r>
      <w:r>
        <w:rPr>
          <w:rFonts w:eastAsia="Calibri" w:cs="Times New Roman"/>
          <w:b/>
          <w:szCs w:val="28"/>
          <w:lang w:bidi="en-US"/>
        </w:rPr>
        <w:t>метрика</w:t>
      </w:r>
    </w:p>
    <w:p w:rsidR="002E4B1B" w:rsidRDefault="002E4B1B" w:rsidP="00903D43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>
        <w:rPr>
          <w:noProof/>
        </w:rPr>
        <w:drawing>
          <wp:inline distT="0" distB="0" distL="0" distR="0" wp14:anchorId="74AC529B" wp14:editId="11E9EEEF">
            <wp:extent cx="5042490" cy="119084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885" t="59578" r="28686" b="22178"/>
                    <a:stretch/>
                  </pic:blipFill>
                  <pic:spPr bwMode="auto">
                    <a:xfrm>
                      <a:off x="0" y="0"/>
                      <a:ext cx="5039672" cy="119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D43" w:rsidRPr="00490026" w:rsidRDefault="00490026" w:rsidP="00903D43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Таблица 3. Начальная таблица оценки проекта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464"/>
        <w:gridCol w:w="756"/>
        <w:gridCol w:w="996"/>
        <w:gridCol w:w="767"/>
        <w:gridCol w:w="1371"/>
      </w:tblGrid>
      <w:tr w:rsidR="00903D43" w:rsidRPr="00903D43" w:rsidTr="00903D4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Лучш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Вероятн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Худш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Ожид</w:t>
            </w:r>
            <w:proofErr w:type="spellEnd"/>
          </w:p>
        </w:tc>
      </w:tr>
      <w:tr w:rsidR="00903D43" w:rsidRPr="00903D43" w:rsidTr="00903D4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 Моргунов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1383,333333</w:t>
            </w:r>
          </w:p>
        </w:tc>
      </w:tr>
    </w:tbl>
    <w:p w:rsidR="002E4B1B" w:rsidRPr="002E4B1B" w:rsidRDefault="002E4B1B" w:rsidP="002E4B1B">
      <w:pPr>
        <w:spacing w:after="0"/>
        <w:ind w:firstLine="709"/>
        <w:rPr>
          <w:szCs w:val="28"/>
        </w:rPr>
      </w:pPr>
      <w:r>
        <w:lastRenderedPageBreak/>
        <w:t>Для определения удельной стоимости и производительности обратимся в архив фирмы, где хранятся данные метрического базиса, собранные по уже выполненным проектам.</w:t>
      </w:r>
    </w:p>
    <w:p w:rsidR="00903D43" w:rsidRDefault="00490026" w:rsidP="00490026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Таблица 4. Метрический базис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1658"/>
        <w:gridCol w:w="222"/>
        <w:gridCol w:w="2169"/>
        <w:gridCol w:w="1077"/>
        <w:gridCol w:w="1608"/>
      </w:tblGrid>
      <w:tr w:rsidR="00903D43" w:rsidRPr="00903D43" w:rsidTr="00490026">
        <w:trPr>
          <w:trHeight w:val="20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Качетсво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03D43">
              <w:rPr>
                <w:rFonts w:eastAsia="Times New Roman" w:cs="Times New Roman"/>
                <w:color w:val="000000"/>
                <w:sz w:val="22"/>
                <w:lang w:eastAsia="ru-RU"/>
              </w:rPr>
              <w:t>Уд. Стоимость</w:t>
            </w:r>
          </w:p>
        </w:tc>
      </w:tr>
      <w:tr w:rsidR="00903D43" w:rsidRPr="00903D43" w:rsidTr="00F34CA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 Мелещенко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1,727272727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2,631579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0,013157895</w:t>
            </w:r>
          </w:p>
        </w:tc>
      </w:tr>
      <w:tr w:rsidR="00903D43" w:rsidRPr="00903D43" w:rsidTr="00F34CA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Данильчук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43" w:rsidRPr="00903D43" w:rsidRDefault="00903D43" w:rsidP="00903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0,018</w:t>
            </w:r>
          </w:p>
        </w:tc>
      </w:tr>
      <w:tr w:rsidR="00903D43" w:rsidRPr="00903D43" w:rsidTr="00F34CA7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Срзнач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1,075757576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5,467669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D43" w:rsidRPr="00903D43" w:rsidRDefault="00903D43" w:rsidP="00903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3D4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0,023957393</w:t>
            </w:r>
          </w:p>
        </w:tc>
      </w:tr>
    </w:tbl>
    <w:p w:rsidR="002E4B1B" w:rsidRDefault="002E4B1B" w:rsidP="002E4B1B">
      <w:pPr>
        <w:spacing w:after="0"/>
        <w:ind w:firstLine="709"/>
      </w:pPr>
      <w:r>
        <w:t xml:space="preserve">Считается, что удельная стоимость строки является константой и не изменяется от реализации к реализации. Следовательно, стоимость разработки каждой функции рассчитываем по формуле </w:t>
      </w:r>
    </w:p>
    <w:p w:rsidR="002E4B1B" w:rsidRDefault="002E4B1B" w:rsidP="002E4B1B">
      <w:pPr>
        <w:spacing w:after="0"/>
        <w:ind w:firstLine="709"/>
      </w:pPr>
      <w:proofErr w:type="spellStart"/>
      <w:r>
        <w:t>СТОИМОСТЬ</w:t>
      </w:r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LOCожi</w:t>
      </w:r>
      <w:proofErr w:type="spellEnd"/>
      <w:r>
        <w:t xml:space="preserve"> х </w:t>
      </w:r>
      <w:proofErr w:type="spellStart"/>
      <w:r>
        <w:t>УД_СТОИМОСТЬанi</w:t>
      </w:r>
      <w:proofErr w:type="spellEnd"/>
      <w:r>
        <w:t xml:space="preserve"> </w:t>
      </w:r>
    </w:p>
    <w:p w:rsidR="002E4B1B" w:rsidRDefault="002E4B1B" w:rsidP="002E4B1B">
      <w:pPr>
        <w:spacing w:after="0"/>
        <w:ind w:firstLine="709"/>
      </w:pPr>
      <w:r>
        <w:t xml:space="preserve"> Для вычисления производительности разработки каждой функции выберем самый точный подход — подход настраиваемой производительности:</w:t>
      </w:r>
    </w:p>
    <w:p w:rsidR="002E4B1B" w:rsidRDefault="002E4B1B" w:rsidP="002E4B1B">
      <w:pPr>
        <w:spacing w:after="0"/>
        <w:ind w:firstLine="709"/>
      </w:pPr>
      <w:r>
        <w:t xml:space="preserve"> </w:t>
      </w:r>
      <w:proofErr w:type="spellStart"/>
      <w:r>
        <w:t>ПРОИЗВ</w:t>
      </w:r>
      <w:proofErr w:type="gramStart"/>
      <w:r>
        <w:t>i</w:t>
      </w:r>
      <w:proofErr w:type="spellEnd"/>
      <w:proofErr w:type="gramEnd"/>
      <w:r>
        <w:t xml:space="preserve"> =</w:t>
      </w:r>
      <w:proofErr w:type="spellStart"/>
      <w:r>
        <w:t>ПРОИЗВанi</w:t>
      </w:r>
      <w:proofErr w:type="spellEnd"/>
      <w:r>
        <w:t xml:space="preserve"> х (LOC </w:t>
      </w:r>
      <w:proofErr w:type="spellStart"/>
      <w:r>
        <w:t>анi</w:t>
      </w:r>
      <w:proofErr w:type="spellEnd"/>
      <w:r>
        <w:t xml:space="preserve"> / </w:t>
      </w:r>
      <w:proofErr w:type="spellStart"/>
      <w:r>
        <w:t>LOCожi</w:t>
      </w:r>
      <w:proofErr w:type="spellEnd"/>
      <w:r>
        <w:t>)</w:t>
      </w:r>
    </w:p>
    <w:p w:rsidR="002E4B1B" w:rsidRDefault="002E4B1B" w:rsidP="002E4B1B">
      <w:pPr>
        <w:spacing w:after="0"/>
        <w:ind w:firstLine="709"/>
      </w:pPr>
      <w:r>
        <w:t xml:space="preserve"> Соответственно, затраты на разработку каждой функции будем определять по выражению </w:t>
      </w:r>
    </w:p>
    <w:p w:rsidR="002E4B1B" w:rsidRDefault="002E4B1B" w:rsidP="002E4B1B">
      <w:pPr>
        <w:spacing w:after="0"/>
        <w:ind w:firstLine="709"/>
      </w:pPr>
      <w:r>
        <w:t>ЗАТРАТЫ i = (</w:t>
      </w:r>
      <w:proofErr w:type="spellStart"/>
      <w:r>
        <w:t>LOCожi</w:t>
      </w:r>
      <w:proofErr w:type="spellEnd"/>
      <w:r>
        <w:t xml:space="preserve"> /</w:t>
      </w:r>
      <w:proofErr w:type="spellStart"/>
      <w:r>
        <w:t>ПРОИЗВi</w:t>
      </w:r>
      <w:proofErr w:type="spellEnd"/>
      <w:r>
        <w:t>)[чел.-</w:t>
      </w:r>
      <w:proofErr w:type="spellStart"/>
      <w:proofErr w:type="gramStart"/>
      <w:r>
        <w:t>мес</w:t>
      </w:r>
      <w:proofErr w:type="spellEnd"/>
      <w:proofErr w:type="gramEnd"/>
      <w:r>
        <w:t xml:space="preserve">]. </w:t>
      </w:r>
    </w:p>
    <w:p w:rsidR="002E4B1B" w:rsidRDefault="002E4B1B" w:rsidP="002E4B1B">
      <w:pPr>
        <w:spacing w:after="0"/>
        <w:ind w:firstLine="709"/>
        <w:rPr>
          <w:szCs w:val="28"/>
        </w:rPr>
      </w:pPr>
      <w:r>
        <w:t>Теперь мы имеем все необходимые данные для завершения расчетов. Заполним до конца таблицу оценки нашего проекта</w:t>
      </w:r>
    </w:p>
    <w:p w:rsidR="00490026" w:rsidRPr="00490026" w:rsidRDefault="00490026" w:rsidP="00490026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Таблица 5. Конечная таблица оценки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350"/>
        <w:gridCol w:w="707"/>
        <w:gridCol w:w="925"/>
        <w:gridCol w:w="717"/>
        <w:gridCol w:w="1266"/>
        <w:gridCol w:w="1280"/>
        <w:gridCol w:w="1280"/>
        <w:gridCol w:w="891"/>
        <w:gridCol w:w="976"/>
      </w:tblGrid>
      <w:tr w:rsidR="00490026" w:rsidRPr="00490026" w:rsidTr="0049002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Лучш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Вероятн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Худш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Ожид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Уд.стоим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Произв.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Затраты</w:t>
            </w:r>
          </w:p>
        </w:tc>
      </w:tr>
      <w:tr w:rsidR="00490026" w:rsidRPr="00490026" w:rsidTr="004900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ОС Моргунов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1383,333333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0,040714286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56321,42857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2,766667</w:t>
            </w:r>
          </w:p>
        </w:tc>
      </w:tr>
    </w:tbl>
    <w:p w:rsidR="00490026" w:rsidRPr="00474A65" w:rsidRDefault="00474A65" w:rsidP="00490026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 xml:space="preserve">Проведем расчеты с помощью </w:t>
      </w:r>
      <w:r>
        <w:rPr>
          <w:rFonts w:eastAsia="Calibri" w:cs="Times New Roman"/>
          <w:szCs w:val="28"/>
          <w:lang w:val="en-US" w:bidi="en-US"/>
        </w:rPr>
        <w:t>FP</w:t>
      </w:r>
      <w:r w:rsidRPr="00474A65">
        <w:rPr>
          <w:rFonts w:eastAsia="Calibri" w:cs="Times New Roman"/>
          <w:szCs w:val="28"/>
          <w:lang w:bidi="en-US"/>
        </w:rPr>
        <w:t>-</w:t>
      </w:r>
      <w:r>
        <w:rPr>
          <w:rFonts w:eastAsia="Calibri" w:cs="Times New Roman"/>
          <w:szCs w:val="28"/>
          <w:lang w:bidi="en-US"/>
        </w:rPr>
        <w:t>указателей.</w:t>
      </w:r>
    </w:p>
    <w:p w:rsidR="00490026" w:rsidRPr="00490026" w:rsidRDefault="00490026" w:rsidP="00490026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Таблица 6. Оценка информационных характеристик проекта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286"/>
        <w:gridCol w:w="756"/>
        <w:gridCol w:w="996"/>
        <w:gridCol w:w="767"/>
        <w:gridCol w:w="1371"/>
        <w:gridCol w:w="1257"/>
        <w:gridCol w:w="1918"/>
      </w:tblGrid>
      <w:tr w:rsidR="00490026" w:rsidRPr="00490026" w:rsidTr="00474A6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Харакстеристика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Лучш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Вероятн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Худш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Ожид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Сложность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Количество</w:t>
            </w:r>
          </w:p>
        </w:tc>
      </w:tr>
      <w:tr w:rsidR="00490026" w:rsidRPr="00490026" w:rsidTr="00474A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Вводы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490026" w:rsidRPr="00490026" w:rsidTr="00474A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Выводы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25,83333333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103,3333333</w:t>
            </w:r>
          </w:p>
        </w:tc>
      </w:tr>
      <w:tr w:rsidR="00490026" w:rsidRPr="00490026" w:rsidTr="00474A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Запросы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490026" w:rsidRPr="00490026" w:rsidTr="00474A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Логические файлы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490026" w:rsidRPr="00490026" w:rsidTr="00474A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Интерфейсные файлы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90026" w:rsidRPr="00490026" w:rsidTr="00474A6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Общее количество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229,3333333</w:t>
            </w:r>
          </w:p>
        </w:tc>
      </w:tr>
    </w:tbl>
    <w:p w:rsidR="002E4B1B" w:rsidRDefault="002E4B1B" w:rsidP="00474A65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</w:p>
    <w:p w:rsidR="002E4B1B" w:rsidRDefault="002E4B1B" w:rsidP="00474A65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</w:p>
    <w:p w:rsidR="002E4B1B" w:rsidRDefault="002E4B1B" w:rsidP="00474A65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</w:p>
    <w:p w:rsidR="00474A65" w:rsidRPr="00474A65" w:rsidRDefault="00474A65" w:rsidP="00474A65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474A65">
        <w:rPr>
          <w:rFonts w:eastAsia="Calibri" w:cs="Times New Roman"/>
          <w:szCs w:val="28"/>
          <w:lang w:bidi="en-US"/>
        </w:rPr>
        <w:lastRenderedPageBreak/>
        <w:t xml:space="preserve">Таблица 7. </w:t>
      </w:r>
      <w:r w:rsidRPr="00474A65">
        <w:rPr>
          <w:szCs w:val="28"/>
        </w:rPr>
        <w:t>Оценка системных параметров проекта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"/>
        <w:gridCol w:w="2962"/>
        <w:gridCol w:w="5384"/>
        <w:gridCol w:w="924"/>
      </w:tblGrid>
      <w:tr w:rsidR="00490026" w:rsidRPr="00490026" w:rsidTr="00490026">
        <w:trPr>
          <w:trHeight w:val="30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Системный параметр</w:t>
            </w:r>
          </w:p>
        </w:tc>
        <w:tc>
          <w:tcPr>
            <w:tcW w:w="2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Оценка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Передачи данных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Сколько средств связи требуется для передачи или обмена информацией с приложением или системой?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Распределенная обработка данных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Как обрабатываются распределенные данные и функции обработки?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Производительность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Нуждается ли пользователь в фиксации времени ответа или производительности</w:t>
            </w:r>
            <w:proofErr w:type="gramStart"/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?. </w:t>
            </w:r>
            <w:proofErr w:type="gramEnd"/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90026" w:rsidRPr="00490026" w:rsidTr="00474A65">
        <w:trPr>
          <w:trHeight w:val="671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Распространенность используемой конфигурации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Насколько распространена текущая аппаратная платформа, на которой будет выполняться приложение?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Скорость транзакций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Как часто выполняются транзакции? (каждый день, каждую неделю, каждый месяц)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Оперативный ввод данных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Какой процент информации надо вводить в режиме онлайн?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Эффективность работы конечного пользователя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Приложение проектировалось для обеспечения эффективной работы конечного пользователя?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Оперативное обновление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Как много внутренних файлов обновляется в онлайновой транзакции?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Сложность обработки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Выполняет ли приложение интенсивную логическую или математическую обработку?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Повторная используемость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Приложение разрабатывалось для удовлетворения требований одного или многих пользователей?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Легкость инсталляции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Насколько трудны преобразование и инсталляция приложения?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Легкость эксплуатации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Насколько эффективны и/или автоматизированы процедуры запуска, резервирования и восстановления?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90026" w:rsidRPr="00490026" w:rsidTr="00490026">
        <w:trPr>
          <w:trHeight w:val="9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Разнообразные условия размещения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Была ли спроектирована, разработана и поддержана возможность инсталляции приложения в разных местах для различных организаций?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490026" w:rsidRPr="00490026" w:rsidTr="00490026">
        <w:trPr>
          <w:trHeight w:val="6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Простота изменений 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Была ли спроектирована, разработана и поддержана в приложении простота изменений?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90026" w:rsidRPr="00490026" w:rsidTr="00490026">
        <w:trPr>
          <w:trHeight w:val="300"/>
        </w:trPr>
        <w:tc>
          <w:tcPr>
            <w:tcW w:w="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37</w:t>
            </w:r>
          </w:p>
        </w:tc>
      </w:tr>
    </w:tbl>
    <w:p w:rsidR="00903D43" w:rsidRPr="00474A65" w:rsidRDefault="00474A65" w:rsidP="00474A65">
      <w:pPr>
        <w:spacing w:after="0"/>
        <w:ind w:firstLine="709"/>
        <w:rPr>
          <w:szCs w:val="28"/>
        </w:rPr>
      </w:pPr>
      <w:r>
        <w:rPr>
          <w:szCs w:val="28"/>
        </w:rPr>
        <w:t xml:space="preserve">Таблица 8. Расчет </w:t>
      </w:r>
      <w:r>
        <w:rPr>
          <w:szCs w:val="28"/>
          <w:lang w:val="en-US"/>
        </w:rPr>
        <w:t>FP</w:t>
      </w:r>
      <w:r w:rsidRPr="002E4B1B">
        <w:rPr>
          <w:szCs w:val="28"/>
        </w:rPr>
        <w:t>-</w:t>
      </w:r>
      <w:r>
        <w:rPr>
          <w:szCs w:val="28"/>
        </w:rPr>
        <w:t>метрик</w:t>
      </w:r>
      <w:r w:rsidR="002E4B1B">
        <w:rPr>
          <w:szCs w:val="28"/>
        </w:rPr>
        <w:t xml:space="preserve"> без алгоритмов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5"/>
        <w:gridCol w:w="1386"/>
      </w:tblGrid>
      <w:tr w:rsidR="00490026" w:rsidRPr="00490026" w:rsidTr="00474A65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233,92</w:t>
            </w:r>
          </w:p>
        </w:tc>
      </w:tr>
      <w:tr w:rsidR="00490026" w:rsidRPr="00490026" w:rsidTr="00474A65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1,075757576</w:t>
            </w:r>
          </w:p>
        </w:tc>
      </w:tr>
      <w:tr w:rsidR="00490026" w:rsidRPr="00490026" w:rsidTr="00474A65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Затраты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1,391659268</w:t>
            </w:r>
          </w:p>
        </w:tc>
      </w:tr>
      <w:tr w:rsidR="00490026" w:rsidRPr="00490026" w:rsidTr="00474A65">
        <w:trPr>
          <w:trHeight w:val="3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20874,88901</w:t>
            </w:r>
          </w:p>
        </w:tc>
      </w:tr>
      <w:tr w:rsidR="00490026" w:rsidRPr="00490026" w:rsidTr="00474A65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Рабочий </w:t>
            </w:r>
            <w:proofErr w:type="spellStart"/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коэфф</w:t>
            </w:r>
            <w:proofErr w:type="spellEnd"/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15000</w:t>
            </w:r>
          </w:p>
        </w:tc>
      </w:tr>
      <w:tr w:rsidR="00490026" w:rsidRPr="00490026" w:rsidTr="00474A65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 оп для СИ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</w:t>
            </w:r>
          </w:p>
        </w:tc>
      </w:tr>
      <w:tr w:rsidR="00490026" w:rsidRPr="00490026" w:rsidTr="00474A65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пересчет KLOC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026" w:rsidRPr="00490026" w:rsidRDefault="00490026" w:rsidP="0049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1,497088</w:t>
            </w:r>
          </w:p>
        </w:tc>
      </w:tr>
    </w:tbl>
    <w:p w:rsidR="002E4B1B" w:rsidRDefault="002E4B1B" w:rsidP="002E4B1B">
      <w:pPr>
        <w:spacing w:after="0"/>
        <w:ind w:firstLine="709"/>
        <w:rPr>
          <w:szCs w:val="28"/>
        </w:rPr>
      </w:pPr>
    </w:p>
    <w:p w:rsidR="00903D43" w:rsidRPr="002E4B1B" w:rsidRDefault="002E4B1B" w:rsidP="002E4B1B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 xml:space="preserve">Таблица </w:t>
      </w:r>
      <w:r>
        <w:rPr>
          <w:szCs w:val="28"/>
        </w:rPr>
        <w:t>9</w:t>
      </w:r>
      <w:r>
        <w:rPr>
          <w:szCs w:val="28"/>
        </w:rPr>
        <w:t xml:space="preserve">. Расчет </w:t>
      </w:r>
      <w:r>
        <w:rPr>
          <w:szCs w:val="28"/>
          <w:lang w:val="en-US"/>
        </w:rPr>
        <w:t>FP</w:t>
      </w:r>
      <w:r w:rsidRPr="002E4B1B">
        <w:rPr>
          <w:szCs w:val="28"/>
        </w:rPr>
        <w:t>-</w:t>
      </w:r>
      <w:r>
        <w:rPr>
          <w:szCs w:val="28"/>
        </w:rPr>
        <w:t>метрик</w:t>
      </w:r>
      <w:r>
        <w:rPr>
          <w:szCs w:val="28"/>
        </w:rPr>
        <w:t xml:space="preserve"> с алгоритмами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5"/>
        <w:gridCol w:w="1386"/>
      </w:tblGrid>
      <w:tr w:rsidR="002E4B1B" w:rsidRPr="00490026" w:rsidTr="002019F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4B1B" w:rsidRPr="00490026" w:rsidRDefault="002E4B1B" w:rsidP="002E4B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 w:rsidP="002E4B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264,01</w:t>
            </w:r>
          </w:p>
        </w:tc>
      </w:tr>
      <w:tr w:rsidR="002E4B1B" w:rsidRPr="00490026" w:rsidTr="002019F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Pr="00490026" w:rsidRDefault="002E4B1B" w:rsidP="002E4B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 w:rsidP="002E4B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1,075757576</w:t>
            </w:r>
          </w:p>
        </w:tc>
      </w:tr>
      <w:tr w:rsidR="002E4B1B" w:rsidRPr="00490026" w:rsidTr="002019F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Pr="00490026" w:rsidRDefault="002E4B1B" w:rsidP="002E4B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Затраты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 w:rsidP="002E4B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1,570673577</w:t>
            </w:r>
          </w:p>
        </w:tc>
      </w:tr>
      <w:tr w:rsidR="002E4B1B" w:rsidRPr="00490026" w:rsidTr="002019F1">
        <w:trPr>
          <w:trHeight w:val="3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Pr="00490026" w:rsidRDefault="002E4B1B" w:rsidP="002E4B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 w:rsidP="002E4B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23560,10366</w:t>
            </w:r>
          </w:p>
        </w:tc>
      </w:tr>
      <w:tr w:rsidR="002E4B1B" w:rsidRPr="00490026" w:rsidTr="002019F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Pr="00490026" w:rsidRDefault="002E4B1B" w:rsidP="002E4B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Рабочий </w:t>
            </w:r>
            <w:proofErr w:type="spellStart"/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коэфф</w:t>
            </w:r>
            <w:proofErr w:type="spellEnd"/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 w:rsidP="002E4B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15000</w:t>
            </w:r>
          </w:p>
        </w:tc>
      </w:tr>
      <w:tr w:rsidR="002E4B1B" w:rsidRPr="00490026" w:rsidTr="002019F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Pr="00490026" w:rsidRDefault="002E4B1B" w:rsidP="002E4B1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кол </w:t>
            </w:r>
            <w:proofErr w:type="gramStart"/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</w:t>
            </w:r>
            <w:proofErr w:type="gramEnd"/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для СИ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 w:rsidP="002E4B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</w:t>
            </w:r>
          </w:p>
        </w:tc>
      </w:tr>
      <w:tr w:rsidR="002E4B1B" w:rsidRPr="00490026" w:rsidTr="002019F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Pr="00490026" w:rsidRDefault="002E4B1B" w:rsidP="002019F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00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пересчет KLOC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1B" w:rsidRDefault="002E4B1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1,689664</w:t>
            </w:r>
          </w:p>
        </w:tc>
      </w:tr>
    </w:tbl>
    <w:p w:rsidR="002E4B1B" w:rsidRDefault="002E4B1B" w:rsidP="002E4B1B">
      <w:pPr>
        <w:spacing w:after="0"/>
        <w:ind w:firstLine="709"/>
      </w:pPr>
    </w:p>
    <w:p w:rsidR="002E4B1B" w:rsidRDefault="002E4B1B" w:rsidP="002E4B1B">
      <w:pPr>
        <w:spacing w:after="0"/>
        <w:ind w:firstLine="709"/>
      </w:pPr>
      <w:r>
        <w:t xml:space="preserve">Таким образом, без учета алгоритмов получаем: </w:t>
      </w:r>
    </w:p>
    <w:p w:rsidR="002E4B1B" w:rsidRDefault="002E4B1B" w:rsidP="002E4B1B">
      <w:pPr>
        <w:spacing w:after="0"/>
        <w:ind w:firstLine="709"/>
      </w:pPr>
      <w:r>
        <w:t xml:space="preserve">FР = Общее количество х (0,65+ 0,01 х </w:t>
      </w:r>
      <w:r>
        <w:sym w:font="Symbol" w:char="F0E5"/>
      </w:r>
      <w:r>
        <w:sym w:font="Symbol" w:char="F03D"/>
      </w:r>
      <w:r>
        <w:t xml:space="preserve"> 14 i 1 </w:t>
      </w:r>
      <w:proofErr w:type="spellStart"/>
      <w:r>
        <w:t>Fi</w:t>
      </w:r>
      <w:proofErr w:type="spellEnd"/>
      <w:proofErr w:type="gramStart"/>
      <w:r>
        <w:t xml:space="preserve"> )</w:t>
      </w:r>
      <w:proofErr w:type="gramEnd"/>
      <w:r>
        <w:t xml:space="preserve"> = </w:t>
      </w:r>
      <w:r>
        <w:t>233,92</w:t>
      </w:r>
      <w:r>
        <w:t xml:space="preserve"> </w:t>
      </w:r>
    </w:p>
    <w:p w:rsidR="002E4B1B" w:rsidRDefault="002E4B1B" w:rsidP="002E4B1B">
      <w:pPr>
        <w:spacing w:after="0"/>
        <w:ind w:firstLine="709"/>
      </w:pPr>
      <w:r>
        <w:t xml:space="preserve">Используя значение производительности, взятое в метрическом базисе фирмы, Производительность = </w:t>
      </w:r>
      <w:r>
        <w:t>1,075</w:t>
      </w:r>
      <w:r>
        <w:t xml:space="preserve"> [FP / чел.-</w:t>
      </w:r>
      <w:proofErr w:type="spellStart"/>
      <w:proofErr w:type="gramStart"/>
      <w:r>
        <w:t>мес</w:t>
      </w:r>
      <w:proofErr w:type="spellEnd"/>
      <w:proofErr w:type="gramEnd"/>
      <w:r>
        <w:t xml:space="preserve">], вычисляем значения затрат и стоимости: Затраты = FP / Производительность = </w:t>
      </w:r>
      <w:r>
        <w:t>1,39</w:t>
      </w:r>
      <w:r>
        <w:t xml:space="preserve"> [чел.-</w:t>
      </w:r>
      <w:proofErr w:type="spellStart"/>
      <w:proofErr w:type="gramStart"/>
      <w:r>
        <w:t>мес</w:t>
      </w:r>
      <w:proofErr w:type="spellEnd"/>
      <w:proofErr w:type="gramEnd"/>
      <w:r>
        <w:t xml:space="preserve">], </w:t>
      </w:r>
    </w:p>
    <w:p w:rsidR="002E4B1B" w:rsidRDefault="002E4B1B" w:rsidP="002E4B1B">
      <w:pPr>
        <w:spacing w:after="0"/>
        <w:ind w:firstLine="709"/>
      </w:pPr>
      <w:r>
        <w:t xml:space="preserve">Стоимость = Затраты х 15000 = </w:t>
      </w:r>
      <w:r>
        <w:t>20874</w:t>
      </w:r>
      <w:r>
        <w:t xml:space="preserve"> </w:t>
      </w:r>
      <w:r w:rsidRPr="002E4B1B">
        <w:t>[</w:t>
      </w:r>
      <w:proofErr w:type="spellStart"/>
      <w:r>
        <w:t>руб</w:t>
      </w:r>
      <w:proofErr w:type="spellEnd"/>
      <w:r w:rsidRPr="002E4B1B">
        <w:t>]</w:t>
      </w:r>
      <w:r>
        <w:t>.</w:t>
      </w:r>
    </w:p>
    <w:p w:rsidR="002E4B1B" w:rsidRDefault="002E4B1B" w:rsidP="002E4B1B">
      <w:pPr>
        <w:spacing w:after="0"/>
        <w:ind w:firstLine="709"/>
      </w:pPr>
      <w:r>
        <w:t xml:space="preserve">Таким образом, с учетом алгоритмов получаем: </w:t>
      </w:r>
    </w:p>
    <w:p w:rsidR="002E4B1B" w:rsidRDefault="002E4B1B" w:rsidP="002E4B1B">
      <w:pPr>
        <w:spacing w:after="0"/>
        <w:ind w:firstLine="709"/>
      </w:pPr>
      <w:r>
        <w:t xml:space="preserve">FР = Общее количество х (0,65+ 0,01 х </w:t>
      </w:r>
      <w:r>
        <w:sym w:font="Symbol" w:char="F0E5"/>
      </w:r>
      <w:r>
        <w:sym w:font="Symbol" w:char="F03D"/>
      </w:r>
      <w:r>
        <w:t xml:space="preserve"> 14 i 1 </w:t>
      </w:r>
      <w:proofErr w:type="spellStart"/>
      <w:r>
        <w:t>Fi</w:t>
      </w:r>
      <w:proofErr w:type="spellEnd"/>
      <w:proofErr w:type="gramStart"/>
      <w:r>
        <w:t xml:space="preserve"> )</w:t>
      </w:r>
      <w:proofErr w:type="gramEnd"/>
      <w:r>
        <w:t xml:space="preserve"> = </w:t>
      </w:r>
      <w:r>
        <w:t>264</w:t>
      </w:r>
      <w:r>
        <w:t xml:space="preserve"> </w:t>
      </w:r>
    </w:p>
    <w:p w:rsidR="002E4B1B" w:rsidRDefault="002E4B1B" w:rsidP="002E4B1B">
      <w:pPr>
        <w:spacing w:after="0"/>
        <w:ind w:firstLine="709"/>
      </w:pPr>
      <w:r>
        <w:t>Используя значение производительности, взятое в метрическом базисе фирмы, Производительность = 1,075 [FP / чел.-</w:t>
      </w:r>
      <w:proofErr w:type="spellStart"/>
      <w:proofErr w:type="gramStart"/>
      <w:r>
        <w:t>мес</w:t>
      </w:r>
      <w:proofErr w:type="spellEnd"/>
      <w:proofErr w:type="gramEnd"/>
      <w:r>
        <w:t xml:space="preserve">], вычисляем значения затрат и стоимости: Затраты = FP / Производительность = </w:t>
      </w:r>
      <w:r>
        <w:t>1,57</w:t>
      </w:r>
      <w:r>
        <w:t xml:space="preserve"> [чел.-</w:t>
      </w:r>
      <w:proofErr w:type="spellStart"/>
      <w:proofErr w:type="gramStart"/>
      <w:r>
        <w:t>мес</w:t>
      </w:r>
      <w:proofErr w:type="spellEnd"/>
      <w:proofErr w:type="gramEnd"/>
      <w:r>
        <w:t xml:space="preserve">], </w:t>
      </w:r>
    </w:p>
    <w:p w:rsidR="002E4B1B" w:rsidRPr="0036162D" w:rsidRDefault="002E4B1B" w:rsidP="002E4B1B">
      <w:pPr>
        <w:spacing w:after="0"/>
        <w:ind w:firstLine="709"/>
        <w:rPr>
          <w:szCs w:val="28"/>
        </w:rPr>
      </w:pPr>
      <w:r>
        <w:t xml:space="preserve">Стоимость = Затраты х 15000 = </w:t>
      </w:r>
      <w:r>
        <w:t>23560</w:t>
      </w:r>
      <w:r>
        <w:t xml:space="preserve"> </w:t>
      </w:r>
      <w:r>
        <w:rPr>
          <w:lang w:val="en-US"/>
        </w:rPr>
        <w:t>[</w:t>
      </w:r>
      <w:proofErr w:type="spellStart"/>
      <w:r>
        <w:t>руб</w:t>
      </w:r>
      <w:proofErr w:type="spellEnd"/>
      <w:r>
        <w:rPr>
          <w:lang w:val="en-US"/>
        </w:rPr>
        <w:t>]</w:t>
      </w:r>
      <w:r>
        <w:t>.</w:t>
      </w:r>
    </w:p>
    <w:p w:rsidR="002E4B1B" w:rsidRPr="00903D43" w:rsidRDefault="002E4B1B" w:rsidP="00474A65">
      <w:pPr>
        <w:spacing w:after="0"/>
        <w:jc w:val="left"/>
        <w:rPr>
          <w:rFonts w:eastAsia="Calibri" w:cs="Times New Roman"/>
          <w:szCs w:val="28"/>
          <w:lang w:bidi="en-US"/>
        </w:rPr>
      </w:pPr>
    </w:p>
    <w:sectPr w:rsidR="002E4B1B" w:rsidRPr="00903D43" w:rsidSect="00C62674">
      <w:headerReference w:type="default" r:id="rId12"/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5F8" w:rsidRDefault="002A15F8" w:rsidP="002A15F8">
      <w:pPr>
        <w:spacing w:after="0" w:line="240" w:lineRule="auto"/>
      </w:pPr>
      <w:r>
        <w:separator/>
      </w:r>
    </w:p>
  </w:endnote>
  <w:endnote w:type="continuationSeparator" w:id="0">
    <w:p w:rsidR="002A15F8" w:rsidRDefault="002A15F8" w:rsidP="002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5F8" w:rsidRDefault="002A15F8" w:rsidP="002A15F8">
      <w:pPr>
        <w:spacing w:after="0" w:line="240" w:lineRule="auto"/>
      </w:pPr>
      <w:r>
        <w:separator/>
      </w:r>
    </w:p>
  </w:footnote>
  <w:footnote w:type="continuationSeparator" w:id="0">
    <w:p w:rsidR="002A15F8" w:rsidRDefault="002A15F8" w:rsidP="002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F8" w:rsidRDefault="002A15F8">
    <w:pPr>
      <w:pStyle w:val="a9"/>
      <w:jc w:val="right"/>
    </w:pPr>
  </w:p>
  <w:p w:rsidR="002A15F8" w:rsidRDefault="002A15F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F8" w:rsidRDefault="002A15F8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E4B1B">
      <w:rPr>
        <w:noProof/>
      </w:rPr>
      <w:t>2</w:t>
    </w:r>
    <w:r>
      <w:fldChar w:fldCharType="end"/>
    </w:r>
  </w:p>
  <w:p w:rsidR="002A15F8" w:rsidRDefault="002A15F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D236A"/>
    <w:multiLevelType w:val="hybridMultilevel"/>
    <w:tmpl w:val="816C7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2873FC"/>
    <w:multiLevelType w:val="hybridMultilevel"/>
    <w:tmpl w:val="B6988E1A"/>
    <w:lvl w:ilvl="0" w:tplc="0419000F">
      <w:start w:val="1"/>
      <w:numFmt w:val="decimal"/>
      <w:lvlText w:val="%1.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>
    <w:nsid w:val="1F7164CF"/>
    <w:multiLevelType w:val="multilevel"/>
    <w:tmpl w:val="A4ACE3D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2A11905"/>
    <w:multiLevelType w:val="hybridMultilevel"/>
    <w:tmpl w:val="2D00A0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D8B4D21"/>
    <w:multiLevelType w:val="hybridMultilevel"/>
    <w:tmpl w:val="810E9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0C37FC"/>
    <w:multiLevelType w:val="hybridMultilevel"/>
    <w:tmpl w:val="04C0B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D6"/>
    <w:rsid w:val="000067D6"/>
    <w:rsid w:val="00010E71"/>
    <w:rsid w:val="000223E0"/>
    <w:rsid w:val="000226D2"/>
    <w:rsid w:val="00132947"/>
    <w:rsid w:val="001751CD"/>
    <w:rsid w:val="002169A1"/>
    <w:rsid w:val="00251868"/>
    <w:rsid w:val="00252887"/>
    <w:rsid w:val="00285FB2"/>
    <w:rsid w:val="002A15F8"/>
    <w:rsid w:val="002E4B1B"/>
    <w:rsid w:val="00416CFE"/>
    <w:rsid w:val="00447466"/>
    <w:rsid w:val="00474A65"/>
    <w:rsid w:val="00490026"/>
    <w:rsid w:val="00504B9C"/>
    <w:rsid w:val="00587C5D"/>
    <w:rsid w:val="005A05F1"/>
    <w:rsid w:val="005D39A7"/>
    <w:rsid w:val="006B42E1"/>
    <w:rsid w:val="00793619"/>
    <w:rsid w:val="007A43C3"/>
    <w:rsid w:val="008249F2"/>
    <w:rsid w:val="008410FE"/>
    <w:rsid w:val="00846A1D"/>
    <w:rsid w:val="00861D1A"/>
    <w:rsid w:val="00872ACA"/>
    <w:rsid w:val="008C0A05"/>
    <w:rsid w:val="008F2724"/>
    <w:rsid w:val="008F318A"/>
    <w:rsid w:val="00903D43"/>
    <w:rsid w:val="009E251A"/>
    <w:rsid w:val="00A71E9D"/>
    <w:rsid w:val="00AA0871"/>
    <w:rsid w:val="00AF65D6"/>
    <w:rsid w:val="00B00E6E"/>
    <w:rsid w:val="00BD0BFF"/>
    <w:rsid w:val="00C17D44"/>
    <w:rsid w:val="00CC697A"/>
    <w:rsid w:val="00D03A8E"/>
    <w:rsid w:val="00D40243"/>
    <w:rsid w:val="00D71503"/>
    <w:rsid w:val="00D87F0C"/>
    <w:rsid w:val="00E839DF"/>
    <w:rsid w:val="00E95F90"/>
    <w:rsid w:val="00EB3014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1"/>
    <w:link w:val="a7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7">
    <w:name w:val="Основной текст Знак"/>
    <w:basedOn w:val="a2"/>
    <w:link w:val="a6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6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6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7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7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table" w:styleId="a8">
    <w:name w:val="Table Grid"/>
    <w:basedOn w:val="a3"/>
    <w:uiPriority w:val="39"/>
    <w:rsid w:val="00B00E6E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1"/>
    <w:link w:val="aa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A15F8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A15F8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2A15F8"/>
    <w:pPr>
      <w:numPr>
        <w:numId w:val="6"/>
      </w:numPr>
      <w:tabs>
        <w:tab w:val="clear" w:pos="360"/>
      </w:tabs>
      <w:spacing w:after="0"/>
      <w:contextualSpacing/>
    </w:pPr>
    <w:rPr>
      <w:rFonts w:cs="Times New Roman"/>
      <w:szCs w:val="28"/>
      <w:lang w:val="en-US" w:bidi="en-US"/>
    </w:rPr>
  </w:style>
  <w:style w:type="paragraph" w:customStyle="1" w:styleId="ad">
    <w:name w:val="Подпись рисунков"/>
    <w:basedOn w:val="a6"/>
    <w:link w:val="ae"/>
    <w:uiPriority w:val="1"/>
    <w:qFormat/>
    <w:rsid w:val="00D71503"/>
    <w:pPr>
      <w:spacing w:after="240"/>
      <w:jc w:val="center"/>
    </w:pPr>
    <w:rPr>
      <w:rFonts w:cs="Times New Roman"/>
      <w:szCs w:val="28"/>
      <w:lang w:val="en-US" w:bidi="en-US"/>
    </w:rPr>
  </w:style>
  <w:style w:type="character" w:customStyle="1" w:styleId="ae">
    <w:name w:val="Подпись рисунков Знак"/>
    <w:basedOn w:val="a7"/>
    <w:link w:val="ad"/>
    <w:uiPriority w:val="1"/>
    <w:rsid w:val="00D71503"/>
    <w:rPr>
      <w:rFonts w:ascii="Times New Roman" w:hAnsi="Times New Roman" w:cs="Times New Roman"/>
      <w:color w:val="000000" w:themeColor="text1"/>
      <w:sz w:val="28"/>
      <w:szCs w:val="28"/>
      <w:lang w:val="en-US" w:bidi="en-US"/>
    </w:rPr>
  </w:style>
  <w:style w:type="paragraph" w:customStyle="1" w:styleId="a0">
    <w:name w:val="Ненумерованный список"/>
    <w:basedOn w:val="a"/>
    <w:link w:val="af"/>
    <w:uiPriority w:val="1"/>
    <w:qFormat/>
    <w:rsid w:val="00D71503"/>
    <w:pPr>
      <w:numPr>
        <w:numId w:val="9"/>
      </w:numPr>
      <w:contextualSpacing w:val="0"/>
    </w:pPr>
  </w:style>
  <w:style w:type="character" w:customStyle="1" w:styleId="af">
    <w:name w:val="Ненумерованный список Знак"/>
    <w:basedOn w:val="a2"/>
    <w:link w:val="a0"/>
    <w:uiPriority w:val="1"/>
    <w:rsid w:val="00D71503"/>
    <w:rPr>
      <w:rFonts w:ascii="Times New Roman" w:hAnsi="Times New Roman" w:cs="Times New Roman"/>
      <w:sz w:val="28"/>
      <w:szCs w:val="28"/>
      <w:lang w:val="en-US" w:bidi="en-US"/>
    </w:rPr>
  </w:style>
  <w:style w:type="paragraph" w:styleId="af0">
    <w:name w:val="Balloon Text"/>
    <w:basedOn w:val="a1"/>
    <w:link w:val="af1"/>
    <w:uiPriority w:val="99"/>
    <w:semiHidden/>
    <w:unhideWhenUsed/>
    <w:rsid w:val="002E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2E4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1"/>
    <w:link w:val="a7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7">
    <w:name w:val="Основной текст Знак"/>
    <w:basedOn w:val="a2"/>
    <w:link w:val="a6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6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6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7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7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table" w:styleId="a8">
    <w:name w:val="Table Grid"/>
    <w:basedOn w:val="a3"/>
    <w:uiPriority w:val="39"/>
    <w:rsid w:val="00B00E6E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1"/>
    <w:link w:val="aa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A15F8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A15F8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2A15F8"/>
    <w:pPr>
      <w:numPr>
        <w:numId w:val="6"/>
      </w:numPr>
      <w:tabs>
        <w:tab w:val="clear" w:pos="360"/>
      </w:tabs>
      <w:spacing w:after="0"/>
      <w:contextualSpacing/>
    </w:pPr>
    <w:rPr>
      <w:rFonts w:cs="Times New Roman"/>
      <w:szCs w:val="28"/>
      <w:lang w:val="en-US" w:bidi="en-US"/>
    </w:rPr>
  </w:style>
  <w:style w:type="paragraph" w:customStyle="1" w:styleId="ad">
    <w:name w:val="Подпись рисунков"/>
    <w:basedOn w:val="a6"/>
    <w:link w:val="ae"/>
    <w:uiPriority w:val="1"/>
    <w:qFormat/>
    <w:rsid w:val="00D71503"/>
    <w:pPr>
      <w:spacing w:after="240"/>
      <w:jc w:val="center"/>
    </w:pPr>
    <w:rPr>
      <w:rFonts w:cs="Times New Roman"/>
      <w:szCs w:val="28"/>
      <w:lang w:val="en-US" w:bidi="en-US"/>
    </w:rPr>
  </w:style>
  <w:style w:type="character" w:customStyle="1" w:styleId="ae">
    <w:name w:val="Подпись рисунков Знак"/>
    <w:basedOn w:val="a7"/>
    <w:link w:val="ad"/>
    <w:uiPriority w:val="1"/>
    <w:rsid w:val="00D71503"/>
    <w:rPr>
      <w:rFonts w:ascii="Times New Roman" w:hAnsi="Times New Roman" w:cs="Times New Roman"/>
      <w:color w:val="000000" w:themeColor="text1"/>
      <w:sz w:val="28"/>
      <w:szCs w:val="28"/>
      <w:lang w:val="en-US" w:bidi="en-US"/>
    </w:rPr>
  </w:style>
  <w:style w:type="paragraph" w:customStyle="1" w:styleId="a0">
    <w:name w:val="Ненумерованный список"/>
    <w:basedOn w:val="a"/>
    <w:link w:val="af"/>
    <w:uiPriority w:val="1"/>
    <w:qFormat/>
    <w:rsid w:val="00D71503"/>
    <w:pPr>
      <w:numPr>
        <w:numId w:val="9"/>
      </w:numPr>
      <w:contextualSpacing w:val="0"/>
    </w:pPr>
  </w:style>
  <w:style w:type="character" w:customStyle="1" w:styleId="af">
    <w:name w:val="Ненумерованный список Знак"/>
    <w:basedOn w:val="a2"/>
    <w:link w:val="a0"/>
    <w:uiPriority w:val="1"/>
    <w:rsid w:val="00D71503"/>
    <w:rPr>
      <w:rFonts w:ascii="Times New Roman" w:hAnsi="Times New Roman" w:cs="Times New Roman"/>
      <w:sz w:val="28"/>
      <w:szCs w:val="28"/>
      <w:lang w:val="en-US" w:bidi="en-US"/>
    </w:rPr>
  </w:style>
  <w:style w:type="paragraph" w:styleId="af0">
    <w:name w:val="Balloon Text"/>
    <w:basedOn w:val="a1"/>
    <w:link w:val="af1"/>
    <w:uiPriority w:val="99"/>
    <w:semiHidden/>
    <w:unhideWhenUsed/>
    <w:rsid w:val="002E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2E4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FF01E-82E0-4CB7-AA24-6E3D14A3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Leontieva</cp:lastModifiedBy>
  <cp:revision>16</cp:revision>
  <dcterms:created xsi:type="dcterms:W3CDTF">2021-02-17T09:15:00Z</dcterms:created>
  <dcterms:modified xsi:type="dcterms:W3CDTF">2021-03-18T09:12:00Z</dcterms:modified>
</cp:coreProperties>
</file>