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422" w:rsidRPr="002C0ABB" w:rsidRDefault="00741422" w:rsidP="00741422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ГОСУДАРСТВЕННОЕ ОБРАЗОВАТЕЛЬНОЕ УЧРЕЖДЕНИЕ</w:t>
      </w:r>
    </w:p>
    <w:p w:rsidR="00741422" w:rsidRPr="002C0ABB" w:rsidRDefault="00741422" w:rsidP="00741422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ВЫСШЕГО ПРОФЕССИОНАЛЬНОГО ОБРАЗОВАНИЯ</w:t>
      </w:r>
    </w:p>
    <w:p w:rsidR="00741422" w:rsidRPr="002C0ABB" w:rsidRDefault="00741422" w:rsidP="00741422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"ДОНЕЦКИЙ НАЦИОНАЛЬНЫЙ ТЕХНИЧЕСКИЙ УНИВЕРСИТЕТ"</w:t>
      </w:r>
    </w:p>
    <w:p w:rsidR="00741422" w:rsidRDefault="00741422" w:rsidP="00741422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741422" w:rsidRDefault="00741422" w:rsidP="00741422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741422" w:rsidRDefault="00741422" w:rsidP="00741422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741422" w:rsidRDefault="00741422" w:rsidP="00741422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741422" w:rsidRPr="004A6699" w:rsidRDefault="00741422" w:rsidP="00741422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741422" w:rsidRPr="009766AC" w:rsidRDefault="00E1141B" w:rsidP="0074142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 w:rsidR="004A6699" w:rsidRPr="004A6699">
        <w:rPr>
          <w:sz w:val="28"/>
          <w:szCs w:val="28"/>
        </w:rPr>
        <w:t>5</w:t>
      </w:r>
      <w:r w:rsidR="00741422">
        <w:rPr>
          <w:sz w:val="28"/>
          <w:szCs w:val="28"/>
        </w:rPr>
        <w:t xml:space="preserve"> </w:t>
      </w:r>
    </w:p>
    <w:p w:rsidR="00741422" w:rsidRDefault="00741422" w:rsidP="00741422">
      <w:pPr>
        <w:jc w:val="center"/>
        <w:rPr>
          <w:sz w:val="28"/>
          <w:szCs w:val="28"/>
        </w:rPr>
      </w:pPr>
    </w:p>
    <w:p w:rsidR="00741422" w:rsidRDefault="00741422" w:rsidP="00741422">
      <w:pPr>
        <w:jc w:val="center"/>
        <w:rPr>
          <w:sz w:val="28"/>
          <w:szCs w:val="28"/>
        </w:rPr>
      </w:pPr>
    </w:p>
    <w:p w:rsidR="00741422" w:rsidRDefault="00741422" w:rsidP="00741422">
      <w:pPr>
        <w:jc w:val="center"/>
        <w:rPr>
          <w:sz w:val="28"/>
          <w:szCs w:val="28"/>
        </w:rPr>
      </w:pPr>
    </w:p>
    <w:p w:rsidR="00741422" w:rsidRDefault="00741422" w:rsidP="00741422">
      <w:pPr>
        <w:jc w:val="center"/>
        <w:rPr>
          <w:sz w:val="28"/>
          <w:szCs w:val="28"/>
        </w:rPr>
      </w:pPr>
    </w:p>
    <w:p w:rsidR="00741422" w:rsidRDefault="00741422" w:rsidP="00741422">
      <w:pPr>
        <w:jc w:val="center"/>
        <w:rPr>
          <w:sz w:val="28"/>
          <w:szCs w:val="28"/>
        </w:rPr>
      </w:pPr>
    </w:p>
    <w:p w:rsidR="00741422" w:rsidRDefault="00741422" w:rsidP="00741422">
      <w:pPr>
        <w:jc w:val="center"/>
        <w:rPr>
          <w:sz w:val="28"/>
          <w:szCs w:val="28"/>
        </w:rPr>
      </w:pPr>
    </w:p>
    <w:p w:rsidR="00F8146C" w:rsidRPr="00FC7F36" w:rsidRDefault="00F8146C" w:rsidP="00F8146C">
      <w:pPr>
        <w:ind w:left="708"/>
        <w:rPr>
          <w:sz w:val="28"/>
          <w:szCs w:val="28"/>
        </w:rPr>
      </w:pPr>
      <w:r w:rsidRPr="00FC7F36">
        <w:rPr>
          <w:sz w:val="28"/>
          <w:szCs w:val="28"/>
        </w:rPr>
        <w:t>Проверил:</w:t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  <w:t>Выполнил:</w:t>
      </w:r>
    </w:p>
    <w:p w:rsidR="00F8146C" w:rsidRPr="00FC7F36" w:rsidRDefault="00F8146C" w:rsidP="00F8146C">
      <w:pPr>
        <w:ind w:left="708"/>
        <w:rPr>
          <w:sz w:val="28"/>
          <w:szCs w:val="28"/>
        </w:rPr>
      </w:pPr>
      <w:r w:rsidRPr="00FC7F36">
        <w:rPr>
          <w:sz w:val="28"/>
          <w:szCs w:val="28"/>
        </w:rPr>
        <w:t xml:space="preserve">проф. каф. ПИ </w:t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  <w:t>ст. гр. ПИ-18б</w:t>
      </w:r>
    </w:p>
    <w:p w:rsidR="00F8146C" w:rsidRPr="00FC7F36" w:rsidRDefault="00F8146C" w:rsidP="00F8146C">
      <w:pPr>
        <w:ind w:left="708"/>
        <w:rPr>
          <w:sz w:val="28"/>
          <w:szCs w:val="28"/>
        </w:rPr>
      </w:pPr>
      <w:r w:rsidRPr="00FC7F36">
        <w:rPr>
          <w:sz w:val="28"/>
          <w:szCs w:val="28"/>
        </w:rPr>
        <w:t>Судаков С.Н.</w:t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  <w:t xml:space="preserve">          Моргунов А.Г.</w:t>
      </w:r>
    </w:p>
    <w:p w:rsidR="00F8146C" w:rsidRPr="00FC7F36" w:rsidRDefault="00F8146C" w:rsidP="00F8146C">
      <w:pPr>
        <w:ind w:left="708"/>
        <w:rPr>
          <w:sz w:val="28"/>
          <w:szCs w:val="28"/>
        </w:rPr>
      </w:pPr>
      <w:r w:rsidRPr="00FC7F36">
        <w:rPr>
          <w:sz w:val="28"/>
          <w:szCs w:val="28"/>
        </w:rPr>
        <w:t>____.____.2021г.</w:t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  <w:t>____.____.2021г.</w:t>
      </w:r>
    </w:p>
    <w:p w:rsidR="00F8146C" w:rsidRPr="00FC7F36" w:rsidRDefault="00F8146C" w:rsidP="00F8146C">
      <w:pPr>
        <w:ind w:left="708"/>
        <w:rPr>
          <w:sz w:val="28"/>
          <w:szCs w:val="28"/>
        </w:rPr>
      </w:pPr>
    </w:p>
    <w:p w:rsidR="00F8146C" w:rsidRPr="00FC7F36" w:rsidRDefault="00F8146C" w:rsidP="00F8146C">
      <w:pPr>
        <w:rPr>
          <w:sz w:val="28"/>
          <w:szCs w:val="28"/>
        </w:rPr>
      </w:pPr>
      <w:r w:rsidRPr="00FC7F36">
        <w:rPr>
          <w:sz w:val="28"/>
          <w:szCs w:val="28"/>
        </w:rPr>
        <w:tab/>
        <w:t>асс. каф. ПИ</w:t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</w:p>
    <w:p w:rsidR="00F8146C" w:rsidRPr="00FC7F36" w:rsidRDefault="00F8146C" w:rsidP="00F8146C">
      <w:pPr>
        <w:ind w:left="708"/>
        <w:rPr>
          <w:sz w:val="28"/>
          <w:szCs w:val="28"/>
        </w:rPr>
      </w:pPr>
      <w:r w:rsidRPr="00FC7F36">
        <w:rPr>
          <w:sz w:val="28"/>
          <w:szCs w:val="28"/>
        </w:rPr>
        <w:t>Московченко А.В.</w:t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</w:p>
    <w:p w:rsidR="00741422" w:rsidRPr="00DD3A34" w:rsidRDefault="00F8146C" w:rsidP="00F8146C">
      <w:pPr>
        <w:ind w:left="708"/>
        <w:rPr>
          <w:sz w:val="28"/>
          <w:szCs w:val="28"/>
        </w:rPr>
      </w:pPr>
      <w:r w:rsidRPr="00FC7F36">
        <w:rPr>
          <w:sz w:val="28"/>
          <w:szCs w:val="28"/>
        </w:rPr>
        <w:t>____.____.2021г.</w:t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="00741422">
        <w:rPr>
          <w:sz w:val="28"/>
          <w:szCs w:val="28"/>
        </w:rPr>
        <w:tab/>
      </w:r>
      <w:r w:rsidR="00741422">
        <w:rPr>
          <w:sz w:val="28"/>
          <w:szCs w:val="28"/>
        </w:rPr>
        <w:tab/>
      </w:r>
      <w:r w:rsidR="00741422">
        <w:rPr>
          <w:sz w:val="28"/>
          <w:szCs w:val="28"/>
        </w:rPr>
        <w:tab/>
      </w:r>
      <w:r w:rsidR="00741422">
        <w:rPr>
          <w:sz w:val="28"/>
          <w:szCs w:val="28"/>
        </w:rPr>
        <w:tab/>
      </w:r>
      <w:r w:rsidR="00741422">
        <w:rPr>
          <w:sz w:val="28"/>
          <w:szCs w:val="28"/>
        </w:rPr>
        <w:tab/>
      </w:r>
      <w:r w:rsidR="00741422">
        <w:rPr>
          <w:sz w:val="28"/>
          <w:szCs w:val="28"/>
        </w:rPr>
        <w:tab/>
      </w:r>
    </w:p>
    <w:p w:rsidR="00741422" w:rsidRDefault="00741422" w:rsidP="00741422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741422" w:rsidRDefault="00741422" w:rsidP="00741422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741422" w:rsidRDefault="00741422" w:rsidP="00741422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741422" w:rsidRDefault="00741422" w:rsidP="00741422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741422" w:rsidRDefault="00741422" w:rsidP="00741422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 – 2021</w:t>
      </w:r>
    </w:p>
    <w:p w:rsidR="00741422" w:rsidRDefault="00741422" w:rsidP="00741422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741422" w:rsidRDefault="00741422" w:rsidP="00741422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4A6699" w:rsidRPr="00237518" w:rsidRDefault="004A6699" w:rsidP="004A6699">
      <w:pPr>
        <w:ind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к лабораторной работе</w:t>
      </w:r>
    </w:p>
    <w:p w:rsidR="004A6699" w:rsidRDefault="004A6699" w:rsidP="004A6699">
      <w:pPr>
        <w:numPr>
          <w:ilvl w:val="0"/>
          <w:numId w:val="4"/>
        </w:numPr>
        <w:autoSpaceDE/>
        <w:autoSpaceDN/>
        <w:spacing w:before="0"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Выполнить приближение табличной функции с помощью метода наименьших квадратов, выбирая для этого степени полинома от первого до максимально возможного. Определить для каждого случая приближения среднеквадратическое отклонение.</w:t>
      </w:r>
    </w:p>
    <w:p w:rsidR="004A6699" w:rsidRDefault="004A6699" w:rsidP="004A6699">
      <w:pPr>
        <w:numPr>
          <w:ilvl w:val="0"/>
          <w:numId w:val="4"/>
        </w:numPr>
        <w:autoSpaceDE/>
        <w:autoSpaceDN/>
        <w:spacing w:before="0"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Построить графики табличной функции, функции, полученной среднеквадратическим приближением (на одном рисунке)</w:t>
      </w:r>
    </w:p>
    <w:p w:rsidR="004A6699" w:rsidRPr="00967143" w:rsidRDefault="004A6699" w:rsidP="004A6699">
      <w:pPr>
        <w:numPr>
          <w:ilvl w:val="0"/>
          <w:numId w:val="4"/>
        </w:numPr>
        <w:autoSpaceDE/>
        <w:autoSpaceDN/>
        <w:spacing w:before="0"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Построить многочлен наилучшего среднеквадратического приближения, полученный с помощью библиотеки стандартных программ </w:t>
      </w:r>
      <w:r>
        <w:rPr>
          <w:sz w:val="28"/>
          <w:szCs w:val="28"/>
          <w:lang w:val="en-US"/>
        </w:rPr>
        <w:t>Mathematica</w:t>
      </w:r>
      <w:r w:rsidRPr="006818F4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Fit</w:t>
      </w:r>
      <w:r w:rsidRPr="006818F4">
        <w:rPr>
          <w:sz w:val="28"/>
          <w:szCs w:val="28"/>
        </w:rPr>
        <w:t>)</w:t>
      </w:r>
    </w:p>
    <w:p w:rsidR="004A6699" w:rsidRPr="00414C54" w:rsidRDefault="004A6699" w:rsidP="004A6699">
      <w:pPr>
        <w:ind w:left="360"/>
        <w:jc w:val="center"/>
        <w:rPr>
          <w:b/>
          <w:sz w:val="28"/>
          <w:szCs w:val="28"/>
          <w:lang w:val="en-US"/>
        </w:rPr>
      </w:pPr>
      <w:r w:rsidRPr="00206CDE">
        <w:rPr>
          <w:b/>
          <w:sz w:val="28"/>
          <w:szCs w:val="28"/>
        </w:rPr>
        <w:t>Вариант</w:t>
      </w:r>
    </w:p>
    <w:p w:rsidR="004A6699" w:rsidRDefault="004A6699" w:rsidP="004A6699">
      <w:pPr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8749150" wp14:editId="427B796F">
            <wp:extent cx="5940425" cy="4343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699" w:rsidRDefault="004A6699" w:rsidP="004A6699">
      <w:pPr>
        <w:jc w:val="center"/>
        <w:rPr>
          <w:b/>
          <w:sz w:val="28"/>
          <w:szCs w:val="28"/>
        </w:rPr>
      </w:pPr>
      <w:r w:rsidRPr="00DB0130">
        <w:rPr>
          <w:b/>
          <w:sz w:val="28"/>
          <w:szCs w:val="28"/>
        </w:rPr>
        <w:t>Выполнение</w:t>
      </w:r>
    </w:p>
    <w:p w:rsidR="004A6699" w:rsidRDefault="004A6699" w:rsidP="004A6699">
      <w:pPr>
        <w:numPr>
          <w:ilvl w:val="0"/>
          <w:numId w:val="5"/>
        </w:numPr>
        <w:autoSpaceDE/>
        <w:autoSpaceDN/>
        <w:spacing w:before="0"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Выполнить приближение табличной функции с помощью метода наименьших квадратов, выбирая для этого степени полинома от первого до максимально возможного. Определить для каждого случая приближения среднеквадратическое отклонение.</w:t>
      </w:r>
    </w:p>
    <w:p w:rsidR="004A6699" w:rsidRPr="00EF2C5D" w:rsidRDefault="004A6699" w:rsidP="004A6699">
      <w:pPr>
        <w:autoSpaceDE/>
        <w:autoSpaceDN/>
        <w:spacing w:before="0" w:after="0" w:line="360" w:lineRule="auto"/>
        <w:ind w:left="360"/>
        <w:jc w:val="both"/>
        <w:rPr>
          <w:b/>
          <w:sz w:val="28"/>
          <w:szCs w:val="28"/>
        </w:rPr>
      </w:pPr>
      <w:r w:rsidRPr="00EF2C5D">
        <w:rPr>
          <w:b/>
          <w:sz w:val="28"/>
          <w:szCs w:val="28"/>
        </w:rPr>
        <w:t>При степени 8 минимальное среднеквадратичное отклонение</w:t>
      </w:r>
      <w:r>
        <w:rPr>
          <w:b/>
          <w:sz w:val="28"/>
          <w:szCs w:val="28"/>
        </w:rPr>
        <w:t>!</w:t>
      </w:r>
    </w:p>
    <w:p w:rsidR="004A6699" w:rsidRDefault="004A6699" w:rsidP="004A6699">
      <w:pPr>
        <w:autoSpaceDE/>
        <w:autoSpaceDN/>
        <w:spacing w:before="0" w:after="0" w:line="360" w:lineRule="auto"/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F4E8736" wp14:editId="1DC1F6DD">
            <wp:extent cx="5940425" cy="24866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699" w:rsidRPr="00830876" w:rsidRDefault="00CF367E" w:rsidP="004A6699">
      <w:pPr>
        <w:autoSpaceDE/>
        <w:autoSpaceDN/>
        <w:spacing w:before="0" w:after="0" w:line="360" w:lineRule="auto"/>
        <w:ind w:left="36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12CC9B" wp14:editId="61BF1248">
            <wp:extent cx="5492690" cy="42767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4874" cy="428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699" w:rsidRDefault="00CF367E" w:rsidP="004A6699">
      <w:pPr>
        <w:autoSpaceDE/>
        <w:autoSpaceDN/>
        <w:spacing w:before="0" w:after="0" w:line="360" w:lineRule="auto"/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0B58669" wp14:editId="106A65DE">
            <wp:extent cx="5533729" cy="1581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9499" cy="159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699" w:rsidRDefault="004A6699" w:rsidP="004A6699">
      <w:pPr>
        <w:numPr>
          <w:ilvl w:val="0"/>
          <w:numId w:val="5"/>
        </w:numPr>
        <w:autoSpaceDE/>
        <w:autoSpaceDN/>
        <w:spacing w:before="0"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Построить графики табличной функции, функции, полученной среднеквадратическим приближением (на одном рисунке)</w:t>
      </w:r>
    </w:p>
    <w:p w:rsidR="004A6699" w:rsidRPr="00CF367E" w:rsidRDefault="00CF367E" w:rsidP="004A6699">
      <w:pPr>
        <w:autoSpaceDE/>
        <w:autoSpaceDN/>
        <w:spacing w:before="0" w:after="0" w:line="360" w:lineRule="auto"/>
        <w:ind w:left="708"/>
        <w:jc w:val="both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47AF024" wp14:editId="17985DD4">
            <wp:extent cx="4095750" cy="4071322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3754" cy="407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699" w:rsidRDefault="004A6699" w:rsidP="004A6699">
      <w:pPr>
        <w:numPr>
          <w:ilvl w:val="0"/>
          <w:numId w:val="5"/>
        </w:numPr>
        <w:autoSpaceDE/>
        <w:autoSpaceDN/>
        <w:spacing w:before="0"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Построить многочлен наилучшего среднеквадратического приближения, полученный с помощью библиотеки стандартных программ </w:t>
      </w:r>
      <w:r>
        <w:rPr>
          <w:sz w:val="28"/>
          <w:szCs w:val="28"/>
          <w:lang w:val="en-US"/>
        </w:rPr>
        <w:t>Mathematica</w:t>
      </w:r>
      <w:r w:rsidRPr="006818F4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Fit</w:t>
      </w:r>
      <w:r w:rsidRPr="006818F4">
        <w:rPr>
          <w:sz w:val="28"/>
          <w:szCs w:val="28"/>
        </w:rPr>
        <w:t>)</w:t>
      </w:r>
    </w:p>
    <w:p w:rsidR="004A6699" w:rsidRPr="0000332F" w:rsidRDefault="00CF367E" w:rsidP="00CF367E">
      <w:pPr>
        <w:autoSpaceDE/>
        <w:autoSpaceDN/>
        <w:spacing w:before="0" w:after="0" w:line="360" w:lineRule="auto"/>
        <w:ind w:left="36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E3E52BA" wp14:editId="77E25D2F">
            <wp:extent cx="5629275" cy="38671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56B6" w:rsidRDefault="00C356B6" w:rsidP="004A6699">
      <w:pPr>
        <w:ind w:firstLine="720"/>
        <w:jc w:val="center"/>
        <w:rPr>
          <w:sz w:val="28"/>
          <w:szCs w:val="28"/>
        </w:rPr>
      </w:pPr>
    </w:p>
    <w:sectPr w:rsidR="00C35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20CFD"/>
    <w:multiLevelType w:val="hybridMultilevel"/>
    <w:tmpl w:val="13980DF4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2F83704"/>
    <w:multiLevelType w:val="hybridMultilevel"/>
    <w:tmpl w:val="13980DF4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36901E2"/>
    <w:multiLevelType w:val="hybridMultilevel"/>
    <w:tmpl w:val="13980DF4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7A3149B"/>
    <w:multiLevelType w:val="hybridMultilevel"/>
    <w:tmpl w:val="959E60F8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D5104C6"/>
    <w:multiLevelType w:val="hybridMultilevel"/>
    <w:tmpl w:val="959E60F8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56"/>
    <w:rsid w:val="00131E6F"/>
    <w:rsid w:val="003A5756"/>
    <w:rsid w:val="004A6699"/>
    <w:rsid w:val="006569D3"/>
    <w:rsid w:val="00741422"/>
    <w:rsid w:val="00747988"/>
    <w:rsid w:val="008970F5"/>
    <w:rsid w:val="00A84611"/>
    <w:rsid w:val="00C356B6"/>
    <w:rsid w:val="00CF367E"/>
    <w:rsid w:val="00E1141B"/>
    <w:rsid w:val="00F8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C02F89EC-29E2-49F1-BF75-F1D083A9D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422"/>
    <w:pPr>
      <w:autoSpaceDE w:val="0"/>
      <w:autoSpaceDN w:val="0"/>
      <w:spacing w:before="100" w:after="10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741422"/>
    <w:pPr>
      <w:autoSpaceDE/>
      <w:autoSpaceDN/>
      <w:spacing w:beforeAutospacing="1" w:afterAutospacing="1"/>
    </w:pPr>
  </w:style>
  <w:style w:type="paragraph" w:customStyle="1" w:styleId="formattext">
    <w:name w:val="formattext"/>
    <w:basedOn w:val="a"/>
    <w:rsid w:val="00741422"/>
    <w:pPr>
      <w:autoSpaceDE/>
      <w:autoSpaceDN/>
      <w:spacing w:beforeAutospacing="1" w:afterAutospacing="1"/>
    </w:pPr>
  </w:style>
  <w:style w:type="paragraph" w:styleId="a4">
    <w:name w:val="List Paragraph"/>
    <w:basedOn w:val="a"/>
    <w:uiPriority w:val="34"/>
    <w:qFormat/>
    <w:rsid w:val="00C35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2021-03-04T20:02:00Z</dcterms:created>
  <dcterms:modified xsi:type="dcterms:W3CDTF">2021-03-18T19:01:00Z</dcterms:modified>
</cp:coreProperties>
</file>