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BD75" w14:textId="60B4645B" w:rsidR="007629F7" w:rsidRPr="007629F7" w:rsidRDefault="007629F7" w:rsidP="00762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TERMINUS (TTF)" w:eastAsia="Times New Roman" w:hAnsi="TERMINUS (TTF)" w:cs="TERMINUS (TTF)"/>
          <w:color w:val="080808"/>
          <w:szCs w:val="28"/>
          <w:lang w:eastAsia="en-GB"/>
        </w:rPr>
      </w:pPr>
      <w:proofErr w:type="spellStart"/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>constexpr</w:t>
      </w:r>
      <w:proofErr w:type="spellEnd"/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 xml:space="preserve"> bool </w:t>
      </w:r>
      <w:proofErr w:type="spellStart"/>
      <w:r w:rsidRPr="007629F7">
        <w:rPr>
          <w:rFonts w:ascii="TERMINUS (TTF)" w:eastAsia="Times New Roman" w:hAnsi="TERMINUS (TTF)" w:cs="TERMINUS (TTF)"/>
          <w:color w:val="00627A"/>
          <w:szCs w:val="28"/>
          <w:lang w:eastAsia="en-GB"/>
        </w:rPr>
        <w:t>IsCorrectChannelName</w:t>
      </w:r>
      <w:proofErr w:type="spellEnd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(</w:t>
      </w:r>
      <w:r w:rsidRPr="007629F7">
        <w:rPr>
          <w:rFonts w:ascii="TERMINUS (TTF)" w:eastAsia="Times New Roman" w:hAnsi="TERMINUS (TTF)" w:cs="TERMINUS (TTF)"/>
          <w:color w:val="008080"/>
          <w:szCs w:val="28"/>
          <w:lang w:eastAsia="en-GB"/>
        </w:rPr>
        <w:t>std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::</w:t>
      </w:r>
      <w:proofErr w:type="spellStart"/>
      <w:r w:rsidRPr="007629F7">
        <w:rPr>
          <w:rFonts w:ascii="TERMINUS (TTF)" w:eastAsia="Times New Roman" w:hAnsi="TERMINUS (TTF)" w:cs="TERMINUS (TTF)"/>
          <w:color w:val="371F80"/>
          <w:szCs w:val="28"/>
          <w:lang w:eastAsia="en-GB"/>
        </w:rPr>
        <w:t>string_view</w:t>
      </w:r>
      <w:proofErr w:type="spellEnd"/>
      <w:r w:rsidRPr="007629F7">
        <w:rPr>
          <w:rFonts w:ascii="TERMINUS (TTF)" w:eastAsia="Times New Roman" w:hAnsi="TERMINUS (TTF)" w:cs="TERMINUS (TTF)"/>
          <w:color w:val="371F80"/>
          <w:szCs w:val="28"/>
          <w:lang w:eastAsia="en-GB"/>
        </w:rPr>
        <w:t xml:space="preserve"> </w:t>
      </w:r>
      <w:proofErr w:type="spellStart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channel_name</w:t>
      </w:r>
      <w:proofErr w:type="spellEnd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) {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</w:t>
      </w:r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 xml:space="preserve">if 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(</w:t>
      </w:r>
      <w:proofErr w:type="spellStart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channel_name.front</w:t>
      </w:r>
      <w:proofErr w:type="spellEnd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 xml:space="preserve">() == </w:t>
      </w:r>
      <w:r w:rsidRPr="007629F7">
        <w:rPr>
          <w:rFonts w:ascii="TERMINUS (TTF)" w:eastAsia="Times New Roman" w:hAnsi="TERMINUS (TTF)" w:cs="TERMINUS (TTF)"/>
          <w:color w:val="067D17"/>
          <w:szCs w:val="28"/>
          <w:lang w:eastAsia="en-GB"/>
        </w:rPr>
        <w:t>'@'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) {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  </w:t>
      </w:r>
      <w:proofErr w:type="spellStart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channel_name.remove_prefix</w:t>
      </w:r>
      <w:proofErr w:type="spellEnd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(</w:t>
      </w:r>
      <w:r w:rsidRPr="007629F7">
        <w:rPr>
          <w:rFonts w:ascii="TERMINUS (TTF)" w:eastAsia="Times New Roman" w:hAnsi="TERMINUS (TTF)" w:cs="TERMINUS (TTF)"/>
          <w:color w:val="1750EB"/>
          <w:szCs w:val="28"/>
          <w:lang w:eastAsia="en-GB"/>
        </w:rPr>
        <w:t>1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);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} </w:t>
      </w:r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 xml:space="preserve">else 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{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  </w:t>
      </w:r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>return false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;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}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</w:t>
      </w:r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 xml:space="preserve">if 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(!(</w:t>
      </w:r>
      <w:r w:rsidRPr="007629F7">
        <w:rPr>
          <w:rFonts w:ascii="TERMINUS (TTF)" w:eastAsia="Times New Roman" w:hAnsi="TERMINUS (TTF)" w:cs="TERMINUS (TTF)"/>
          <w:color w:val="1750EB"/>
          <w:szCs w:val="28"/>
          <w:lang w:eastAsia="en-GB"/>
        </w:rPr>
        <w:t xml:space="preserve">1 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 xml:space="preserve">&lt; </w:t>
      </w:r>
      <w:proofErr w:type="spellStart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channel_name.size</w:t>
      </w:r>
      <w:proofErr w:type="spellEnd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 xml:space="preserve">() &amp;&amp; </w:t>
      </w:r>
      <w:proofErr w:type="spellStart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channel_name.size</w:t>
      </w:r>
      <w:proofErr w:type="spellEnd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 xml:space="preserve">() &lt; </w:t>
      </w:r>
      <w:r w:rsidRPr="007629F7">
        <w:rPr>
          <w:rFonts w:ascii="TERMINUS (TTF)" w:eastAsia="Times New Roman" w:hAnsi="TERMINUS (TTF)" w:cs="TERMINUS (TTF)"/>
          <w:color w:val="1750EB"/>
          <w:szCs w:val="28"/>
          <w:lang w:eastAsia="en-GB"/>
        </w:rPr>
        <w:t>25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)) {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  </w:t>
      </w:r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>return false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;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}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</w:t>
      </w:r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 xml:space="preserve">for 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(</w:t>
      </w:r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>auto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 xml:space="preserve">&amp;&amp; </w:t>
      </w:r>
      <w:r w:rsidRPr="007629F7">
        <w:rPr>
          <w:rFonts w:ascii="TERMINUS (TTF)" w:eastAsia="Times New Roman" w:hAnsi="TERMINUS (TTF)" w:cs="TERMINUS (TTF)"/>
          <w:color w:val="000000"/>
          <w:szCs w:val="28"/>
          <w:lang w:eastAsia="en-GB"/>
        </w:rPr>
        <w:t xml:space="preserve">symbol 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 xml:space="preserve">: </w:t>
      </w:r>
      <w:proofErr w:type="spellStart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channel_name</w:t>
      </w:r>
      <w:proofErr w:type="spellEnd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) {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  </w:t>
      </w:r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 xml:space="preserve">if 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(!(</w:t>
      </w:r>
      <w:proofErr w:type="spellStart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IsEnglishSymbol</w:t>
      </w:r>
      <w:proofErr w:type="spellEnd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(</w:t>
      </w:r>
      <w:r w:rsidRPr="007629F7">
        <w:rPr>
          <w:rFonts w:ascii="TERMINUS (TTF)" w:eastAsia="Times New Roman" w:hAnsi="TERMINUS (TTF)" w:cs="TERMINUS (TTF)"/>
          <w:color w:val="000000"/>
          <w:szCs w:val="28"/>
          <w:lang w:eastAsia="en-GB"/>
        </w:rPr>
        <w:t>symbol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 xml:space="preserve">) || </w:t>
      </w:r>
      <w:proofErr w:type="spellStart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isdigit</w:t>
      </w:r>
      <w:proofErr w:type="spellEnd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(</w:t>
      </w:r>
      <w:r w:rsidRPr="007629F7">
        <w:rPr>
          <w:rFonts w:ascii="TERMINUS (TTF)" w:eastAsia="Times New Roman" w:hAnsi="TERMINUS (TTF)" w:cs="TERMINUS (TTF)"/>
          <w:color w:val="000000"/>
          <w:szCs w:val="28"/>
          <w:lang w:eastAsia="en-GB"/>
        </w:rPr>
        <w:t>symbol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)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      || </w:t>
      </w:r>
      <w:proofErr w:type="spellStart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IsUnderscore</w:t>
      </w:r>
      <w:proofErr w:type="spellEnd"/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(</w:t>
      </w:r>
      <w:r w:rsidRPr="007629F7">
        <w:rPr>
          <w:rFonts w:ascii="TERMINUS (TTF)" w:eastAsia="Times New Roman" w:hAnsi="TERMINUS (TTF)" w:cs="TERMINUS (TTF)"/>
          <w:color w:val="000000"/>
          <w:szCs w:val="28"/>
          <w:lang w:eastAsia="en-GB"/>
        </w:rPr>
        <w:t>symbol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))) {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    </w:t>
      </w:r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>return false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;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  }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}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 xml:space="preserve">  </w:t>
      </w:r>
      <w:r w:rsidRPr="007629F7">
        <w:rPr>
          <w:rFonts w:ascii="TERMINUS (TTF)" w:eastAsia="Times New Roman" w:hAnsi="TERMINUS (TTF)" w:cs="TERMINUS (TTF)"/>
          <w:color w:val="0033B3"/>
          <w:szCs w:val="28"/>
          <w:lang w:eastAsia="en-GB"/>
        </w:rPr>
        <w:t>return true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t>;</w:t>
      </w:r>
      <w:r w:rsidRPr="007629F7">
        <w:rPr>
          <w:rFonts w:ascii="TERMINUS (TTF)" w:eastAsia="Times New Roman" w:hAnsi="TERMINUS (TTF)" w:cs="TERMINUS (TTF)"/>
          <w:color w:val="080808"/>
          <w:szCs w:val="28"/>
          <w:lang w:eastAsia="en-GB"/>
        </w:rPr>
        <w:br/>
        <w:t>}</w:t>
      </w:r>
    </w:p>
    <w:p w14:paraId="2B430D7D" w14:textId="77777777" w:rsidR="005477BE" w:rsidRPr="007629F7" w:rsidRDefault="005477BE" w:rsidP="005477BE">
      <w:pPr>
        <w:rPr>
          <w:szCs w:val="28"/>
        </w:rPr>
      </w:pPr>
    </w:p>
    <w:sectPr w:rsidR="005477BE" w:rsidRPr="0076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ERMINUS (TTF)">
    <w:panose1 w:val="02000609000000000000"/>
    <w:charset w:val="00"/>
    <w:family w:val="modern"/>
    <w:pitch w:val="fixed"/>
    <w:sig w:usb0="A0000AFF" w:usb1="1000F9EB" w:usb2="0004002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85D"/>
    <w:multiLevelType w:val="hybridMultilevel"/>
    <w:tmpl w:val="8F8A139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F7"/>
    <w:rsid w:val="00016927"/>
    <w:rsid w:val="00036872"/>
    <w:rsid w:val="0016543C"/>
    <w:rsid w:val="00395764"/>
    <w:rsid w:val="005477BE"/>
    <w:rsid w:val="00742F6D"/>
    <w:rsid w:val="007629F7"/>
    <w:rsid w:val="007F53E6"/>
    <w:rsid w:val="00864A4F"/>
    <w:rsid w:val="00A96F36"/>
    <w:rsid w:val="00C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5210"/>
  <w15:chartTrackingRefBased/>
  <w15:docId w15:val="{CB7A6D9D-FEC4-0748-8F72-B370F380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Headings CS)"/>
        <w:color w:val="000000" w:themeColor="text1"/>
        <w:sz w:val="28"/>
        <w:szCs w:val="32"/>
        <w:lang w:val="en-GB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72"/>
  </w:style>
  <w:style w:type="paragraph" w:styleId="Heading1">
    <w:name w:val="heading 1"/>
    <w:basedOn w:val="Normal"/>
    <w:next w:val="Normal"/>
    <w:link w:val="Heading1Char"/>
    <w:uiPriority w:val="9"/>
    <w:qFormat/>
    <w:rsid w:val="005477BE"/>
    <w:pPr>
      <w:keepNext/>
      <w:keepLines/>
      <w:spacing w:before="240" w:after="240"/>
      <w:jc w:val="center"/>
      <w:outlineLvl w:val="0"/>
    </w:pPr>
    <w:rPr>
      <w:rFonts w:eastAsiaTheme="majorEastAsia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7BE"/>
    <w:pPr>
      <w:keepNext/>
      <w:keepLines/>
      <w:spacing w:before="240" w:after="24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BE"/>
    <w:rPr>
      <w:rFonts w:eastAsiaTheme="majorEastAsia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5477BE"/>
    <w:rPr>
      <w:rFonts w:eastAsiaTheme="majorEastAsia" w:cstheme="majorBidi"/>
      <w:szCs w:val="26"/>
    </w:rPr>
  </w:style>
  <w:style w:type="paragraph" w:styleId="Quote">
    <w:name w:val="Quote"/>
    <w:basedOn w:val="Normal"/>
    <w:next w:val="Normal"/>
    <w:link w:val="QuoteChar"/>
    <w:uiPriority w:val="29"/>
    <w:rsid w:val="00547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7BE"/>
    <w:rPr>
      <w:i/>
      <w:iCs/>
      <w:color w:val="404040" w:themeColor="text1" w:themeTint="BF"/>
    </w:rPr>
  </w:style>
  <w:style w:type="paragraph" w:styleId="NoSpacing">
    <w:name w:val="No Spacing"/>
    <w:uiPriority w:val="1"/>
    <w:rsid w:val="005477BE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477BE"/>
    <w:pPr>
      <w:spacing w:before="240" w:after="240"/>
      <w:contextualSpacing/>
      <w:jc w:val="center"/>
    </w:pPr>
    <w:rPr>
      <w:rFonts w:eastAsiaTheme="majorEastAsia"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BE"/>
    <w:rPr>
      <w:rFonts w:eastAsiaTheme="majorEastAsia"/>
      <w:caps/>
      <w:spacing w:val="-10"/>
      <w:kern w:val="28"/>
      <w:szCs w:val="56"/>
    </w:rPr>
  </w:style>
  <w:style w:type="character" w:styleId="SubtleEmphasis">
    <w:name w:val="Subtle Emphasis"/>
    <w:basedOn w:val="DefaultParagraphFont"/>
    <w:uiPriority w:val="19"/>
    <w:rsid w:val="005477BE"/>
    <w:rPr>
      <w:i/>
      <w:iCs/>
      <w:color w:val="404040" w:themeColor="text1" w:themeTint="BF"/>
    </w:rPr>
  </w:style>
  <w:style w:type="paragraph" w:customStyle="1" w:styleId="DescriptionPicture">
    <w:name w:val="Description (Picture)"/>
    <w:basedOn w:val="Normal"/>
    <w:qFormat/>
    <w:rsid w:val="005477BE"/>
    <w:pPr>
      <w:spacing w:after="240"/>
      <w:jc w:val="center"/>
    </w:pPr>
  </w:style>
  <w:style w:type="paragraph" w:customStyle="1" w:styleId="Picture">
    <w:name w:val="Picture"/>
    <w:basedOn w:val="DescriptionPicture"/>
    <w:qFormat/>
    <w:rsid w:val="005477BE"/>
    <w:pPr>
      <w:spacing w:before="240" w:after="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77BE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bCs/>
      <w:cap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77B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477B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77B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77B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77B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77B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77B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77B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77B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77BE"/>
    <w:rPr>
      <w:color w:val="0563C1" w:themeColor="hyperlink"/>
      <w:u w:val="single"/>
    </w:rPr>
  </w:style>
  <w:style w:type="paragraph" w:customStyle="1" w:styleId="MinusList">
    <w:name w:val="MinusList"/>
    <w:basedOn w:val="Normal"/>
    <w:autoRedefine/>
    <w:uiPriority w:val="1"/>
    <w:qFormat/>
    <w:rsid w:val="00395764"/>
    <w:rPr>
      <w:rFonts w:cstheme="majorBidi"/>
      <w:szCs w:val="26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9F7"/>
    <w:rPr>
      <w:rFonts w:ascii="Courier New" w:eastAsia="Times New Roman" w:hAnsi="Courier New" w:cs="Courier New"/>
      <w:color w:val="auto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rilldanilchuk/Library/Group%20Containers/UBF8T346G9.Office/User%20Content.localized/Templates.localized/Gu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45D85-5043-6246-8C32-1A411066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Guest.dotx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Даня Перданя</cp:lastModifiedBy>
  <cp:revision>3</cp:revision>
  <cp:lastPrinted>2021-12-19T21:25:00Z</cp:lastPrinted>
  <dcterms:created xsi:type="dcterms:W3CDTF">2021-12-18T06:43:00Z</dcterms:created>
  <dcterms:modified xsi:type="dcterms:W3CDTF">2021-12-19T21:26:00Z</dcterms:modified>
</cp:coreProperties>
</file>