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6B55F" w14:textId="77777777" w:rsidR="00383B44" w:rsidRDefault="00383B44" w:rsidP="00383B44">
      <w:pPr>
        <w:jc w:val="center"/>
        <w:rPr>
          <w:lang w:val="ru-RU"/>
        </w:rPr>
      </w:pPr>
      <w:r>
        <w:rPr>
          <w:lang w:val="ru-RU"/>
        </w:rPr>
        <w:t>МИНИСТЕРСТВО ОБРАЗОВАНИЯ И НАУКИ ДНР</w:t>
      </w:r>
    </w:p>
    <w:p w14:paraId="3488D302" w14:textId="77777777" w:rsidR="00383B44" w:rsidRDefault="00383B44" w:rsidP="00383B44">
      <w:pPr>
        <w:jc w:val="center"/>
        <w:rPr>
          <w:lang w:val="ru-RU"/>
        </w:rPr>
      </w:pPr>
      <w:r>
        <w:rPr>
          <w:lang w:val="ru-RU"/>
        </w:rPr>
        <w:t>ДОНЕЦКИЙ НАЦИОНАЛЬНЫЙ ТЕХНИЧЕСКИЙ УНИВЕРСИТЕТ</w:t>
      </w:r>
    </w:p>
    <w:p w14:paraId="0013B0DF" w14:textId="77777777" w:rsidR="00383B44" w:rsidRDefault="00383B44" w:rsidP="00383B44">
      <w:pPr>
        <w:tabs>
          <w:tab w:val="left" w:pos="7035"/>
        </w:tabs>
        <w:jc w:val="left"/>
        <w:rPr>
          <w:lang w:val="ru-RU"/>
        </w:rPr>
      </w:pPr>
      <w:r>
        <w:rPr>
          <w:lang w:val="ru-RU"/>
        </w:rPr>
        <w:tab/>
      </w:r>
    </w:p>
    <w:p w14:paraId="0E7516E2" w14:textId="77777777" w:rsidR="00383B44" w:rsidRDefault="00383B44" w:rsidP="00383B44">
      <w:pPr>
        <w:jc w:val="center"/>
        <w:rPr>
          <w:lang w:val="ru-RU"/>
        </w:rPr>
      </w:pPr>
    </w:p>
    <w:p w14:paraId="3CFB9499" w14:textId="77777777" w:rsidR="00383B44" w:rsidRDefault="00383B44" w:rsidP="00383B44">
      <w:pPr>
        <w:jc w:val="center"/>
        <w:rPr>
          <w:lang w:val="ru-RU"/>
        </w:rPr>
      </w:pPr>
    </w:p>
    <w:p w14:paraId="1A80976E" w14:textId="77777777" w:rsidR="00383B44" w:rsidRDefault="00383B44" w:rsidP="00383B44">
      <w:pPr>
        <w:jc w:val="right"/>
        <w:rPr>
          <w:lang w:val="ru-RU"/>
        </w:rPr>
      </w:pPr>
      <w:r>
        <w:rPr>
          <w:lang w:val="ru-RU"/>
        </w:rPr>
        <w:t>Институт КНТ</w:t>
      </w:r>
    </w:p>
    <w:p w14:paraId="523E232A" w14:textId="77777777" w:rsidR="00383B44" w:rsidRDefault="00383B44" w:rsidP="00383B44">
      <w:pPr>
        <w:jc w:val="right"/>
        <w:rPr>
          <w:lang w:val="ru-RU"/>
        </w:rPr>
      </w:pPr>
      <w:r>
        <w:rPr>
          <w:lang w:val="ru-RU"/>
        </w:rPr>
        <w:t>Факультет ФИСП</w:t>
      </w:r>
    </w:p>
    <w:p w14:paraId="34D7D1AF" w14:textId="77777777" w:rsidR="00383B44" w:rsidRDefault="00383B44" w:rsidP="00383B44">
      <w:pPr>
        <w:jc w:val="right"/>
        <w:rPr>
          <w:lang w:val="ru-RU"/>
        </w:rPr>
      </w:pPr>
      <w:r>
        <w:rPr>
          <w:lang w:val="ru-RU"/>
        </w:rPr>
        <w:t>Кафедра ПИ им. Л.П. Фельдмана</w:t>
      </w:r>
    </w:p>
    <w:p w14:paraId="5693EEBB" w14:textId="77777777" w:rsidR="00383B44" w:rsidRDefault="00383B44" w:rsidP="00383B44">
      <w:pPr>
        <w:jc w:val="right"/>
        <w:rPr>
          <w:lang w:val="ru-RU"/>
        </w:rPr>
      </w:pPr>
    </w:p>
    <w:p w14:paraId="043A52B4" w14:textId="77777777" w:rsidR="00383B44" w:rsidRDefault="00383B44" w:rsidP="00383B44">
      <w:pPr>
        <w:jc w:val="right"/>
        <w:rPr>
          <w:lang w:val="ru-RU"/>
        </w:rPr>
      </w:pPr>
    </w:p>
    <w:p w14:paraId="4C8383E7" w14:textId="77777777" w:rsidR="00383B44" w:rsidRDefault="00383B44" w:rsidP="00383B44">
      <w:pPr>
        <w:jc w:val="right"/>
        <w:rPr>
          <w:lang w:val="ru-RU"/>
        </w:rPr>
      </w:pPr>
    </w:p>
    <w:p w14:paraId="6C681DD1" w14:textId="3B9E81A7" w:rsidR="00383B44" w:rsidRPr="00B02351" w:rsidRDefault="00383B44" w:rsidP="00383B44">
      <w:pPr>
        <w:jc w:val="center"/>
        <w:rPr>
          <w:lang w:val="ru-RU"/>
        </w:rPr>
      </w:pPr>
      <w:r>
        <w:rPr>
          <w:lang w:val="ru-RU"/>
        </w:rPr>
        <w:t>Лабораторная работа №</w:t>
      </w:r>
      <w:r w:rsidR="00B02351" w:rsidRPr="00B02351">
        <w:rPr>
          <w:lang w:val="ru-RU"/>
        </w:rPr>
        <w:t>2</w:t>
      </w:r>
    </w:p>
    <w:p w14:paraId="714CC027" w14:textId="15B2698D" w:rsidR="00383B44" w:rsidRDefault="00383B44" w:rsidP="00383B44">
      <w:pPr>
        <w:jc w:val="center"/>
        <w:rPr>
          <w:lang w:val="ru-RU"/>
        </w:rPr>
      </w:pPr>
      <w:r>
        <w:rPr>
          <w:lang w:val="ru-RU"/>
        </w:rPr>
        <w:t>Тема: «</w:t>
      </w:r>
      <w:r w:rsidR="00B02351" w:rsidRPr="00B02351">
        <w:rPr>
          <w:lang w:val="ru-RU"/>
        </w:rPr>
        <w:t>Определение стоимости (договорной цены) на создание программной системы</w:t>
      </w:r>
      <w:r>
        <w:rPr>
          <w:bCs/>
          <w:lang w:val="ru-RU"/>
        </w:rPr>
        <w:t>»</w:t>
      </w:r>
    </w:p>
    <w:p w14:paraId="2874814B" w14:textId="795B3715" w:rsidR="00383B44" w:rsidRDefault="00383B44" w:rsidP="00383B44">
      <w:pPr>
        <w:jc w:val="center"/>
        <w:rPr>
          <w:lang w:val="ru-RU"/>
        </w:rPr>
      </w:pPr>
      <w:r>
        <w:rPr>
          <w:lang w:val="ru-RU"/>
        </w:rPr>
        <w:t>Курс: Экономика ПО</w:t>
      </w:r>
    </w:p>
    <w:p w14:paraId="1890EE18" w14:textId="77777777" w:rsidR="00383B44" w:rsidRDefault="00383B44" w:rsidP="00383B44">
      <w:pPr>
        <w:rPr>
          <w:lang w:val="ru-RU"/>
        </w:rPr>
      </w:pPr>
    </w:p>
    <w:p w14:paraId="0B0ACC03" w14:textId="77777777" w:rsidR="00383B44" w:rsidRDefault="00383B44" w:rsidP="00383B44">
      <w:pPr>
        <w:tabs>
          <w:tab w:val="left" w:pos="6647"/>
        </w:tabs>
        <w:rPr>
          <w:lang w:val="ru-RU"/>
        </w:rPr>
      </w:pPr>
      <w:r>
        <w:rPr>
          <w:lang w:val="ru-RU"/>
        </w:rPr>
        <w:tab/>
      </w:r>
    </w:p>
    <w:p w14:paraId="384158E5" w14:textId="77777777" w:rsidR="00383B44" w:rsidRDefault="00383B44" w:rsidP="00383B44">
      <w:pPr>
        <w:rPr>
          <w:lang w:val="ru-RU"/>
        </w:rPr>
      </w:pPr>
    </w:p>
    <w:p w14:paraId="3DFC1FCF" w14:textId="77777777" w:rsidR="00383B44" w:rsidRDefault="00383B44" w:rsidP="00383B44">
      <w:pPr>
        <w:jc w:val="right"/>
        <w:rPr>
          <w:lang w:val="ru-RU"/>
        </w:rPr>
      </w:pPr>
      <w:r>
        <w:rPr>
          <w:lang w:val="ru-RU"/>
        </w:rPr>
        <w:t>Выполнил</w:t>
      </w:r>
    </w:p>
    <w:p w14:paraId="0C5D2125" w14:textId="77777777" w:rsidR="00383B44" w:rsidRDefault="00383B44" w:rsidP="00383B44">
      <w:pPr>
        <w:jc w:val="right"/>
        <w:rPr>
          <w:lang w:val="ru-RU"/>
        </w:rPr>
      </w:pPr>
      <w:r>
        <w:rPr>
          <w:lang w:val="ru-RU"/>
        </w:rPr>
        <w:t>ст. гр. ПИ-18Б</w:t>
      </w:r>
    </w:p>
    <w:p w14:paraId="6BCD2CDB" w14:textId="77777777" w:rsidR="00383B44" w:rsidRDefault="00383B44" w:rsidP="00383B44">
      <w:pPr>
        <w:jc w:val="right"/>
        <w:rPr>
          <w:lang w:val="ru-RU"/>
        </w:rPr>
      </w:pPr>
      <w:r>
        <w:rPr>
          <w:lang w:val="ru-RU"/>
        </w:rPr>
        <w:t>Моргунов А.Г.</w:t>
      </w:r>
    </w:p>
    <w:p w14:paraId="393EB20A" w14:textId="77777777" w:rsidR="00383B44" w:rsidRDefault="00383B44" w:rsidP="00383B44">
      <w:pPr>
        <w:jc w:val="right"/>
        <w:rPr>
          <w:lang w:val="ru-RU"/>
        </w:rPr>
      </w:pPr>
    </w:p>
    <w:p w14:paraId="3540F370" w14:textId="77777777" w:rsidR="00383B44" w:rsidRDefault="00383B44" w:rsidP="00383B44">
      <w:pPr>
        <w:jc w:val="right"/>
        <w:rPr>
          <w:lang w:val="ru-RU"/>
        </w:rPr>
      </w:pPr>
      <w:r>
        <w:rPr>
          <w:lang w:val="ru-RU"/>
        </w:rPr>
        <w:t>Проверил</w:t>
      </w:r>
    </w:p>
    <w:p w14:paraId="17C7E64F" w14:textId="5A2B04F8" w:rsidR="00383B44" w:rsidRDefault="00383B44" w:rsidP="00383B44">
      <w:pPr>
        <w:jc w:val="right"/>
        <w:rPr>
          <w:lang w:val="ru-RU"/>
        </w:rPr>
      </w:pPr>
      <w:r>
        <w:rPr>
          <w:lang w:val="ru-RU"/>
        </w:rPr>
        <w:t>Ищенко А. П.</w:t>
      </w:r>
    </w:p>
    <w:p w14:paraId="6ADB1746" w14:textId="77777777" w:rsidR="00383B44" w:rsidRDefault="00383B44" w:rsidP="00383B44">
      <w:pPr>
        <w:ind w:firstLine="0"/>
        <w:rPr>
          <w:lang w:val="ru-RU"/>
        </w:rPr>
      </w:pPr>
    </w:p>
    <w:p w14:paraId="7218C992" w14:textId="77777777" w:rsidR="00383B44" w:rsidRDefault="00383B44" w:rsidP="00383B44">
      <w:pPr>
        <w:ind w:firstLine="0"/>
        <w:rPr>
          <w:lang w:val="ru-RU"/>
        </w:rPr>
      </w:pPr>
    </w:p>
    <w:p w14:paraId="78E0D9DC" w14:textId="77777777" w:rsidR="00383B44" w:rsidRDefault="00383B44" w:rsidP="00383B44">
      <w:pPr>
        <w:ind w:firstLine="0"/>
        <w:rPr>
          <w:lang w:val="ru-RU"/>
        </w:rPr>
      </w:pPr>
    </w:p>
    <w:p w14:paraId="6512C1A9" w14:textId="77777777" w:rsidR="00383B44" w:rsidRDefault="00383B44" w:rsidP="00383B44">
      <w:pPr>
        <w:ind w:firstLine="0"/>
        <w:rPr>
          <w:lang w:val="ru-RU"/>
        </w:rPr>
      </w:pPr>
    </w:p>
    <w:p w14:paraId="1B9C4A3C" w14:textId="77777777" w:rsidR="00383B44" w:rsidRDefault="00383B44" w:rsidP="00383B44">
      <w:pPr>
        <w:jc w:val="center"/>
        <w:rPr>
          <w:lang w:val="ru-RU"/>
        </w:rPr>
      </w:pPr>
    </w:p>
    <w:p w14:paraId="55D8B178" w14:textId="77777777" w:rsidR="00383B44" w:rsidRDefault="00383B44" w:rsidP="00383B44">
      <w:pPr>
        <w:jc w:val="center"/>
        <w:rPr>
          <w:lang w:val="ru-RU"/>
        </w:rPr>
      </w:pPr>
      <w:r>
        <w:rPr>
          <w:lang w:val="ru-RU"/>
        </w:rPr>
        <w:t>Донецк – 2022</w:t>
      </w:r>
    </w:p>
    <w:p w14:paraId="4EDCFB67" w14:textId="77777777" w:rsidR="00383B44" w:rsidRPr="00383B44" w:rsidRDefault="00383B44" w:rsidP="00383B44">
      <w:pPr>
        <w:jc w:val="center"/>
        <w:rPr>
          <w:b/>
          <w:bCs/>
          <w:lang w:val="ru-RU"/>
        </w:rPr>
      </w:pPr>
      <w:r w:rsidRPr="00383B44">
        <w:rPr>
          <w:b/>
          <w:bCs/>
          <w:lang w:val="ru-RU"/>
        </w:rPr>
        <w:lastRenderedPageBreak/>
        <w:t>Задание</w:t>
      </w:r>
    </w:p>
    <w:p w14:paraId="3C086AC6" w14:textId="77777777" w:rsidR="00B02351" w:rsidRPr="00B02351" w:rsidRDefault="00B02351" w:rsidP="00B02351">
      <w:pPr>
        <w:rPr>
          <w:lang w:val="ru-RU"/>
        </w:rPr>
      </w:pPr>
      <w:r w:rsidRPr="00B02351">
        <w:rPr>
          <w:lang w:val="ru-RU"/>
        </w:rPr>
        <w:t xml:space="preserve">1. Рассчитать фонды оплаты труда на: </w:t>
      </w:r>
    </w:p>
    <w:p w14:paraId="29F5036D" w14:textId="77777777" w:rsidR="00B02351" w:rsidRPr="00B02351" w:rsidRDefault="00B02351" w:rsidP="00B02351">
      <w:pPr>
        <w:rPr>
          <w:lang w:val="ru-RU"/>
        </w:rPr>
      </w:pPr>
      <w:r w:rsidRPr="00B02351">
        <w:rPr>
          <w:lang w:val="ru-RU"/>
        </w:rPr>
        <w:t>- разработку и комплексные испытания программной системы;</w:t>
      </w:r>
    </w:p>
    <w:p w14:paraId="379129BD" w14:textId="77777777" w:rsidR="00B02351" w:rsidRPr="00B02351" w:rsidRDefault="00B02351" w:rsidP="00B02351">
      <w:pPr>
        <w:rPr>
          <w:lang w:val="ru-RU"/>
        </w:rPr>
      </w:pPr>
      <w:r w:rsidRPr="00B02351">
        <w:rPr>
          <w:lang w:val="ru-RU"/>
        </w:rPr>
        <w:t>- проведение опытной эксплуатации;</w:t>
      </w:r>
    </w:p>
    <w:p w14:paraId="56FB19E4" w14:textId="77777777" w:rsidR="00B02351" w:rsidRPr="00B02351" w:rsidRDefault="00B02351" w:rsidP="00B02351">
      <w:pPr>
        <w:rPr>
          <w:lang w:val="ru-RU"/>
        </w:rPr>
      </w:pPr>
      <w:r w:rsidRPr="00B02351">
        <w:rPr>
          <w:lang w:val="ru-RU"/>
        </w:rPr>
        <w:t>2. Определить договорную цену на программное обеспечение</w:t>
      </w:r>
    </w:p>
    <w:p w14:paraId="7A1D1EAF" w14:textId="77777777" w:rsidR="00B02351" w:rsidRPr="00B02351" w:rsidRDefault="00B02351" w:rsidP="00B02351">
      <w:pPr>
        <w:rPr>
          <w:lang w:val="ru-RU"/>
        </w:rPr>
      </w:pPr>
      <w:r w:rsidRPr="00B02351">
        <w:rPr>
          <w:lang w:val="ru-RU"/>
        </w:rPr>
        <w:t>Выбираем наилучшие исходные данные (т.е. наименее затратные при разработке системы), полученные с помощью одного из методов.</w:t>
      </w:r>
    </w:p>
    <w:p w14:paraId="0CFB7DDE" w14:textId="27186B8B" w:rsidR="00D95616" w:rsidRDefault="00B02351" w:rsidP="00D95616">
      <w:pPr>
        <w:rPr>
          <w:lang w:val="ru-RU"/>
        </w:rPr>
      </w:pPr>
      <w:r w:rsidRPr="00B02351">
        <w:rPr>
          <w:lang w:val="ru-RU"/>
        </w:rPr>
        <w:t xml:space="preserve">Заполнить таблицы 1.3, 1.5, 1.6, 1.7 </w:t>
      </w:r>
    </w:p>
    <w:p w14:paraId="7EC8EDCC" w14:textId="292B4F81" w:rsidR="00D95616" w:rsidRDefault="00D95616" w:rsidP="00D95616">
      <w:pPr>
        <w:pStyle w:val="a5"/>
        <w:jc w:val="center"/>
        <w:rPr>
          <w:b/>
          <w:bCs/>
        </w:rPr>
      </w:pPr>
      <w:r>
        <w:rPr>
          <w:b/>
          <w:bCs/>
        </w:rPr>
        <w:t>Исходные данные</w:t>
      </w:r>
    </w:p>
    <w:p w14:paraId="27A46A31" w14:textId="4A583E2E" w:rsidR="00D95616" w:rsidRDefault="00D95616" w:rsidP="00D95616">
      <w:pPr>
        <w:pStyle w:val="a5"/>
      </w:pPr>
      <w:r>
        <w:t>Наилучшие исходные данные получены при помощи метода размерности БД.</w:t>
      </w:r>
    </w:p>
    <w:p w14:paraId="4C0B7F06" w14:textId="5C969D0E" w:rsidR="00D95616" w:rsidRDefault="00D95616" w:rsidP="00D95616">
      <w:pPr>
        <w:pStyle w:val="a5"/>
      </w:pPr>
      <w:r>
        <w:t>Трудозатраты (</w:t>
      </w:r>
      <w:r>
        <w:rPr>
          <w:lang w:val="en-US"/>
        </w:rPr>
        <w:t xml:space="preserve">T) = </w:t>
      </w:r>
      <w:r>
        <w:t>65</w:t>
      </w:r>
    </w:p>
    <w:p w14:paraId="19141B9F" w14:textId="074BF8A8" w:rsidR="00D95616" w:rsidRDefault="00EC78E0" w:rsidP="00D95616">
      <w:pPr>
        <w:pStyle w:val="a5"/>
      </w:pPr>
      <w:r>
        <w:t xml:space="preserve">Длительность (Д) = 15 </w:t>
      </w:r>
    </w:p>
    <w:p w14:paraId="088F0A0B" w14:textId="5FEB4C9B" w:rsidR="006846D4" w:rsidRPr="00EC78E0" w:rsidRDefault="006846D4" w:rsidP="00D95616">
      <w:pPr>
        <w:pStyle w:val="a5"/>
        <w:rPr>
          <w:lang w:val="en-US"/>
        </w:rPr>
      </w:pPr>
      <w:r>
        <w:t>Ставка программиста = 16000</w:t>
      </w:r>
    </w:p>
    <w:p w14:paraId="1B8FE70E" w14:textId="6EE26851" w:rsidR="0097108C" w:rsidRDefault="00D95616" w:rsidP="00D95616">
      <w:pPr>
        <w:pStyle w:val="a5"/>
        <w:jc w:val="center"/>
        <w:rPr>
          <w:b/>
          <w:bCs/>
        </w:rPr>
      </w:pPr>
      <w:r w:rsidRPr="00D95616">
        <w:rPr>
          <w:b/>
          <w:bCs/>
        </w:rPr>
        <w:t>Ход работы</w:t>
      </w:r>
    </w:p>
    <w:p w14:paraId="22F29DFF" w14:textId="77777777" w:rsidR="00D95616" w:rsidRDefault="00D95616" w:rsidP="00D95616">
      <w:pPr>
        <w:pStyle w:val="a7"/>
        <w:ind w:left="219" w:right="8" w:firstLine="48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Расчёт средней численности сотрудников, занятых на каждом из этапов жизненного цикла создания системы, производится </w:t>
      </w:r>
      <w:proofErr w:type="gramStart"/>
      <w:r>
        <w:rPr>
          <w:sz w:val="28"/>
          <w:szCs w:val="28"/>
          <w:lang w:val="ru-RU"/>
        </w:rPr>
        <w:t>с  использованием</w:t>
      </w:r>
      <w:proofErr w:type="gramEnd"/>
      <w:r>
        <w:rPr>
          <w:sz w:val="28"/>
          <w:szCs w:val="28"/>
          <w:lang w:val="ru-RU"/>
        </w:rPr>
        <w:t xml:space="preserve"> статистических данных таблицы 1.2.</w:t>
      </w:r>
    </w:p>
    <w:p w14:paraId="50A3F1FD" w14:textId="77777777" w:rsidR="00D95616" w:rsidRDefault="00D95616" w:rsidP="00D95616">
      <w:pPr>
        <w:pStyle w:val="a7"/>
        <w:ind w:left="219" w:right="8" w:firstLine="489"/>
        <w:jc w:val="both"/>
        <w:rPr>
          <w:sz w:val="28"/>
          <w:szCs w:val="28"/>
          <w:lang w:val="ru-RU"/>
        </w:rPr>
      </w:pPr>
    </w:p>
    <w:tbl>
      <w:tblPr>
        <w:tblW w:w="8723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53"/>
        <w:gridCol w:w="3515"/>
        <w:gridCol w:w="2181"/>
        <w:gridCol w:w="2174"/>
      </w:tblGrid>
      <w:tr w:rsidR="00D95616" w14:paraId="5CFDEFF0" w14:textId="77777777" w:rsidTr="00D95616">
        <w:trPr>
          <w:trHeight w:val="889"/>
          <w:jc w:val="center"/>
        </w:trPr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875326" w14:textId="77777777" w:rsidR="00D95616" w:rsidRDefault="00D95616">
            <w:pPr>
              <w:pStyle w:val="a7"/>
              <w:ind w:left="219" w:right="8"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№.</w:t>
            </w:r>
          </w:p>
        </w:tc>
        <w:tc>
          <w:tcPr>
            <w:tcW w:w="3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8DA349" w14:textId="77777777" w:rsidR="00D95616" w:rsidRDefault="00D95616">
            <w:pPr>
              <w:pStyle w:val="a7"/>
              <w:ind w:left="219" w:right="8" w:firstLine="0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</w:rPr>
              <w:t>Этапы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жизненного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цикла</w:t>
            </w:r>
            <w:proofErr w:type="spellEnd"/>
          </w:p>
        </w:tc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BDF021" w14:textId="77777777" w:rsidR="00D95616" w:rsidRDefault="00D95616">
            <w:pPr>
              <w:pStyle w:val="a7"/>
              <w:ind w:left="219" w:right="8" w:firstLine="0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</w:rPr>
              <w:t>Трудозатраты</w:t>
            </w:r>
            <w:proofErr w:type="spellEnd"/>
          </w:p>
          <w:p w14:paraId="33B1D5D7" w14:textId="77777777" w:rsidR="00D95616" w:rsidRDefault="00D95616">
            <w:pPr>
              <w:pStyle w:val="a7"/>
              <w:ind w:left="219" w:right="8"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a (%)</w:t>
            </w:r>
          </w:p>
        </w:tc>
        <w:tc>
          <w:tcPr>
            <w:tcW w:w="2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656741" w14:textId="77777777" w:rsidR="00D95616" w:rsidRDefault="00D95616">
            <w:pPr>
              <w:pStyle w:val="a7"/>
              <w:ind w:left="219" w:right="8" w:firstLine="0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</w:rPr>
              <w:t>Длительность</w:t>
            </w:r>
            <w:proofErr w:type="spellEnd"/>
          </w:p>
          <w:p w14:paraId="753713C2" w14:textId="77777777" w:rsidR="00D95616" w:rsidRDefault="00D95616">
            <w:pPr>
              <w:pStyle w:val="a7"/>
              <w:ind w:left="219" w:right="8"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b (%)</w:t>
            </w:r>
          </w:p>
        </w:tc>
      </w:tr>
      <w:tr w:rsidR="00D95616" w14:paraId="1CCEC0A0" w14:textId="77777777" w:rsidTr="00D95616">
        <w:trPr>
          <w:trHeight w:val="975"/>
          <w:jc w:val="center"/>
        </w:trPr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EAAAC6" w14:textId="77777777" w:rsidR="00D95616" w:rsidRDefault="00D95616">
            <w:pPr>
              <w:pStyle w:val="a7"/>
              <w:ind w:left="219" w:right="8"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A62694" w14:textId="77777777" w:rsidR="00D95616" w:rsidRDefault="00D95616">
            <w:pPr>
              <w:pStyle w:val="a7"/>
              <w:ind w:left="219" w:right="8"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Анализ предметной области и разработка требований</w:t>
            </w:r>
          </w:p>
        </w:tc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22BB88" w14:textId="77777777" w:rsidR="00D95616" w:rsidRDefault="00D95616">
            <w:pPr>
              <w:pStyle w:val="a7"/>
              <w:ind w:left="219" w:right="8"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8119FC" w14:textId="77777777" w:rsidR="00D95616" w:rsidRDefault="00D95616">
            <w:pPr>
              <w:pStyle w:val="a7"/>
              <w:ind w:left="219" w:right="8"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D95616" w14:paraId="71ED36B2" w14:textId="77777777" w:rsidTr="00D95616">
        <w:trPr>
          <w:trHeight w:val="409"/>
          <w:jc w:val="center"/>
        </w:trPr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C07911" w14:textId="77777777" w:rsidR="00D95616" w:rsidRDefault="00D95616">
            <w:pPr>
              <w:pStyle w:val="a7"/>
              <w:ind w:left="219" w:right="8"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F14AD4" w14:textId="77777777" w:rsidR="00D95616" w:rsidRDefault="00D95616">
            <w:pPr>
              <w:pStyle w:val="a7"/>
              <w:ind w:left="219" w:right="8" w:firstLine="0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</w:rPr>
              <w:t>Проектирование</w:t>
            </w:r>
            <w:proofErr w:type="spellEnd"/>
          </w:p>
        </w:tc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D0960E" w14:textId="77777777" w:rsidR="00D95616" w:rsidRDefault="00D95616">
            <w:pPr>
              <w:pStyle w:val="a7"/>
              <w:ind w:left="219" w:right="8"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2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199EC9" w14:textId="77777777" w:rsidR="00D95616" w:rsidRDefault="00D95616">
            <w:pPr>
              <w:pStyle w:val="a7"/>
              <w:ind w:left="219" w:right="8"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30</w:t>
            </w:r>
          </w:p>
        </w:tc>
      </w:tr>
      <w:tr w:rsidR="00D95616" w14:paraId="460BE622" w14:textId="77777777" w:rsidTr="00D95616">
        <w:trPr>
          <w:trHeight w:val="531"/>
          <w:jc w:val="center"/>
        </w:trPr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5834EA" w14:textId="77777777" w:rsidR="00D95616" w:rsidRDefault="00D95616">
            <w:pPr>
              <w:pStyle w:val="a7"/>
              <w:ind w:left="219" w:right="8"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F2CC00" w14:textId="77777777" w:rsidR="00D95616" w:rsidRDefault="00D95616">
            <w:pPr>
              <w:pStyle w:val="a7"/>
              <w:ind w:left="219" w:right="8" w:firstLine="0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</w:rPr>
              <w:t>Программирование</w:t>
            </w:r>
            <w:proofErr w:type="spellEnd"/>
          </w:p>
        </w:tc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88F16C" w14:textId="77777777" w:rsidR="00D95616" w:rsidRDefault="00D95616">
            <w:pPr>
              <w:pStyle w:val="a7"/>
              <w:ind w:left="219" w:right="8"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40,5</w:t>
            </w:r>
          </w:p>
        </w:tc>
        <w:tc>
          <w:tcPr>
            <w:tcW w:w="2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A27268" w14:textId="77777777" w:rsidR="00D95616" w:rsidRDefault="00D95616">
            <w:pPr>
              <w:pStyle w:val="a7"/>
              <w:ind w:left="219" w:right="8"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35</w:t>
            </w:r>
          </w:p>
        </w:tc>
      </w:tr>
      <w:tr w:rsidR="00D95616" w14:paraId="7B31652F" w14:textId="77777777" w:rsidTr="00D95616">
        <w:trPr>
          <w:trHeight w:val="697"/>
          <w:jc w:val="center"/>
        </w:trPr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8884FC" w14:textId="77777777" w:rsidR="00D95616" w:rsidRDefault="00D95616">
            <w:pPr>
              <w:pStyle w:val="a7"/>
              <w:ind w:left="219" w:right="8"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62A131" w14:textId="77777777" w:rsidR="00D95616" w:rsidRDefault="00D95616">
            <w:pPr>
              <w:pStyle w:val="a7"/>
              <w:ind w:left="219" w:right="8" w:firstLine="0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</w:rPr>
              <w:t>Тестирование</w:t>
            </w:r>
            <w:proofErr w:type="spellEnd"/>
            <w:r>
              <w:rPr>
                <w:sz w:val="28"/>
                <w:szCs w:val="28"/>
              </w:rPr>
              <w:t xml:space="preserve"> и </w:t>
            </w:r>
            <w:proofErr w:type="spellStart"/>
            <w:r>
              <w:rPr>
                <w:sz w:val="28"/>
                <w:szCs w:val="28"/>
              </w:rPr>
              <w:t>комплексные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испытания</w:t>
            </w:r>
            <w:proofErr w:type="spellEnd"/>
          </w:p>
        </w:tc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CED959" w14:textId="77777777" w:rsidR="00D95616" w:rsidRDefault="00D95616">
            <w:pPr>
              <w:pStyle w:val="a7"/>
              <w:ind w:left="219" w:right="8"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27,5</w:t>
            </w:r>
          </w:p>
        </w:tc>
        <w:tc>
          <w:tcPr>
            <w:tcW w:w="2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75119C" w14:textId="77777777" w:rsidR="00D95616" w:rsidRDefault="00D95616">
            <w:pPr>
              <w:pStyle w:val="a7"/>
              <w:ind w:left="219" w:right="8"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25</w:t>
            </w:r>
          </w:p>
        </w:tc>
      </w:tr>
    </w:tbl>
    <w:p w14:paraId="3103C246" w14:textId="77777777" w:rsidR="00D95616" w:rsidRPr="00EC78E0" w:rsidRDefault="00D95616" w:rsidP="00D95616">
      <w:pPr>
        <w:pStyle w:val="a7"/>
        <w:ind w:left="0" w:right="8" w:firstLine="0"/>
        <w:rPr>
          <w:sz w:val="28"/>
          <w:szCs w:val="28"/>
          <w:lang w:val="ru-RU"/>
        </w:rPr>
      </w:pPr>
    </w:p>
    <w:p w14:paraId="7840B731" w14:textId="77777777" w:rsidR="00D95616" w:rsidRDefault="00D95616" w:rsidP="00D95616">
      <w:pPr>
        <w:pStyle w:val="a7"/>
        <w:ind w:left="219" w:right="8" w:firstLine="48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Средняя численность сотрудников, занятых на каждом из этапов создания программной системы определяется соотношением:</w:t>
      </w:r>
    </w:p>
    <w:p w14:paraId="65C0C2BE" w14:textId="77777777" w:rsidR="00D95616" w:rsidRDefault="00D95616" w:rsidP="00D95616">
      <w:pPr>
        <w:pStyle w:val="a7"/>
        <w:ind w:left="219" w:right="8" w:firstLine="0"/>
        <w:jc w:val="center"/>
        <w:rPr>
          <w:sz w:val="28"/>
          <w:szCs w:val="28"/>
          <w:lang w:val="ru-RU"/>
        </w:rPr>
      </w:pPr>
      <w:proofErr w:type="gramStart"/>
      <w:r>
        <w:rPr>
          <w:i/>
          <w:iCs/>
          <w:sz w:val="28"/>
          <w:szCs w:val="28"/>
        </w:rPr>
        <w:t>Z</w:t>
      </w:r>
      <w:r>
        <w:rPr>
          <w:i/>
          <w:iCs/>
          <w:sz w:val="28"/>
          <w:szCs w:val="28"/>
          <w:vertAlign w:val="subscript"/>
        </w:rPr>
        <w:t>i</w:t>
      </w:r>
      <w:r>
        <w:rPr>
          <w:i/>
          <w:iCs/>
          <w:sz w:val="28"/>
          <w:szCs w:val="28"/>
          <w:lang w:val="ru-RU"/>
        </w:rPr>
        <w:t xml:space="preserve">  =</w:t>
      </w:r>
      <w:proofErr w:type="gramEnd"/>
      <w:r>
        <w:rPr>
          <w:i/>
          <w:iCs/>
          <w:sz w:val="28"/>
          <w:szCs w:val="28"/>
          <w:lang w:val="ru-RU"/>
        </w:rPr>
        <w:t xml:space="preserve"> </w:t>
      </w:r>
      <w:proofErr w:type="spellStart"/>
      <w:r>
        <w:rPr>
          <w:i/>
          <w:iCs/>
          <w:sz w:val="28"/>
          <w:szCs w:val="28"/>
        </w:rPr>
        <w:t>a</w:t>
      </w:r>
      <w:r>
        <w:rPr>
          <w:i/>
          <w:iCs/>
          <w:sz w:val="28"/>
          <w:szCs w:val="28"/>
          <w:vertAlign w:val="subscript"/>
        </w:rPr>
        <w:t>i</w:t>
      </w:r>
      <w:r>
        <w:rPr>
          <w:i/>
          <w:iCs/>
          <w:sz w:val="28"/>
          <w:szCs w:val="28"/>
        </w:rPr>
        <w:t>T</w:t>
      </w:r>
      <w:proofErr w:type="spellEnd"/>
      <w:r>
        <w:rPr>
          <w:i/>
          <w:iCs/>
          <w:sz w:val="28"/>
          <w:szCs w:val="28"/>
          <w:lang w:val="ru-RU"/>
        </w:rPr>
        <w:t xml:space="preserve"> / </w:t>
      </w:r>
      <w:r>
        <w:rPr>
          <w:i/>
          <w:iCs/>
          <w:sz w:val="28"/>
          <w:szCs w:val="28"/>
        </w:rPr>
        <w:t>b</w:t>
      </w:r>
      <w:r>
        <w:rPr>
          <w:i/>
          <w:iCs/>
          <w:sz w:val="28"/>
          <w:szCs w:val="28"/>
          <w:vertAlign w:val="subscript"/>
        </w:rPr>
        <w:t>i</w:t>
      </w:r>
      <w:r>
        <w:rPr>
          <w:i/>
          <w:iCs/>
          <w:sz w:val="28"/>
          <w:szCs w:val="28"/>
          <w:lang w:val="ru-RU"/>
        </w:rPr>
        <w:t xml:space="preserve"> Д , </w:t>
      </w:r>
      <w:proofErr w:type="spellStart"/>
      <w:r>
        <w:rPr>
          <w:i/>
          <w:iCs/>
          <w:sz w:val="28"/>
          <w:szCs w:val="28"/>
        </w:rPr>
        <w:t>i</w:t>
      </w:r>
      <w:proofErr w:type="spellEnd"/>
      <w:r>
        <w:rPr>
          <w:i/>
          <w:iCs/>
          <w:sz w:val="28"/>
          <w:szCs w:val="28"/>
          <w:lang w:val="ru-RU"/>
        </w:rPr>
        <w:t>=1,4</w:t>
      </w:r>
    </w:p>
    <w:p w14:paraId="2EFBDB40" w14:textId="77777777" w:rsidR="00D95616" w:rsidRDefault="00D95616" w:rsidP="00D95616">
      <w:pPr>
        <w:pStyle w:val="a7"/>
        <w:ind w:left="219" w:right="8" w:firstLine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Длительность этапов </w:t>
      </w:r>
      <w:proofErr w:type="spellStart"/>
      <w:r>
        <w:rPr>
          <w:sz w:val="28"/>
          <w:szCs w:val="28"/>
          <w:lang w:val="ru-RU"/>
        </w:rPr>
        <w:t>рассчитывется</w:t>
      </w:r>
      <w:proofErr w:type="spellEnd"/>
      <w:r>
        <w:rPr>
          <w:sz w:val="28"/>
          <w:szCs w:val="28"/>
          <w:lang w:val="ru-RU"/>
        </w:rPr>
        <w:t xml:space="preserve"> по формуле:  </w:t>
      </w:r>
    </w:p>
    <w:p w14:paraId="0F16F321" w14:textId="77777777" w:rsidR="00D95616" w:rsidRDefault="00D95616" w:rsidP="00D95616">
      <w:pPr>
        <w:pStyle w:val="a7"/>
        <w:ind w:left="219" w:right="8"/>
        <w:jc w:val="center"/>
        <w:rPr>
          <w:sz w:val="28"/>
          <w:szCs w:val="28"/>
          <w:lang w:val="ru-RU"/>
        </w:rPr>
      </w:pPr>
      <w:r w:rsidRPr="00D95616">
        <w:rPr>
          <w:sz w:val="28"/>
          <w:szCs w:val="28"/>
          <w:lang w:val="ru-RU"/>
        </w:rPr>
        <w:lastRenderedPageBreak/>
        <w:t>Д</w:t>
      </w:r>
      <w:proofErr w:type="spellStart"/>
      <w:proofErr w:type="gramStart"/>
      <w:r>
        <w:rPr>
          <w:sz w:val="28"/>
          <w:szCs w:val="28"/>
          <w:vertAlign w:val="subscript"/>
        </w:rPr>
        <w:t>i</w:t>
      </w:r>
      <w:proofErr w:type="spellEnd"/>
      <w:r w:rsidRPr="00D95616">
        <w:rPr>
          <w:sz w:val="28"/>
          <w:szCs w:val="28"/>
          <w:lang w:val="ru-RU"/>
        </w:rPr>
        <w:t xml:space="preserve">  =</w:t>
      </w:r>
      <w:proofErr w:type="gramEnd"/>
      <w:r w:rsidRPr="00D9561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b</w:t>
      </w:r>
      <w:r>
        <w:rPr>
          <w:sz w:val="28"/>
          <w:szCs w:val="28"/>
          <w:vertAlign w:val="subscript"/>
        </w:rPr>
        <w:t>i</w:t>
      </w:r>
      <w:r w:rsidRPr="00D95616">
        <w:rPr>
          <w:sz w:val="28"/>
          <w:szCs w:val="28"/>
          <w:lang w:val="ru-RU"/>
        </w:rPr>
        <w:t>×Д</w:t>
      </w:r>
      <w:r>
        <w:rPr>
          <w:sz w:val="28"/>
          <w:szCs w:val="28"/>
          <w:lang w:val="ru-RU"/>
        </w:rPr>
        <w:t xml:space="preserve">,  </w:t>
      </w:r>
      <w:proofErr w:type="spellStart"/>
      <w:r>
        <w:rPr>
          <w:sz w:val="28"/>
          <w:szCs w:val="28"/>
        </w:rPr>
        <w:t>i</w:t>
      </w:r>
      <w:proofErr w:type="spellEnd"/>
      <w:r w:rsidRPr="00D95616">
        <w:rPr>
          <w:sz w:val="28"/>
          <w:szCs w:val="28"/>
          <w:lang w:val="ru-RU"/>
        </w:rPr>
        <w:t>=1,4</w:t>
      </w:r>
    </w:p>
    <w:p w14:paraId="7E79FA66" w14:textId="77777777" w:rsidR="00D95616" w:rsidRDefault="00D95616" w:rsidP="00D95616">
      <w:pPr>
        <w:pStyle w:val="a7"/>
        <w:ind w:left="219" w:right="8" w:firstLine="0"/>
        <w:jc w:val="both"/>
        <w:rPr>
          <w:sz w:val="28"/>
          <w:szCs w:val="28"/>
          <w:lang w:val="ru-RU"/>
        </w:rPr>
      </w:pPr>
    </w:p>
    <w:p w14:paraId="28880AD9" w14:textId="77777777" w:rsidR="00D95616" w:rsidRDefault="00D95616" w:rsidP="00D95616">
      <w:pPr>
        <w:pStyle w:val="a7"/>
        <w:ind w:left="219" w:right="8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После этого заполняется таблица 1.3</w:t>
      </w:r>
    </w:p>
    <w:p w14:paraId="061500FA" w14:textId="77777777" w:rsidR="00D95616" w:rsidRDefault="00D95616" w:rsidP="00D95616">
      <w:pPr>
        <w:pStyle w:val="a7"/>
        <w:spacing w:before="58"/>
        <w:ind w:left="219" w:right="8" w:firstLine="0"/>
        <w:rPr>
          <w:lang w:val="ru-RU"/>
        </w:rPr>
      </w:pPr>
      <w:r>
        <w:rPr>
          <w:lang w:val="ru-RU"/>
        </w:rPr>
        <w:t>Таблица 1.3 — Расчет средней численности</w:t>
      </w:r>
      <w:r>
        <w:rPr>
          <w:spacing w:val="-19"/>
          <w:lang w:val="ru-RU"/>
        </w:rPr>
        <w:t xml:space="preserve"> </w:t>
      </w:r>
      <w:r>
        <w:rPr>
          <w:lang w:val="ru-RU"/>
        </w:rPr>
        <w:t>сотрудников</w:t>
      </w:r>
    </w:p>
    <w:p w14:paraId="6ED317A3" w14:textId="77777777" w:rsidR="00D95616" w:rsidRDefault="00D95616" w:rsidP="00D95616">
      <w:pPr>
        <w:rPr>
          <w:sz w:val="20"/>
          <w:szCs w:val="20"/>
          <w:lang w:val="uk-UA"/>
        </w:rPr>
      </w:pPr>
    </w:p>
    <w:p w14:paraId="333EB77C" w14:textId="77777777" w:rsidR="00D95616" w:rsidRDefault="00D95616" w:rsidP="00D95616">
      <w:pPr>
        <w:spacing w:before="7"/>
        <w:rPr>
          <w:sz w:val="12"/>
          <w:szCs w:val="12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1"/>
        <w:gridCol w:w="1937"/>
        <w:gridCol w:w="2090"/>
      </w:tblGrid>
      <w:tr w:rsidR="00D95616" w14:paraId="69BDDA93" w14:textId="77777777" w:rsidTr="00D95616">
        <w:trPr>
          <w:trHeight w:hRule="exact" w:val="655"/>
        </w:trPr>
        <w:tc>
          <w:tcPr>
            <w:tcW w:w="5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hideMark/>
          </w:tcPr>
          <w:p w14:paraId="0811DFD9" w14:textId="77777777" w:rsidR="00D95616" w:rsidRDefault="00D95616">
            <w:pPr>
              <w:pStyle w:val="TableParagraph"/>
              <w:spacing w:before="153"/>
              <w:ind w:left="1106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lang w:val="ru-RU"/>
              </w:rPr>
              <w:t>Этапы жизненного</w:t>
            </w:r>
            <w:r>
              <w:rPr>
                <w:rFonts w:ascii="Times New Roman" w:hAnsi="Times New Roman"/>
                <w:spacing w:val="-7"/>
                <w:sz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ru-RU"/>
              </w:rPr>
              <w:t>цикла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hideMark/>
          </w:tcPr>
          <w:p w14:paraId="30C54C78" w14:textId="77777777" w:rsidR="00D95616" w:rsidRDefault="00D95616">
            <w:pPr>
              <w:pStyle w:val="TableParagraph"/>
              <w:spacing w:line="315" w:lineRule="exact"/>
              <w:ind w:left="197" w:right="165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lang w:val="ru-RU"/>
              </w:rPr>
              <w:t>Численность</w:t>
            </w:r>
          </w:p>
          <w:p w14:paraId="1C1359C2" w14:textId="77777777" w:rsidR="00D95616" w:rsidRDefault="00D95616">
            <w:pPr>
              <w:pStyle w:val="TableParagraph"/>
              <w:ind w:left="196" w:right="165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i/>
                <w:sz w:val="28"/>
              </w:rPr>
              <w:t>Z</w:t>
            </w:r>
            <w:proofErr w:type="spellStart"/>
            <w:r>
              <w:rPr>
                <w:rFonts w:ascii="Times New Roman" w:hAnsi="Times New Roman"/>
                <w:b/>
                <w:i/>
                <w:position w:val="-3"/>
                <w:sz w:val="18"/>
              </w:rPr>
              <w:t>i</w:t>
            </w:r>
            <w:proofErr w:type="spellEnd"/>
            <w:r>
              <w:rPr>
                <w:rFonts w:ascii="Times New Roman" w:hAnsi="Times New Roman"/>
                <w:b/>
                <w:sz w:val="28"/>
                <w:lang w:val="ru-RU"/>
              </w:rPr>
              <w:t>,</w:t>
            </w:r>
            <w:r>
              <w:rPr>
                <w:rFonts w:ascii="Times New Roman" w:hAnsi="Times New Roman"/>
                <w:b/>
                <w:spacing w:val="-2"/>
                <w:sz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ru-RU"/>
              </w:rPr>
              <w:t>чел.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hideMark/>
          </w:tcPr>
          <w:p w14:paraId="2D6729DD" w14:textId="77777777" w:rsidR="00D95616" w:rsidRDefault="00D95616">
            <w:pPr>
              <w:pStyle w:val="TableParagraph"/>
              <w:ind w:left="407" w:right="162" w:hanging="228"/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28"/>
                <w:lang w:val="ru-RU"/>
              </w:rPr>
              <w:t>Длительность, месяцев</w:t>
            </w:r>
            <w:r>
              <w:rPr>
                <w:rFonts w:ascii="Times New Roman" w:hAnsi="Times New Roman"/>
                <w:spacing w:val="-1"/>
                <w:sz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b/>
                <w:i/>
                <w:sz w:val="28"/>
                <w:lang w:val="ru-RU"/>
              </w:rPr>
              <w:t>Д</w:t>
            </w:r>
            <w:proofErr w:type="spellStart"/>
            <w:r>
              <w:rPr>
                <w:rFonts w:ascii="Times New Roman" w:hAnsi="Times New Roman"/>
                <w:b/>
                <w:i/>
                <w:position w:val="-3"/>
                <w:sz w:val="18"/>
              </w:rPr>
              <w:t>i</w:t>
            </w:r>
            <w:proofErr w:type="spellEnd"/>
          </w:p>
        </w:tc>
      </w:tr>
      <w:tr w:rsidR="006846D4" w14:paraId="2AF11B6E" w14:textId="77777777" w:rsidTr="00522FC0">
        <w:trPr>
          <w:trHeight w:hRule="exact" w:val="653"/>
        </w:trPr>
        <w:tc>
          <w:tcPr>
            <w:tcW w:w="5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72AB2" w14:textId="77777777" w:rsidR="006846D4" w:rsidRDefault="006846D4" w:rsidP="006846D4">
            <w:pPr>
              <w:pStyle w:val="TableParagraph"/>
              <w:tabs>
                <w:tab w:val="left" w:pos="4053"/>
              </w:tabs>
              <w:ind w:left="103" w:right="461" w:hanging="1"/>
              <w:rPr>
                <w:rFonts w:ascii="Times New Roman" w:hAnsi="Times New Roman"/>
                <w:sz w:val="28"/>
                <w:szCs w:val="28"/>
                <w:lang w:val="ru-RU"/>
              </w:rPr>
            </w:pPr>
            <w:proofErr w:type="gramStart"/>
            <w:r>
              <w:rPr>
                <w:rFonts w:ascii="Times New Roman" w:hAnsi="Times New Roman"/>
                <w:sz w:val="28"/>
                <w:lang w:val="ru-RU"/>
              </w:rPr>
              <w:t>Анализ  предметной</w:t>
            </w:r>
            <w:proofErr w:type="gramEnd"/>
            <w:r>
              <w:rPr>
                <w:rFonts w:ascii="Times New Roman" w:hAnsi="Times New Roman"/>
                <w:spacing w:val="29"/>
                <w:sz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ru-RU"/>
              </w:rPr>
              <w:t>области</w:t>
            </w:r>
            <w:r>
              <w:rPr>
                <w:rFonts w:ascii="Times New Roman" w:hAnsi="Times New Roman"/>
                <w:spacing w:val="52"/>
                <w:sz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ru-RU"/>
              </w:rPr>
              <w:t>и</w:t>
            </w:r>
            <w:r>
              <w:rPr>
                <w:rFonts w:ascii="Times New Roman" w:hAnsi="Times New Roman"/>
                <w:sz w:val="28"/>
                <w:lang w:val="ru-RU"/>
              </w:rPr>
              <w:tab/>
            </w:r>
            <w:proofErr w:type="spellStart"/>
            <w:r>
              <w:rPr>
                <w:rFonts w:ascii="Times New Roman" w:hAnsi="Times New Roman"/>
                <w:sz w:val="28"/>
                <w:lang w:val="ru-RU"/>
              </w:rPr>
              <w:t>разра</w:t>
            </w:r>
            <w:proofErr w:type="spellEnd"/>
            <w:r>
              <w:rPr>
                <w:rFonts w:ascii="Times New Roman" w:hAnsi="Times New Roman"/>
                <w:sz w:val="28"/>
                <w:lang w:val="ru-RU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8"/>
                <w:lang w:val="ru-RU"/>
              </w:rPr>
              <w:t>ботка</w:t>
            </w:r>
            <w:proofErr w:type="spellEnd"/>
            <w:r>
              <w:rPr>
                <w:rFonts w:ascii="Times New Roman" w:hAnsi="Times New Roman"/>
                <w:spacing w:val="-6"/>
                <w:sz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ru-RU"/>
              </w:rPr>
              <w:t>требований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DADBAB6" w14:textId="35FF952E" w:rsidR="006846D4" w:rsidRDefault="006846D4" w:rsidP="006846D4">
            <w:pPr>
              <w:pStyle w:val="TableParagraph"/>
              <w:spacing w:before="15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</w:rPr>
              <w:t>5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CE0E656" w14:textId="0BEE3C2A" w:rsidR="006846D4" w:rsidRDefault="006846D4" w:rsidP="006846D4">
            <w:pPr>
              <w:pStyle w:val="TableParagraph"/>
              <w:spacing w:before="153"/>
              <w:ind w:right="972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</w:rPr>
              <w:t>1,5</w:t>
            </w:r>
          </w:p>
        </w:tc>
      </w:tr>
      <w:tr w:rsidR="006846D4" w14:paraId="3213DF08" w14:textId="77777777" w:rsidTr="00522FC0">
        <w:trPr>
          <w:trHeight w:hRule="exact" w:val="466"/>
        </w:trPr>
        <w:tc>
          <w:tcPr>
            <w:tcW w:w="5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B6088C" w14:textId="77777777" w:rsidR="006846D4" w:rsidRDefault="006846D4" w:rsidP="006846D4">
            <w:pPr>
              <w:pStyle w:val="TableParagraph"/>
              <w:spacing w:before="57"/>
              <w:ind w:left="103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</w:rPr>
              <w:t>Проектирование</w:t>
            </w:r>
            <w:proofErr w:type="spellEnd"/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872EEE7" w14:textId="1D6081BD" w:rsidR="006846D4" w:rsidRDefault="006846D4" w:rsidP="006846D4">
            <w:pPr>
              <w:pStyle w:val="TableParagraph"/>
              <w:spacing w:before="57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</w:rPr>
              <w:t>4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C43DA20" w14:textId="49164935" w:rsidR="006846D4" w:rsidRDefault="006846D4" w:rsidP="006846D4">
            <w:pPr>
              <w:pStyle w:val="TableParagraph"/>
              <w:spacing w:before="57"/>
              <w:ind w:right="972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</w:rPr>
              <w:t>4,5</w:t>
            </w:r>
          </w:p>
        </w:tc>
      </w:tr>
      <w:tr w:rsidR="006846D4" w14:paraId="6E0D101E" w14:textId="77777777" w:rsidTr="00522FC0">
        <w:trPr>
          <w:trHeight w:hRule="exact" w:val="463"/>
        </w:trPr>
        <w:tc>
          <w:tcPr>
            <w:tcW w:w="5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6014D7" w14:textId="77777777" w:rsidR="006846D4" w:rsidRDefault="006846D4" w:rsidP="006846D4">
            <w:pPr>
              <w:pStyle w:val="TableParagraph"/>
              <w:spacing w:before="57"/>
              <w:ind w:left="103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</w:rPr>
              <w:t>Программирование</w:t>
            </w:r>
            <w:proofErr w:type="spellEnd"/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40C5B43" w14:textId="21328C9E" w:rsidR="006846D4" w:rsidRDefault="006846D4" w:rsidP="006846D4">
            <w:pPr>
              <w:pStyle w:val="TableParagraph"/>
              <w:spacing w:before="57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</w:rPr>
              <w:t>6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9160D67" w14:textId="559D34F5" w:rsidR="006846D4" w:rsidRDefault="006846D4" w:rsidP="006846D4">
            <w:pPr>
              <w:pStyle w:val="TableParagraph"/>
              <w:spacing w:before="57"/>
              <w:ind w:right="972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</w:rPr>
              <w:t>5,25</w:t>
            </w:r>
          </w:p>
        </w:tc>
      </w:tr>
      <w:tr w:rsidR="006846D4" w14:paraId="069DC1BE" w14:textId="77777777" w:rsidTr="00522FC0">
        <w:trPr>
          <w:trHeight w:hRule="exact" w:val="655"/>
        </w:trPr>
        <w:tc>
          <w:tcPr>
            <w:tcW w:w="5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3037BA" w14:textId="77777777" w:rsidR="006846D4" w:rsidRDefault="006846D4" w:rsidP="006846D4">
            <w:pPr>
              <w:pStyle w:val="TableParagraph"/>
              <w:ind w:left="103" w:right="1607" w:hanging="1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</w:rPr>
              <w:t>Тестирование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и </w:t>
            </w:r>
            <w:proofErr w:type="spellStart"/>
            <w:r>
              <w:rPr>
                <w:rFonts w:ascii="Times New Roman" w:hAnsi="Times New Roman"/>
                <w:sz w:val="28"/>
              </w:rPr>
              <w:t>комплексные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</w:rPr>
              <w:t>испытания</w:t>
            </w:r>
            <w:proofErr w:type="spellEnd"/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2D6928C" w14:textId="3803DD42" w:rsidR="006846D4" w:rsidRDefault="006846D4" w:rsidP="006846D4">
            <w:pPr>
              <w:pStyle w:val="TableParagraph"/>
              <w:spacing w:before="15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</w:rPr>
              <w:t>5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CC0AC45" w14:textId="6E1DB495" w:rsidR="006846D4" w:rsidRDefault="006846D4" w:rsidP="006846D4">
            <w:pPr>
              <w:pStyle w:val="TableParagraph"/>
              <w:spacing w:before="154"/>
              <w:ind w:right="972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</w:rPr>
              <w:t>3,75</w:t>
            </w:r>
          </w:p>
        </w:tc>
      </w:tr>
    </w:tbl>
    <w:p w14:paraId="6D1E4500" w14:textId="77777777" w:rsidR="00D95616" w:rsidRDefault="00D95616" w:rsidP="00D95616">
      <w:pPr>
        <w:pStyle w:val="a7"/>
        <w:ind w:left="0" w:right="8" w:firstLine="0"/>
        <w:jc w:val="both"/>
        <w:rPr>
          <w:lang w:val="ru-RU"/>
        </w:rPr>
      </w:pPr>
    </w:p>
    <w:p w14:paraId="3D4A0CEF" w14:textId="77777777" w:rsidR="00D95616" w:rsidRDefault="00D95616" w:rsidP="00D95616">
      <w:pPr>
        <w:pStyle w:val="a7"/>
        <w:ind w:left="0" w:right="8"/>
        <w:jc w:val="both"/>
        <w:rPr>
          <w:lang w:val="ru-RU"/>
        </w:rPr>
      </w:pPr>
      <w:r>
        <w:rPr>
          <w:lang w:val="ru-RU"/>
        </w:rPr>
        <w:t xml:space="preserve">Следующий шаг — распределение численности </w:t>
      </w:r>
      <w:r>
        <w:t>IT</w:t>
      </w:r>
      <w:r>
        <w:rPr>
          <w:lang w:val="ru-RU"/>
        </w:rPr>
        <w:t>-специалистов по этапам ЖЦ программной системы с использованием статистического распределения таблицы 1.4:</w:t>
      </w:r>
    </w:p>
    <w:p w14:paraId="5CDEF115" w14:textId="77777777" w:rsidR="00D95616" w:rsidRDefault="00D95616" w:rsidP="00D95616">
      <w:pPr>
        <w:pStyle w:val="a7"/>
        <w:ind w:left="0" w:right="8" w:firstLine="0"/>
        <w:jc w:val="center"/>
      </w:pPr>
      <w:r>
        <w:rPr>
          <w:i/>
          <w:iCs/>
        </w:rPr>
        <w:t>Z</w:t>
      </w:r>
      <w:r>
        <w:rPr>
          <w:i/>
          <w:iCs/>
          <w:vertAlign w:val="subscript"/>
        </w:rPr>
        <w:t>ij</w:t>
      </w:r>
      <w:r>
        <w:rPr>
          <w:vertAlign w:val="subscript"/>
        </w:rPr>
        <w:t xml:space="preserve"> </w:t>
      </w:r>
      <w:r>
        <w:t xml:space="preserve">= </w:t>
      </w:r>
      <w:proofErr w:type="spellStart"/>
      <w:r>
        <w:rPr>
          <w:i/>
          <w:iCs/>
        </w:rPr>
        <w:t>P</w:t>
      </w:r>
      <w:r>
        <w:rPr>
          <w:i/>
          <w:iCs/>
          <w:vertAlign w:val="subscript"/>
        </w:rPr>
        <w:t>ij</w:t>
      </w:r>
      <w:proofErr w:type="spellEnd"/>
      <w:r>
        <w:t xml:space="preserve"> ×</w:t>
      </w:r>
      <w:proofErr w:type="gramStart"/>
      <w:r>
        <w:rPr>
          <w:i/>
          <w:iCs/>
        </w:rPr>
        <w:t>Z</w:t>
      </w:r>
      <w:r>
        <w:rPr>
          <w:i/>
          <w:iCs/>
          <w:vertAlign w:val="subscript"/>
        </w:rPr>
        <w:t xml:space="preserve">i </w:t>
      </w:r>
      <w:r>
        <w:t>,</w:t>
      </w:r>
      <w:proofErr w:type="gramEnd"/>
      <w:r>
        <w:t xml:space="preserve">  </w:t>
      </w:r>
      <w:proofErr w:type="spellStart"/>
      <w:r>
        <w:rPr>
          <w:i/>
          <w:iCs/>
        </w:rPr>
        <w:t>i</w:t>
      </w:r>
      <w:proofErr w:type="spellEnd"/>
      <w:r>
        <w:rPr>
          <w:i/>
          <w:iCs/>
        </w:rPr>
        <w:t xml:space="preserve"> = </w:t>
      </w:r>
      <w:r>
        <w:t xml:space="preserve">1,4 </w:t>
      </w:r>
      <w:r>
        <w:rPr>
          <w:i/>
          <w:iCs/>
        </w:rPr>
        <w:t xml:space="preserve">j = </w:t>
      </w:r>
      <w:r>
        <w:t>1,3,</w:t>
      </w:r>
    </w:p>
    <w:p w14:paraId="6FD39EAC" w14:textId="77777777" w:rsidR="00D95616" w:rsidRDefault="00D95616" w:rsidP="00D95616">
      <w:pPr>
        <w:pStyle w:val="a7"/>
        <w:ind w:right="8"/>
        <w:jc w:val="both"/>
        <w:rPr>
          <w:lang w:val="ru-RU"/>
        </w:rPr>
      </w:pPr>
      <w:r>
        <w:rPr>
          <w:lang w:val="ru-RU"/>
        </w:rPr>
        <w:t xml:space="preserve">где </w:t>
      </w:r>
      <w:proofErr w:type="spellStart"/>
      <w:proofErr w:type="gramStart"/>
      <w:r>
        <w:rPr>
          <w:i/>
          <w:iCs/>
        </w:rPr>
        <w:t>P</w:t>
      </w:r>
      <w:r>
        <w:rPr>
          <w:i/>
          <w:iCs/>
          <w:vertAlign w:val="subscript"/>
        </w:rPr>
        <w:t>ij</w:t>
      </w:r>
      <w:proofErr w:type="spellEnd"/>
      <w:r>
        <w:rPr>
          <w:lang w:val="ru-RU"/>
        </w:rPr>
        <w:t xml:space="preserve">  —</w:t>
      </w:r>
      <w:proofErr w:type="gramEnd"/>
      <w:r>
        <w:rPr>
          <w:lang w:val="ru-RU"/>
        </w:rPr>
        <w:t xml:space="preserve"> относительная доля (%) специалистов </w:t>
      </w:r>
      <w:r>
        <w:rPr>
          <w:i/>
          <w:iCs/>
        </w:rPr>
        <w:t>j</w:t>
      </w:r>
      <w:r>
        <w:rPr>
          <w:lang w:val="ru-RU"/>
        </w:rPr>
        <w:t xml:space="preserve">-го типа, привлекаемых для реализации проекта на </w:t>
      </w:r>
      <w:proofErr w:type="spellStart"/>
      <w:r>
        <w:rPr>
          <w:i/>
          <w:iCs/>
        </w:rPr>
        <w:t>i</w:t>
      </w:r>
      <w:proofErr w:type="spellEnd"/>
      <w:r>
        <w:rPr>
          <w:lang w:val="ru-RU"/>
        </w:rPr>
        <w:t>-ом этапе.</w:t>
      </w:r>
    </w:p>
    <w:p w14:paraId="247B29D7" w14:textId="77777777" w:rsidR="00D95616" w:rsidRDefault="00D95616" w:rsidP="00D95616">
      <w:pPr>
        <w:pStyle w:val="a7"/>
        <w:ind w:right="8"/>
        <w:jc w:val="both"/>
        <w:rPr>
          <w:lang w:val="ru-RU"/>
        </w:rPr>
      </w:pPr>
    </w:p>
    <w:p w14:paraId="2400F29A" w14:textId="77777777" w:rsidR="00D95616" w:rsidRDefault="00D95616" w:rsidP="00D95616">
      <w:pPr>
        <w:pStyle w:val="a7"/>
        <w:ind w:right="8"/>
        <w:jc w:val="both"/>
        <w:rPr>
          <w:lang w:val="ru-RU"/>
        </w:rPr>
      </w:pPr>
    </w:p>
    <w:p w14:paraId="5367BB16" w14:textId="77777777" w:rsidR="00D95616" w:rsidRDefault="00D95616" w:rsidP="00D95616">
      <w:pPr>
        <w:pStyle w:val="a7"/>
        <w:ind w:right="8"/>
        <w:rPr>
          <w:lang w:val="ru-RU"/>
        </w:rPr>
      </w:pPr>
      <w:r>
        <w:rPr>
          <w:lang w:val="ru-RU"/>
        </w:rPr>
        <w:t>Таблица 1.4 — Распределение специалистов по этапам жизненного цикла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35"/>
        <w:gridCol w:w="1817"/>
        <w:gridCol w:w="1817"/>
        <w:gridCol w:w="1819"/>
      </w:tblGrid>
      <w:tr w:rsidR="00D95616" w14:paraId="4AEB228B" w14:textId="77777777" w:rsidTr="00D95616">
        <w:trPr>
          <w:trHeight w:hRule="exact" w:val="451"/>
        </w:trPr>
        <w:tc>
          <w:tcPr>
            <w:tcW w:w="38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</w:tcPr>
          <w:p w14:paraId="4D811D39" w14:textId="77777777" w:rsidR="00D95616" w:rsidRDefault="00D95616">
            <w:pPr>
              <w:pStyle w:val="TableParagraph"/>
              <w:spacing w:before="8"/>
              <w:rPr>
                <w:rFonts w:ascii="Times New Roman" w:hAnsi="Times New Roman"/>
                <w:sz w:val="40"/>
                <w:szCs w:val="40"/>
                <w:lang w:val="ru-RU"/>
              </w:rPr>
            </w:pPr>
          </w:p>
          <w:p w14:paraId="6D4AF290" w14:textId="77777777" w:rsidR="00D95616" w:rsidRDefault="00D95616">
            <w:pPr>
              <w:pStyle w:val="TableParagraph"/>
              <w:ind w:left="417" w:right="112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lang w:val="ru-RU"/>
              </w:rPr>
              <w:t>Этапы жизненного</w:t>
            </w:r>
            <w:r>
              <w:rPr>
                <w:rFonts w:ascii="Times New Roman" w:hAnsi="Times New Roman"/>
                <w:spacing w:val="-7"/>
                <w:sz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ru-RU"/>
              </w:rPr>
              <w:t>цикла</w:t>
            </w:r>
          </w:p>
        </w:tc>
        <w:tc>
          <w:tcPr>
            <w:tcW w:w="54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hideMark/>
          </w:tcPr>
          <w:p w14:paraId="6F487CDD" w14:textId="77777777" w:rsidR="00D95616" w:rsidRDefault="00D95616">
            <w:pPr>
              <w:pStyle w:val="TableParagraph"/>
              <w:spacing w:line="333" w:lineRule="exact"/>
              <w:ind w:left="124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lang w:val="ru-RU"/>
              </w:rPr>
              <w:t>Типы специалистов, чел.</w:t>
            </w:r>
            <w:r>
              <w:rPr>
                <w:rFonts w:ascii="Times New Roman" w:hAnsi="Times New Roman"/>
                <w:spacing w:val="-12"/>
                <w:sz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  <w:lang w:val="ru-RU"/>
              </w:rPr>
              <w:t>(</w:t>
            </w:r>
            <w:r>
              <w:rPr>
                <w:rFonts w:ascii="Times New Roman" w:hAnsi="Times New Roman"/>
                <w:b/>
                <w:i/>
                <w:sz w:val="28"/>
              </w:rPr>
              <w:t>Z</w:t>
            </w:r>
            <w:proofErr w:type="spellStart"/>
            <w:r>
              <w:rPr>
                <w:rFonts w:ascii="Times New Roman" w:hAnsi="Times New Roman"/>
                <w:b/>
                <w:i/>
                <w:position w:val="-3"/>
                <w:sz w:val="18"/>
              </w:rPr>
              <w:t>ij</w:t>
            </w:r>
            <w:proofErr w:type="spellEnd"/>
            <w:r>
              <w:rPr>
                <w:rFonts w:ascii="Times New Roman" w:hAnsi="Times New Roman"/>
                <w:b/>
                <w:sz w:val="28"/>
                <w:lang w:val="ru-RU"/>
              </w:rPr>
              <w:t>)</w:t>
            </w:r>
          </w:p>
        </w:tc>
      </w:tr>
      <w:tr w:rsidR="00D95616" w14:paraId="16853A2B" w14:textId="77777777" w:rsidTr="00D95616">
        <w:trPr>
          <w:trHeight w:hRule="exact" w:val="790"/>
        </w:trPr>
        <w:tc>
          <w:tcPr>
            <w:tcW w:w="38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991CDE" w14:textId="77777777" w:rsidR="00D95616" w:rsidRDefault="00D95616">
            <w:pPr>
              <w:rPr>
                <w:lang w:val="ru-RU"/>
              </w:rPr>
            </w:pP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hideMark/>
          </w:tcPr>
          <w:p w14:paraId="41F5397B" w14:textId="77777777" w:rsidR="00D95616" w:rsidRDefault="00D95616">
            <w:pPr>
              <w:pStyle w:val="TableParagraph"/>
              <w:spacing w:before="247"/>
              <w:ind w:left="246" w:right="205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lang w:val="ru-RU"/>
              </w:rPr>
              <w:t>Аналитики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hideMark/>
          </w:tcPr>
          <w:p w14:paraId="77AAEC70" w14:textId="77777777" w:rsidR="00D95616" w:rsidRDefault="00D95616">
            <w:pPr>
              <w:pStyle w:val="TableParagraph"/>
              <w:spacing w:before="94" w:line="320" w:lineRule="exact"/>
              <w:ind w:left="683" w:right="145" w:hanging="490"/>
              <w:rPr>
                <w:rFonts w:ascii="Times New Roman" w:hAnsi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/>
                <w:sz w:val="28"/>
                <w:lang w:val="ru-RU"/>
              </w:rPr>
              <w:t>Программи</w:t>
            </w:r>
            <w:proofErr w:type="spellEnd"/>
            <w:r>
              <w:rPr>
                <w:rFonts w:ascii="Times New Roman" w:hAnsi="Times New Roman"/>
                <w:sz w:val="28"/>
                <w:lang w:val="ru-RU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8"/>
                <w:lang w:val="ru-RU"/>
              </w:rPr>
              <w:t>сты</w:t>
            </w:r>
            <w:proofErr w:type="spellEnd"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hideMark/>
          </w:tcPr>
          <w:p w14:paraId="733D6CD6" w14:textId="77777777" w:rsidR="00D95616" w:rsidRDefault="00D95616">
            <w:pPr>
              <w:pStyle w:val="TableParagraph"/>
              <w:spacing w:before="94" w:line="320" w:lineRule="exact"/>
              <w:ind w:left="129" w:right="107" w:firstLine="28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lang w:val="ru-RU"/>
              </w:rPr>
              <w:t>Технические специалисты</w:t>
            </w:r>
          </w:p>
        </w:tc>
      </w:tr>
      <w:tr w:rsidR="00D95616" w14:paraId="65AAAE1C" w14:textId="77777777" w:rsidTr="00D95616">
        <w:trPr>
          <w:trHeight w:hRule="exact" w:val="790"/>
        </w:trPr>
        <w:tc>
          <w:tcPr>
            <w:tcW w:w="3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1530CE" w14:textId="77777777" w:rsidR="00D95616" w:rsidRDefault="00D95616">
            <w:pPr>
              <w:pStyle w:val="TableParagraph"/>
              <w:spacing w:before="94" w:line="320" w:lineRule="exact"/>
              <w:ind w:left="103" w:right="112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lang w:val="ru-RU"/>
              </w:rPr>
              <w:t>Анализ предметной области и разработка</w:t>
            </w:r>
            <w:r>
              <w:rPr>
                <w:rFonts w:ascii="Times New Roman" w:hAnsi="Times New Roman"/>
                <w:spacing w:val="-7"/>
                <w:sz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ru-RU"/>
              </w:rPr>
              <w:t>требований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FE169F" w14:textId="77777777" w:rsidR="00D95616" w:rsidRDefault="00D95616">
            <w:pPr>
              <w:pStyle w:val="TableParagraph"/>
              <w:spacing w:before="247"/>
              <w:ind w:left="4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40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B685B1" w14:textId="77777777" w:rsidR="00D95616" w:rsidRDefault="00D95616">
            <w:pPr>
              <w:pStyle w:val="TableParagraph"/>
              <w:spacing w:before="247"/>
              <w:ind w:left="4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33860F" w14:textId="77777777" w:rsidR="00D95616" w:rsidRDefault="00D95616">
            <w:pPr>
              <w:pStyle w:val="TableParagraph"/>
              <w:spacing w:before="247"/>
              <w:ind w:right="821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40</w:t>
            </w:r>
          </w:p>
        </w:tc>
      </w:tr>
      <w:tr w:rsidR="00D95616" w14:paraId="1EE4FBF3" w14:textId="77777777" w:rsidTr="00D95616">
        <w:trPr>
          <w:trHeight w:hRule="exact" w:val="468"/>
        </w:trPr>
        <w:tc>
          <w:tcPr>
            <w:tcW w:w="3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65F02" w14:textId="77777777" w:rsidR="00D95616" w:rsidRDefault="00D95616">
            <w:pPr>
              <w:pStyle w:val="TableParagraph"/>
              <w:spacing w:before="86"/>
              <w:ind w:left="103" w:right="112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</w:rPr>
              <w:t>Проектирование</w:t>
            </w:r>
            <w:proofErr w:type="spellEnd"/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D7ACB7" w14:textId="77777777" w:rsidR="00D95616" w:rsidRDefault="00D95616">
            <w:pPr>
              <w:pStyle w:val="TableParagraph"/>
              <w:spacing w:before="86"/>
              <w:ind w:left="4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35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09ABEB" w14:textId="77777777" w:rsidR="00D95616" w:rsidRDefault="00D95616">
            <w:pPr>
              <w:pStyle w:val="TableParagraph"/>
              <w:spacing w:before="86"/>
              <w:ind w:left="4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35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151C22" w14:textId="77777777" w:rsidR="00D95616" w:rsidRDefault="00D95616">
            <w:pPr>
              <w:pStyle w:val="TableParagraph"/>
              <w:spacing w:before="86"/>
              <w:ind w:right="821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</w:tr>
      <w:tr w:rsidR="00D95616" w14:paraId="7165741F" w14:textId="77777777" w:rsidTr="00D95616">
        <w:trPr>
          <w:trHeight w:hRule="exact" w:val="468"/>
        </w:trPr>
        <w:tc>
          <w:tcPr>
            <w:tcW w:w="3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A26A93" w14:textId="77777777" w:rsidR="00D95616" w:rsidRDefault="00D95616">
            <w:pPr>
              <w:pStyle w:val="TableParagraph"/>
              <w:spacing w:before="86"/>
              <w:ind w:left="103" w:right="112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</w:rPr>
              <w:t>Программирование</w:t>
            </w:r>
            <w:proofErr w:type="spellEnd"/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DF6650" w14:textId="77777777" w:rsidR="00D95616" w:rsidRDefault="00D95616">
            <w:pPr>
              <w:pStyle w:val="TableParagraph"/>
              <w:spacing w:before="86"/>
              <w:ind w:left="4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64EDE5" w14:textId="77777777" w:rsidR="00D95616" w:rsidRDefault="00D95616">
            <w:pPr>
              <w:pStyle w:val="TableParagraph"/>
              <w:spacing w:before="86"/>
              <w:ind w:left="4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65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073413" w14:textId="77777777" w:rsidR="00D95616" w:rsidRDefault="00D95616">
            <w:pPr>
              <w:pStyle w:val="TableParagraph"/>
              <w:spacing w:before="86"/>
              <w:ind w:right="821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</w:tr>
      <w:tr w:rsidR="00D95616" w14:paraId="7DB34C20" w14:textId="77777777" w:rsidTr="00D95616">
        <w:trPr>
          <w:trHeight w:hRule="exact" w:val="792"/>
        </w:trPr>
        <w:tc>
          <w:tcPr>
            <w:tcW w:w="3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24C471" w14:textId="77777777" w:rsidR="00D95616" w:rsidRDefault="00D95616">
            <w:pPr>
              <w:pStyle w:val="TableParagraph"/>
              <w:spacing w:before="89"/>
              <w:ind w:left="103" w:right="181" w:hanging="1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</w:rPr>
              <w:t>Тестирование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и </w:t>
            </w:r>
            <w:proofErr w:type="spellStart"/>
            <w:r>
              <w:rPr>
                <w:rFonts w:ascii="Times New Roman" w:hAnsi="Times New Roman"/>
                <w:sz w:val="28"/>
              </w:rPr>
              <w:t>комплексные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</w:rPr>
              <w:t>испытания</w:t>
            </w:r>
            <w:proofErr w:type="spellEnd"/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11492" w14:textId="77777777" w:rsidR="00D95616" w:rsidRDefault="00D95616">
            <w:pPr>
              <w:pStyle w:val="TableParagraph"/>
              <w:spacing w:before="247"/>
              <w:ind w:left="4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CEDFA3" w14:textId="77777777" w:rsidR="00D95616" w:rsidRDefault="00D95616">
            <w:pPr>
              <w:pStyle w:val="TableParagraph"/>
              <w:spacing w:before="247"/>
              <w:ind w:left="4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60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662557" w14:textId="77777777" w:rsidR="00D95616" w:rsidRDefault="00D95616">
            <w:pPr>
              <w:pStyle w:val="TableParagraph"/>
              <w:spacing w:before="247"/>
              <w:ind w:right="821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</w:tr>
    </w:tbl>
    <w:p w14:paraId="627C5970" w14:textId="77777777" w:rsidR="00D95616" w:rsidRDefault="00D95616" w:rsidP="00D95616">
      <w:pPr>
        <w:pStyle w:val="a7"/>
        <w:ind w:right="8"/>
        <w:jc w:val="both"/>
        <w:rPr>
          <w:lang w:val="ru-RU"/>
        </w:rPr>
      </w:pPr>
      <w:r>
        <w:rPr>
          <w:lang w:val="ru-RU"/>
        </w:rPr>
        <w:tab/>
      </w:r>
    </w:p>
    <w:p w14:paraId="57801A98" w14:textId="3FFA9B20" w:rsidR="00D95616" w:rsidRDefault="00D95616" w:rsidP="00D95616">
      <w:pPr>
        <w:pStyle w:val="a7"/>
        <w:ind w:left="0" w:right="8" w:firstLine="0"/>
        <w:jc w:val="both"/>
        <w:rPr>
          <w:lang w:val="ru-RU"/>
        </w:rPr>
      </w:pPr>
    </w:p>
    <w:p w14:paraId="0C1DE389" w14:textId="71AEA821" w:rsidR="009F6E39" w:rsidRDefault="009F6E39" w:rsidP="00D95616">
      <w:pPr>
        <w:pStyle w:val="a7"/>
        <w:ind w:left="0" w:right="8" w:firstLine="0"/>
        <w:jc w:val="both"/>
        <w:rPr>
          <w:lang w:val="ru-RU"/>
        </w:rPr>
      </w:pPr>
    </w:p>
    <w:p w14:paraId="5474DE04" w14:textId="22762C2D" w:rsidR="009F6E39" w:rsidRDefault="009F6E39" w:rsidP="00D95616">
      <w:pPr>
        <w:pStyle w:val="a7"/>
        <w:ind w:left="0" w:right="8" w:firstLine="0"/>
        <w:jc w:val="both"/>
        <w:rPr>
          <w:lang w:val="ru-RU"/>
        </w:rPr>
      </w:pPr>
    </w:p>
    <w:p w14:paraId="2A898354" w14:textId="78800434" w:rsidR="009F6E39" w:rsidRDefault="009F6E39" w:rsidP="00D95616">
      <w:pPr>
        <w:pStyle w:val="a7"/>
        <w:ind w:left="0" w:right="8" w:firstLine="0"/>
        <w:jc w:val="both"/>
        <w:rPr>
          <w:lang w:val="ru-RU"/>
        </w:rPr>
      </w:pPr>
    </w:p>
    <w:p w14:paraId="622E4529" w14:textId="77777777" w:rsidR="009F6E39" w:rsidRDefault="009F6E39" w:rsidP="00D95616">
      <w:pPr>
        <w:pStyle w:val="a7"/>
        <w:ind w:left="0" w:right="8" w:firstLine="0"/>
        <w:jc w:val="both"/>
        <w:rPr>
          <w:lang w:val="ru-RU"/>
        </w:rPr>
      </w:pPr>
    </w:p>
    <w:p w14:paraId="68890B30" w14:textId="77777777" w:rsidR="00D95616" w:rsidRDefault="00D95616" w:rsidP="00D95616">
      <w:pPr>
        <w:pStyle w:val="a7"/>
        <w:ind w:left="0" w:right="8" w:firstLine="0"/>
        <w:jc w:val="both"/>
        <w:rPr>
          <w:lang w:val="ru-RU"/>
        </w:rPr>
      </w:pPr>
      <w:r>
        <w:rPr>
          <w:lang w:val="ru-RU"/>
        </w:rPr>
        <w:t>Таблица 1.5 — Расчет численности специалистов по этапам жизненного</w:t>
      </w:r>
      <w:r>
        <w:rPr>
          <w:spacing w:val="-6"/>
          <w:lang w:val="ru-RU"/>
        </w:rPr>
        <w:t xml:space="preserve"> </w:t>
      </w:r>
      <w:r>
        <w:rPr>
          <w:lang w:val="ru-RU"/>
        </w:rPr>
        <w:t>цикла</w:t>
      </w:r>
    </w:p>
    <w:p w14:paraId="6C7F25B3" w14:textId="77777777" w:rsidR="00D95616" w:rsidRDefault="00D95616" w:rsidP="00D95616">
      <w:pPr>
        <w:spacing w:before="8"/>
        <w:rPr>
          <w:sz w:val="16"/>
          <w:szCs w:val="16"/>
          <w:lang w:val="uk-UA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35"/>
        <w:gridCol w:w="1817"/>
        <w:gridCol w:w="1817"/>
        <w:gridCol w:w="1819"/>
      </w:tblGrid>
      <w:tr w:rsidR="00D95616" w14:paraId="5F822CB7" w14:textId="77777777" w:rsidTr="00D95616">
        <w:trPr>
          <w:trHeight w:hRule="exact" w:val="451"/>
        </w:trPr>
        <w:tc>
          <w:tcPr>
            <w:tcW w:w="38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</w:tcPr>
          <w:p w14:paraId="64D62821" w14:textId="77777777" w:rsidR="00D95616" w:rsidRDefault="00D95616">
            <w:pPr>
              <w:pStyle w:val="TableParagraph"/>
              <w:spacing w:before="8"/>
              <w:rPr>
                <w:rFonts w:ascii="Times New Roman" w:hAnsi="Times New Roman"/>
                <w:sz w:val="40"/>
                <w:szCs w:val="40"/>
                <w:lang w:val="ru-RU"/>
              </w:rPr>
            </w:pPr>
          </w:p>
          <w:p w14:paraId="06CE6D9B" w14:textId="77777777" w:rsidR="00D95616" w:rsidRDefault="00D95616">
            <w:pPr>
              <w:pStyle w:val="TableParagraph"/>
              <w:ind w:left="417" w:right="112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lang w:val="ru-RU"/>
              </w:rPr>
              <w:t>Этапы жизненного</w:t>
            </w:r>
            <w:r>
              <w:rPr>
                <w:rFonts w:ascii="Times New Roman" w:hAnsi="Times New Roman"/>
                <w:spacing w:val="-7"/>
                <w:sz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ru-RU"/>
              </w:rPr>
              <w:t>цикла</w:t>
            </w:r>
          </w:p>
        </w:tc>
        <w:tc>
          <w:tcPr>
            <w:tcW w:w="54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hideMark/>
          </w:tcPr>
          <w:p w14:paraId="384F9133" w14:textId="77777777" w:rsidR="00D95616" w:rsidRDefault="00D95616">
            <w:pPr>
              <w:pStyle w:val="TableParagraph"/>
              <w:spacing w:line="333" w:lineRule="exact"/>
              <w:ind w:left="124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lang w:val="ru-RU"/>
              </w:rPr>
              <w:t>Типы специалистов, чел.</w:t>
            </w:r>
            <w:r>
              <w:rPr>
                <w:rFonts w:ascii="Times New Roman" w:hAnsi="Times New Roman"/>
                <w:spacing w:val="-12"/>
                <w:sz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  <w:lang w:val="ru-RU"/>
              </w:rPr>
              <w:t>(</w:t>
            </w:r>
            <w:r>
              <w:rPr>
                <w:rFonts w:ascii="Times New Roman" w:hAnsi="Times New Roman"/>
                <w:b/>
                <w:i/>
                <w:sz w:val="28"/>
              </w:rPr>
              <w:t>Z</w:t>
            </w:r>
            <w:proofErr w:type="spellStart"/>
            <w:r>
              <w:rPr>
                <w:rFonts w:ascii="Times New Roman" w:hAnsi="Times New Roman"/>
                <w:b/>
                <w:i/>
                <w:position w:val="-3"/>
                <w:sz w:val="18"/>
              </w:rPr>
              <w:t>ij</w:t>
            </w:r>
            <w:proofErr w:type="spellEnd"/>
            <w:r>
              <w:rPr>
                <w:rFonts w:ascii="Times New Roman" w:hAnsi="Times New Roman"/>
                <w:b/>
                <w:sz w:val="28"/>
                <w:lang w:val="ru-RU"/>
              </w:rPr>
              <w:t>)</w:t>
            </w:r>
          </w:p>
        </w:tc>
      </w:tr>
      <w:tr w:rsidR="00D95616" w14:paraId="4FCBD758" w14:textId="77777777" w:rsidTr="00D95616">
        <w:trPr>
          <w:trHeight w:hRule="exact" w:val="790"/>
        </w:trPr>
        <w:tc>
          <w:tcPr>
            <w:tcW w:w="38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FA447F" w14:textId="77777777" w:rsidR="00D95616" w:rsidRDefault="00D95616">
            <w:pPr>
              <w:rPr>
                <w:lang w:val="ru-RU"/>
              </w:rPr>
            </w:pP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hideMark/>
          </w:tcPr>
          <w:p w14:paraId="5F2271B5" w14:textId="77777777" w:rsidR="00D95616" w:rsidRDefault="00D95616">
            <w:pPr>
              <w:pStyle w:val="TableParagraph"/>
              <w:spacing w:before="247"/>
              <w:ind w:left="246" w:right="205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lang w:val="ru-RU"/>
              </w:rPr>
              <w:t>Аналитики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hideMark/>
          </w:tcPr>
          <w:p w14:paraId="47712816" w14:textId="77777777" w:rsidR="00D95616" w:rsidRDefault="00D95616">
            <w:pPr>
              <w:pStyle w:val="TableParagraph"/>
              <w:spacing w:before="94" w:line="320" w:lineRule="exact"/>
              <w:ind w:left="683" w:right="145" w:hanging="490"/>
              <w:rPr>
                <w:rFonts w:ascii="Times New Roman" w:hAnsi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/>
                <w:sz w:val="28"/>
                <w:lang w:val="ru-RU"/>
              </w:rPr>
              <w:t>Программи</w:t>
            </w:r>
            <w:proofErr w:type="spellEnd"/>
            <w:r>
              <w:rPr>
                <w:rFonts w:ascii="Times New Roman" w:hAnsi="Times New Roman"/>
                <w:sz w:val="28"/>
                <w:lang w:val="ru-RU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8"/>
                <w:lang w:val="ru-RU"/>
              </w:rPr>
              <w:t>сты</w:t>
            </w:r>
            <w:proofErr w:type="spellEnd"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hideMark/>
          </w:tcPr>
          <w:p w14:paraId="5B1BAD15" w14:textId="77777777" w:rsidR="00D95616" w:rsidRDefault="00D95616">
            <w:pPr>
              <w:pStyle w:val="TableParagraph"/>
              <w:spacing w:before="94" w:line="320" w:lineRule="exact"/>
              <w:ind w:left="129" w:right="107" w:firstLine="28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lang w:val="ru-RU"/>
              </w:rPr>
              <w:t>Технические специалисты</w:t>
            </w:r>
          </w:p>
        </w:tc>
      </w:tr>
      <w:tr w:rsidR="009F6E39" w14:paraId="4B9D9080" w14:textId="77777777" w:rsidTr="004B0028">
        <w:trPr>
          <w:trHeight w:hRule="exact" w:val="790"/>
        </w:trPr>
        <w:tc>
          <w:tcPr>
            <w:tcW w:w="3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12734" w14:textId="77777777" w:rsidR="009F6E39" w:rsidRDefault="009F6E39" w:rsidP="009F6E39">
            <w:pPr>
              <w:pStyle w:val="TableParagraph"/>
              <w:spacing w:before="94" w:line="320" w:lineRule="exact"/>
              <w:ind w:left="103" w:right="112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lang w:val="ru-RU"/>
              </w:rPr>
              <w:t>Анализ предметной области и разработка</w:t>
            </w:r>
            <w:r>
              <w:rPr>
                <w:rFonts w:ascii="Times New Roman" w:hAnsi="Times New Roman"/>
                <w:spacing w:val="-7"/>
                <w:sz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ru-RU"/>
              </w:rPr>
              <w:t>требований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19E6BB" w14:textId="2674FC7A" w:rsidR="009F6E39" w:rsidRPr="00D95616" w:rsidRDefault="009F6E39" w:rsidP="009F6E39">
            <w:pPr>
              <w:pStyle w:val="TableParagraph"/>
              <w:spacing w:before="247"/>
              <w:ind w:left="4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cs="Calibri"/>
                <w:color w:val="000000"/>
              </w:rPr>
              <w:t>2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B582E6" w14:textId="7106A192" w:rsidR="009F6E39" w:rsidRPr="00D95616" w:rsidRDefault="009F6E39" w:rsidP="009F6E39">
            <w:pPr>
              <w:pStyle w:val="TableParagraph"/>
              <w:spacing w:before="247"/>
              <w:ind w:left="4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6BB221" w14:textId="267150AE" w:rsidR="009F6E39" w:rsidRPr="00D95616" w:rsidRDefault="009F6E39" w:rsidP="009F6E39">
            <w:pPr>
              <w:pStyle w:val="TableParagraph"/>
              <w:spacing w:before="247"/>
              <w:ind w:right="821"/>
              <w:jc w:val="righ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cs="Calibri"/>
                <w:color w:val="000000"/>
              </w:rPr>
              <w:t>2</w:t>
            </w:r>
          </w:p>
        </w:tc>
      </w:tr>
      <w:tr w:rsidR="009F6E39" w14:paraId="7C24701C" w14:textId="77777777" w:rsidTr="004B0028">
        <w:trPr>
          <w:trHeight w:hRule="exact" w:val="468"/>
        </w:trPr>
        <w:tc>
          <w:tcPr>
            <w:tcW w:w="3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BD69B8" w14:textId="77777777" w:rsidR="009F6E39" w:rsidRDefault="009F6E39" w:rsidP="009F6E39">
            <w:pPr>
              <w:pStyle w:val="TableParagraph"/>
              <w:spacing w:before="86"/>
              <w:ind w:left="103" w:right="112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</w:rPr>
              <w:t>Проектирование</w:t>
            </w:r>
            <w:proofErr w:type="spellEnd"/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8DB546" w14:textId="6430F9C0" w:rsidR="009F6E39" w:rsidRDefault="009F6E39" w:rsidP="009F6E39">
            <w:pPr>
              <w:pStyle w:val="TableParagraph"/>
              <w:spacing w:before="86"/>
              <w:ind w:left="4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</w:rPr>
              <w:t>2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701AF7" w14:textId="45EA3316" w:rsidR="009F6E39" w:rsidRDefault="009F6E39" w:rsidP="009F6E39">
            <w:pPr>
              <w:pStyle w:val="TableParagraph"/>
              <w:spacing w:before="86"/>
              <w:ind w:left="4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</w:rPr>
              <w:t>2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C75C14" w14:textId="44B6A1E4" w:rsidR="009F6E39" w:rsidRDefault="009F6E39" w:rsidP="009F6E39">
            <w:pPr>
              <w:pStyle w:val="TableParagraph"/>
              <w:spacing w:before="86"/>
              <w:ind w:right="821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</w:tr>
      <w:tr w:rsidR="009F6E39" w14:paraId="2040EEDF" w14:textId="77777777" w:rsidTr="004B0028">
        <w:trPr>
          <w:trHeight w:hRule="exact" w:val="468"/>
        </w:trPr>
        <w:tc>
          <w:tcPr>
            <w:tcW w:w="3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EDE453" w14:textId="77777777" w:rsidR="009F6E39" w:rsidRDefault="009F6E39" w:rsidP="009F6E39">
            <w:pPr>
              <w:pStyle w:val="TableParagraph"/>
              <w:spacing w:before="86"/>
              <w:ind w:left="103" w:right="112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</w:rPr>
              <w:t>Программирование</w:t>
            </w:r>
            <w:proofErr w:type="spellEnd"/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5D0B42" w14:textId="2D6D8BEF" w:rsidR="009F6E39" w:rsidRDefault="009F6E39" w:rsidP="009F6E39">
            <w:pPr>
              <w:pStyle w:val="TableParagraph"/>
              <w:spacing w:before="86"/>
              <w:ind w:left="4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85CB47" w14:textId="5E9E1D13" w:rsidR="009F6E39" w:rsidRDefault="009F6E39" w:rsidP="009F6E39">
            <w:pPr>
              <w:pStyle w:val="TableParagraph"/>
              <w:spacing w:before="86"/>
              <w:ind w:left="4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</w:rPr>
              <w:t>4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D436A4" w14:textId="72CE4627" w:rsidR="009F6E39" w:rsidRDefault="009F6E39" w:rsidP="009F6E39">
            <w:pPr>
              <w:pStyle w:val="TableParagraph"/>
              <w:spacing w:before="86"/>
              <w:ind w:right="821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</w:rPr>
              <w:t>2</w:t>
            </w:r>
          </w:p>
        </w:tc>
      </w:tr>
      <w:tr w:rsidR="009F6E39" w14:paraId="2B7E87B6" w14:textId="77777777" w:rsidTr="004B0028">
        <w:trPr>
          <w:trHeight w:hRule="exact" w:val="792"/>
        </w:trPr>
        <w:tc>
          <w:tcPr>
            <w:tcW w:w="3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18AAD0" w14:textId="77777777" w:rsidR="009F6E39" w:rsidRDefault="009F6E39" w:rsidP="009F6E39">
            <w:pPr>
              <w:pStyle w:val="TableParagraph"/>
              <w:spacing w:before="89"/>
              <w:ind w:left="103" w:right="181" w:hanging="1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</w:rPr>
              <w:t>Тестирование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и </w:t>
            </w:r>
            <w:proofErr w:type="spellStart"/>
            <w:r>
              <w:rPr>
                <w:rFonts w:ascii="Times New Roman" w:hAnsi="Times New Roman"/>
                <w:sz w:val="28"/>
              </w:rPr>
              <w:t>комплексные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</w:rPr>
              <w:t>испытания</w:t>
            </w:r>
            <w:proofErr w:type="spellEnd"/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5DEA8B" w14:textId="6E6647B7" w:rsidR="009F6E39" w:rsidRDefault="009F6E39" w:rsidP="009F6E39">
            <w:pPr>
              <w:pStyle w:val="TableParagraph"/>
              <w:spacing w:before="247"/>
              <w:ind w:left="4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FBAF6F" w14:textId="64DA39EE" w:rsidR="009F6E39" w:rsidRDefault="009F6E39" w:rsidP="009F6E39">
            <w:pPr>
              <w:pStyle w:val="TableParagraph"/>
              <w:spacing w:before="247"/>
              <w:ind w:left="4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</w:rPr>
              <w:t>3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862677" w14:textId="22ED4271" w:rsidR="009F6E39" w:rsidRDefault="009F6E39" w:rsidP="009F6E39">
            <w:pPr>
              <w:pStyle w:val="TableParagraph"/>
              <w:spacing w:before="247"/>
              <w:ind w:right="821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</w:rPr>
              <w:t>2</w:t>
            </w:r>
          </w:p>
        </w:tc>
      </w:tr>
    </w:tbl>
    <w:p w14:paraId="30291AEC" w14:textId="77777777" w:rsidR="00D95616" w:rsidRDefault="00D95616" w:rsidP="00D95616">
      <w:pPr>
        <w:spacing w:before="2"/>
        <w:rPr>
          <w:sz w:val="24"/>
          <w:szCs w:val="24"/>
          <w:lang w:val="uk-UA" w:eastAsia="uk-UA"/>
        </w:rPr>
      </w:pPr>
    </w:p>
    <w:p w14:paraId="33FAA65A" w14:textId="77777777" w:rsidR="00D95616" w:rsidRDefault="00D95616" w:rsidP="00D95616">
      <w:pPr>
        <w:pStyle w:val="a7"/>
        <w:ind w:left="0" w:right="8"/>
        <w:jc w:val="both"/>
        <w:rPr>
          <w:lang w:val="ru-RU"/>
        </w:rPr>
      </w:pPr>
      <w:r>
        <w:rPr>
          <w:lang w:val="ru-RU"/>
        </w:rPr>
        <w:t xml:space="preserve">Соотношение месячной ставки специалиста-программиста к месячной ставке системного аналитика составляет как </w:t>
      </w:r>
      <w:r>
        <w:rPr>
          <w:b/>
          <w:bCs/>
          <w:lang w:val="ru-RU"/>
        </w:rPr>
        <w:t>1:1,3</w:t>
      </w:r>
      <w:r>
        <w:rPr>
          <w:lang w:val="ru-RU"/>
        </w:rPr>
        <w:t xml:space="preserve">, а к месячной ставке технического специалиста — как </w:t>
      </w:r>
      <w:r>
        <w:rPr>
          <w:b/>
          <w:bCs/>
          <w:lang w:val="ru-RU"/>
        </w:rPr>
        <w:t>1:0,7</w:t>
      </w:r>
      <w:r>
        <w:rPr>
          <w:lang w:val="ru-RU"/>
        </w:rPr>
        <w:t>.</w:t>
      </w:r>
    </w:p>
    <w:p w14:paraId="31CCA3A3" w14:textId="77777777" w:rsidR="00D95616" w:rsidRDefault="00D95616" w:rsidP="00D95616">
      <w:pPr>
        <w:pStyle w:val="a7"/>
        <w:ind w:left="0" w:right="8"/>
        <w:jc w:val="both"/>
        <w:rPr>
          <w:lang w:val="ru-RU"/>
        </w:rPr>
      </w:pPr>
      <w:r>
        <w:rPr>
          <w:lang w:val="ru-RU"/>
        </w:rPr>
        <w:t xml:space="preserve">Фонд заработной платы </w:t>
      </w:r>
      <w:r>
        <w:rPr>
          <w:i/>
          <w:iCs/>
        </w:rPr>
        <w:t>j</w:t>
      </w:r>
      <w:r>
        <w:rPr>
          <w:lang w:val="ru-RU"/>
        </w:rPr>
        <w:t xml:space="preserve">-го типа специалиста для реализации </w:t>
      </w:r>
      <w:proofErr w:type="spellStart"/>
      <w:r>
        <w:rPr>
          <w:i/>
          <w:iCs/>
        </w:rPr>
        <w:t>i</w:t>
      </w:r>
      <w:proofErr w:type="spellEnd"/>
      <w:r>
        <w:rPr>
          <w:lang w:val="ru-RU"/>
        </w:rPr>
        <w:t>-го этапа проекта определим по выражению:</w:t>
      </w:r>
    </w:p>
    <w:p w14:paraId="12AE6EFF" w14:textId="77777777" w:rsidR="00D95616" w:rsidRDefault="00D95616" w:rsidP="00D95616">
      <w:pPr>
        <w:pStyle w:val="a7"/>
        <w:ind w:left="0" w:right="8" w:firstLine="0"/>
        <w:jc w:val="center"/>
      </w:pPr>
      <w:proofErr w:type="spellStart"/>
      <w:r>
        <w:rPr>
          <w:i/>
          <w:iCs/>
        </w:rPr>
        <w:t>S</w:t>
      </w:r>
      <w:r>
        <w:rPr>
          <w:i/>
          <w:iCs/>
          <w:vertAlign w:val="subscript"/>
        </w:rPr>
        <w:t>ij</w:t>
      </w:r>
      <w:proofErr w:type="spellEnd"/>
      <w:r>
        <w:rPr>
          <w:i/>
          <w:iCs/>
        </w:rPr>
        <w:t xml:space="preserve"> </w:t>
      </w:r>
      <w:r>
        <w:t xml:space="preserve">= </w:t>
      </w:r>
      <w:r>
        <w:rPr>
          <w:i/>
          <w:iCs/>
        </w:rPr>
        <w:t>Z</w:t>
      </w:r>
      <w:r>
        <w:rPr>
          <w:i/>
          <w:iCs/>
          <w:vertAlign w:val="subscript"/>
        </w:rPr>
        <w:t xml:space="preserve">ij </w:t>
      </w:r>
      <w:proofErr w:type="spellStart"/>
      <w:r>
        <w:rPr>
          <w:i/>
          <w:iCs/>
        </w:rPr>
        <w:t>Д</w:t>
      </w:r>
      <w:r>
        <w:rPr>
          <w:i/>
          <w:iCs/>
          <w:vertAlign w:val="subscript"/>
        </w:rPr>
        <w:t>i</w:t>
      </w:r>
      <w:proofErr w:type="spellEnd"/>
      <w:r>
        <w:rPr>
          <w:i/>
          <w:iCs/>
        </w:rPr>
        <w:t xml:space="preserve"> </w:t>
      </w:r>
      <w:proofErr w:type="spellStart"/>
      <w:proofErr w:type="gramStart"/>
      <w:r>
        <w:rPr>
          <w:i/>
          <w:iCs/>
        </w:rPr>
        <w:t>S</w:t>
      </w:r>
      <w:r>
        <w:rPr>
          <w:i/>
          <w:iCs/>
          <w:vertAlign w:val="subscript"/>
        </w:rPr>
        <w:t>j</w:t>
      </w:r>
      <w:proofErr w:type="spellEnd"/>
      <w:r>
        <w:rPr>
          <w:i/>
          <w:iCs/>
        </w:rPr>
        <w:t xml:space="preserve"> </w:t>
      </w:r>
      <w:r>
        <w:t>,</w:t>
      </w:r>
      <w:proofErr w:type="gramEnd"/>
      <w:r>
        <w:t xml:space="preserve">  </w:t>
      </w:r>
      <w:r>
        <w:rPr>
          <w:i/>
          <w:iCs/>
        </w:rPr>
        <w:t xml:space="preserve">j = </w:t>
      </w:r>
      <w:r>
        <w:t xml:space="preserve">1,3;  </w:t>
      </w:r>
      <w:proofErr w:type="spellStart"/>
      <w:r>
        <w:rPr>
          <w:i/>
          <w:iCs/>
        </w:rPr>
        <w:t>i</w:t>
      </w:r>
      <w:proofErr w:type="spellEnd"/>
      <w:r>
        <w:rPr>
          <w:i/>
          <w:iCs/>
        </w:rPr>
        <w:t xml:space="preserve"> = </w:t>
      </w:r>
      <w:r>
        <w:t>1,4,</w:t>
      </w:r>
    </w:p>
    <w:p w14:paraId="48E4EAC1" w14:textId="77777777" w:rsidR="00D95616" w:rsidRDefault="00D95616" w:rsidP="00D95616">
      <w:pPr>
        <w:pStyle w:val="a7"/>
        <w:ind w:left="0" w:right="8" w:firstLine="0"/>
        <w:jc w:val="both"/>
        <w:rPr>
          <w:lang w:val="ru-RU"/>
        </w:rPr>
      </w:pPr>
      <w:r>
        <w:rPr>
          <w:lang w:val="ru-RU"/>
        </w:rPr>
        <w:t>где</w:t>
      </w:r>
    </w:p>
    <w:p w14:paraId="110EB7D9" w14:textId="77777777" w:rsidR="00D95616" w:rsidRDefault="00D95616" w:rsidP="00D95616">
      <w:pPr>
        <w:pStyle w:val="a7"/>
        <w:ind w:left="720" w:right="8" w:firstLine="0"/>
        <w:jc w:val="both"/>
        <w:rPr>
          <w:lang w:val="ru-RU"/>
        </w:rPr>
      </w:pPr>
      <w:proofErr w:type="spellStart"/>
      <w:proofErr w:type="gramStart"/>
      <w:r>
        <w:rPr>
          <w:i/>
          <w:iCs/>
        </w:rPr>
        <w:t>S</w:t>
      </w:r>
      <w:r>
        <w:rPr>
          <w:i/>
          <w:iCs/>
          <w:vertAlign w:val="subscript"/>
        </w:rPr>
        <w:t>j</w:t>
      </w:r>
      <w:proofErr w:type="spellEnd"/>
      <w:r>
        <w:rPr>
          <w:i/>
          <w:iCs/>
          <w:lang w:val="ru-RU"/>
        </w:rPr>
        <w:t xml:space="preserve">  </w:t>
      </w:r>
      <w:r>
        <w:rPr>
          <w:lang w:val="ru-RU"/>
        </w:rPr>
        <w:t>—</w:t>
      </w:r>
      <w:proofErr w:type="gramEnd"/>
      <w:r>
        <w:rPr>
          <w:lang w:val="ru-RU"/>
        </w:rPr>
        <w:t xml:space="preserve"> месячная ставка (зарплата) </w:t>
      </w:r>
      <w:r>
        <w:rPr>
          <w:i/>
          <w:iCs/>
        </w:rPr>
        <w:t>j</w:t>
      </w:r>
      <w:r>
        <w:rPr>
          <w:lang w:val="ru-RU"/>
        </w:rPr>
        <w:t>-го типа специалиста,</w:t>
      </w:r>
    </w:p>
    <w:p w14:paraId="7CAFA91D" w14:textId="77777777" w:rsidR="00D95616" w:rsidRDefault="00D95616" w:rsidP="00D95616">
      <w:pPr>
        <w:pStyle w:val="a7"/>
        <w:ind w:left="720" w:right="8" w:firstLine="0"/>
        <w:jc w:val="both"/>
        <w:rPr>
          <w:lang w:val="ru-RU"/>
        </w:rPr>
      </w:pPr>
      <w:r>
        <w:rPr>
          <w:i/>
          <w:iCs/>
          <w:lang w:val="ru-RU"/>
        </w:rPr>
        <w:t>Д</w:t>
      </w:r>
      <w:proofErr w:type="spellStart"/>
      <w:proofErr w:type="gramStart"/>
      <w:r>
        <w:rPr>
          <w:i/>
          <w:iCs/>
          <w:vertAlign w:val="subscript"/>
        </w:rPr>
        <w:t>i</w:t>
      </w:r>
      <w:proofErr w:type="spellEnd"/>
      <w:r>
        <w:rPr>
          <w:i/>
          <w:iCs/>
          <w:lang w:val="ru-RU"/>
        </w:rPr>
        <w:t xml:space="preserve">  </w:t>
      </w:r>
      <w:r>
        <w:rPr>
          <w:lang w:val="ru-RU"/>
        </w:rPr>
        <w:t>—</w:t>
      </w:r>
      <w:proofErr w:type="gramEnd"/>
      <w:r>
        <w:rPr>
          <w:lang w:val="ru-RU"/>
        </w:rPr>
        <w:t xml:space="preserve"> длительность </w:t>
      </w:r>
      <w:proofErr w:type="spellStart"/>
      <w:r>
        <w:rPr>
          <w:i/>
          <w:iCs/>
        </w:rPr>
        <w:t>i</w:t>
      </w:r>
      <w:proofErr w:type="spellEnd"/>
      <w:r>
        <w:rPr>
          <w:lang w:val="ru-RU"/>
        </w:rPr>
        <w:t>-го этапа проекта.</w:t>
      </w:r>
    </w:p>
    <w:p w14:paraId="79F7C0F5" w14:textId="77777777" w:rsidR="00D95616" w:rsidRDefault="00D95616" w:rsidP="00D95616">
      <w:pPr>
        <w:spacing w:before="2"/>
        <w:ind w:firstLine="708"/>
        <w:rPr>
          <w:lang w:val="ru-RU"/>
        </w:rPr>
      </w:pPr>
      <w:r>
        <w:rPr>
          <w:lang w:val="ru-RU"/>
        </w:rPr>
        <w:t xml:space="preserve">Фонд зарплаты для реализации </w:t>
      </w:r>
      <w:proofErr w:type="spellStart"/>
      <w:r>
        <w:rPr>
          <w:i/>
          <w:iCs/>
        </w:rPr>
        <w:t>i</w:t>
      </w:r>
      <w:proofErr w:type="spellEnd"/>
      <w:r>
        <w:rPr>
          <w:lang w:val="ru-RU"/>
        </w:rPr>
        <w:t>-го этапа определим по формуле:</w:t>
      </w:r>
    </w:p>
    <w:p w14:paraId="30B267EC" w14:textId="539C5A42" w:rsidR="00D95616" w:rsidRDefault="00D95616" w:rsidP="00D95616">
      <w:pPr>
        <w:spacing w:before="2"/>
        <w:ind w:firstLine="708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D512AE7" wp14:editId="62257F95">
            <wp:extent cx="1716405" cy="55181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374" t="49272" r="41693" b="415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405" cy="55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99862" w14:textId="77777777" w:rsidR="00D95616" w:rsidRDefault="00D95616" w:rsidP="00D95616">
      <w:pPr>
        <w:spacing w:before="2"/>
        <w:ind w:firstLine="708"/>
        <w:jc w:val="center"/>
        <w:rPr>
          <w:lang w:val="ru-RU"/>
        </w:rPr>
      </w:pPr>
    </w:p>
    <w:p w14:paraId="6D67C4A9" w14:textId="77777777" w:rsidR="00D95616" w:rsidRDefault="00D95616" w:rsidP="00D95616">
      <w:pPr>
        <w:spacing w:before="2"/>
        <w:ind w:firstLine="708"/>
        <w:jc w:val="center"/>
        <w:rPr>
          <w:lang w:val="ru-RU"/>
        </w:rPr>
      </w:pPr>
    </w:p>
    <w:p w14:paraId="40F07829" w14:textId="77777777" w:rsidR="00D95616" w:rsidRDefault="00D95616" w:rsidP="00D95616">
      <w:pPr>
        <w:spacing w:before="2"/>
        <w:ind w:firstLine="708"/>
        <w:jc w:val="center"/>
        <w:rPr>
          <w:lang w:val="ru-RU"/>
        </w:rPr>
      </w:pPr>
      <w:r>
        <w:rPr>
          <w:lang w:val="ru-RU"/>
        </w:rPr>
        <w:t>Общий фонд заработной платы по всем этапам ЖЦ составит:</w:t>
      </w:r>
    </w:p>
    <w:p w14:paraId="643EA4F8" w14:textId="77777777" w:rsidR="00D95616" w:rsidRDefault="00D95616" w:rsidP="00D95616">
      <w:pPr>
        <w:spacing w:before="2"/>
        <w:ind w:firstLine="708"/>
        <w:jc w:val="center"/>
        <w:rPr>
          <w:lang w:val="ru-RU"/>
        </w:rPr>
      </w:pPr>
    </w:p>
    <w:p w14:paraId="524BA365" w14:textId="35445DC2" w:rsidR="00D95616" w:rsidRDefault="00D95616" w:rsidP="00D95616">
      <w:pPr>
        <w:spacing w:before="2"/>
        <w:ind w:firstLine="708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DE7DC13" wp14:editId="754A0F93">
            <wp:extent cx="948690" cy="741680"/>
            <wp:effectExtent l="0" t="0" r="381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148" t="64558" r="45380" b="23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849B6" w14:textId="77777777" w:rsidR="00D95616" w:rsidRDefault="00D95616" w:rsidP="00D95616">
      <w:pPr>
        <w:spacing w:before="2"/>
        <w:rPr>
          <w:lang w:val="ru-RU"/>
        </w:rPr>
      </w:pPr>
    </w:p>
    <w:p w14:paraId="66F2DA4A" w14:textId="0BCC6CDF" w:rsidR="00D95616" w:rsidRPr="006846D4" w:rsidRDefault="00D95616" w:rsidP="006846D4">
      <w:pPr>
        <w:pStyle w:val="a7"/>
        <w:spacing w:line="360" w:lineRule="auto"/>
        <w:ind w:left="0" w:right="108" w:firstLine="0"/>
        <w:jc w:val="both"/>
        <w:rPr>
          <w:lang w:val="ru-RU"/>
        </w:rPr>
      </w:pPr>
      <w:r>
        <w:rPr>
          <w:lang w:val="ru-RU"/>
        </w:rPr>
        <w:t xml:space="preserve">Таблица 1.6 — Распределение фонда заработной платы по этапам </w:t>
      </w:r>
      <w:r>
        <w:rPr>
          <w:lang w:val="ru-RU"/>
        </w:rPr>
        <w:lastRenderedPageBreak/>
        <w:t>жизненного цикла программной</w:t>
      </w:r>
      <w:r>
        <w:rPr>
          <w:spacing w:val="-23"/>
          <w:lang w:val="ru-RU"/>
        </w:rPr>
        <w:t xml:space="preserve"> </w:t>
      </w:r>
      <w:r>
        <w:rPr>
          <w:lang w:val="ru-RU"/>
        </w:rPr>
        <w:t>системы</w:t>
      </w:r>
    </w:p>
    <w:tbl>
      <w:tblPr>
        <w:tblW w:w="9488" w:type="dxa"/>
        <w:tblInd w:w="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57"/>
        <w:gridCol w:w="1392"/>
        <w:gridCol w:w="1548"/>
        <w:gridCol w:w="1273"/>
        <w:gridCol w:w="1418"/>
      </w:tblGrid>
      <w:tr w:rsidR="00D95616" w14:paraId="5F1FA11C" w14:textId="77777777" w:rsidTr="006846D4">
        <w:trPr>
          <w:trHeight w:hRule="exact" w:val="790"/>
        </w:trPr>
        <w:tc>
          <w:tcPr>
            <w:tcW w:w="3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hideMark/>
          </w:tcPr>
          <w:p w14:paraId="0DAD3947" w14:textId="77777777" w:rsidR="00D95616" w:rsidRDefault="00D95616">
            <w:pPr>
              <w:pStyle w:val="TableParagraph"/>
              <w:spacing w:before="247"/>
              <w:ind w:left="405" w:right="134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</w:rPr>
              <w:t>Этапы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</w:rPr>
              <w:t>жизненного</w:t>
            </w:r>
            <w:proofErr w:type="spellEnd"/>
            <w:r>
              <w:rPr>
                <w:rFonts w:ascii="Times New Roman" w:hAnsi="Times New Roman"/>
                <w:spacing w:val="-7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</w:rPr>
              <w:t>цикла</w:t>
            </w:r>
            <w:proofErr w:type="spellEnd"/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hideMark/>
          </w:tcPr>
          <w:p w14:paraId="497B1DF4" w14:textId="77777777" w:rsidR="00D95616" w:rsidRDefault="00D95616">
            <w:pPr>
              <w:pStyle w:val="TableParagraph"/>
              <w:spacing w:before="247"/>
              <w:ind w:left="88" w:right="88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</w:rPr>
              <w:t>Аналитик</w:t>
            </w:r>
            <w:proofErr w:type="spellEnd"/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hideMark/>
          </w:tcPr>
          <w:p w14:paraId="1338E638" w14:textId="77777777" w:rsidR="00D95616" w:rsidRDefault="00D95616">
            <w:pPr>
              <w:pStyle w:val="TableParagraph"/>
              <w:spacing w:before="94" w:line="320" w:lineRule="exact"/>
              <w:ind w:left="482" w:right="193" w:hanging="279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</w:rPr>
              <w:t>Програм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8"/>
              </w:rPr>
              <w:t>мист</w:t>
            </w:r>
            <w:proofErr w:type="spellEnd"/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hideMark/>
          </w:tcPr>
          <w:p w14:paraId="08E4BE40" w14:textId="77777777" w:rsidR="00D95616" w:rsidRDefault="00D95616">
            <w:pPr>
              <w:pStyle w:val="TableParagraph"/>
              <w:spacing w:before="247"/>
              <w:ind w:left="185" w:right="185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</w:rPr>
              <w:t>Техник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hideMark/>
          </w:tcPr>
          <w:p w14:paraId="4A6350CD" w14:textId="77777777" w:rsidR="00D95616" w:rsidRDefault="00D95616">
            <w:pPr>
              <w:pStyle w:val="TableParagraph"/>
              <w:spacing w:before="94" w:line="320" w:lineRule="exact"/>
              <w:ind w:left="328" w:right="188" w:hanging="135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 xml:space="preserve">ФЗП </w:t>
            </w:r>
            <w:proofErr w:type="spellStart"/>
            <w:r>
              <w:rPr>
                <w:rFonts w:ascii="Times New Roman" w:hAnsi="Times New Roman"/>
                <w:sz w:val="28"/>
              </w:rPr>
              <w:t>по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</w:rPr>
              <w:t>этапу</w:t>
            </w:r>
            <w:proofErr w:type="spellEnd"/>
          </w:p>
        </w:tc>
      </w:tr>
      <w:tr w:rsidR="006846D4" w14:paraId="0C0EDF97" w14:textId="77777777" w:rsidTr="006846D4">
        <w:trPr>
          <w:trHeight w:hRule="exact" w:val="790"/>
        </w:trPr>
        <w:tc>
          <w:tcPr>
            <w:tcW w:w="3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4AACD" w14:textId="77777777" w:rsidR="006846D4" w:rsidRDefault="006846D4" w:rsidP="006846D4">
            <w:pPr>
              <w:pStyle w:val="TableParagraph"/>
              <w:spacing w:before="94" w:line="320" w:lineRule="exact"/>
              <w:ind w:left="103" w:right="134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lang w:val="ru-RU"/>
              </w:rPr>
              <w:t>Анализ предметной области и разработка</w:t>
            </w:r>
            <w:r>
              <w:rPr>
                <w:rFonts w:ascii="Times New Roman" w:hAnsi="Times New Roman"/>
                <w:spacing w:val="-7"/>
                <w:sz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ru-RU"/>
              </w:rPr>
              <w:t>требований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5C96F70" w14:textId="53D43D9E" w:rsidR="006846D4" w:rsidRPr="006846D4" w:rsidRDefault="006846D4" w:rsidP="006846D4">
            <w:pPr>
              <w:pStyle w:val="TableParagraph"/>
              <w:spacing w:before="247"/>
              <w:ind w:right="2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846D4">
              <w:rPr>
                <w:rFonts w:ascii="Times New Roman" w:hAnsi="Times New Roman"/>
                <w:color w:val="000000"/>
                <w:sz w:val="28"/>
                <w:szCs w:val="28"/>
              </w:rPr>
              <w:t>62400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BC4E3EB" w14:textId="6C4DC095" w:rsidR="006846D4" w:rsidRPr="006846D4" w:rsidRDefault="006846D4" w:rsidP="006846D4">
            <w:pPr>
              <w:pStyle w:val="TableParagraph"/>
              <w:spacing w:before="248"/>
              <w:ind w:right="647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6846D4">
              <w:rPr>
                <w:rFonts w:ascii="Times New Roman" w:hAnsi="Times New Roman"/>
                <w:color w:val="000000"/>
                <w:sz w:val="28"/>
                <w:szCs w:val="28"/>
              </w:rPr>
              <w:t>24000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B688C1C" w14:textId="657D8F43" w:rsidR="006846D4" w:rsidRPr="006846D4" w:rsidRDefault="006846D4" w:rsidP="006846D4">
            <w:pPr>
              <w:pStyle w:val="TableParagraph"/>
              <w:spacing w:before="247"/>
              <w:ind w:right="2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846D4">
              <w:rPr>
                <w:rFonts w:ascii="Times New Roman" w:hAnsi="Times New Roman"/>
                <w:color w:val="000000"/>
                <w:sz w:val="28"/>
                <w:szCs w:val="28"/>
              </w:rPr>
              <w:t>33600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D3CA90" w14:textId="02AA862B" w:rsidR="006846D4" w:rsidRPr="006846D4" w:rsidRDefault="006846D4" w:rsidP="006846D4">
            <w:pPr>
              <w:pStyle w:val="TableParagraph"/>
              <w:spacing w:before="247"/>
              <w:ind w:right="547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120000</w:t>
            </w:r>
          </w:p>
        </w:tc>
      </w:tr>
      <w:tr w:rsidR="006846D4" w14:paraId="255AABE0" w14:textId="77777777" w:rsidTr="006846D4">
        <w:trPr>
          <w:trHeight w:hRule="exact" w:val="468"/>
        </w:trPr>
        <w:tc>
          <w:tcPr>
            <w:tcW w:w="3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A45F33" w14:textId="77777777" w:rsidR="006846D4" w:rsidRDefault="006846D4" w:rsidP="006846D4">
            <w:pPr>
              <w:pStyle w:val="TableParagraph"/>
              <w:spacing w:before="86"/>
              <w:ind w:left="103" w:right="134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</w:rPr>
              <w:t>Проектирование</w:t>
            </w:r>
            <w:proofErr w:type="spellEnd"/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9E4FBFA" w14:textId="39AD26E9" w:rsidR="006846D4" w:rsidRPr="006846D4" w:rsidRDefault="006846D4" w:rsidP="006846D4">
            <w:pPr>
              <w:pStyle w:val="TableParagraph"/>
              <w:spacing w:before="86"/>
              <w:ind w:right="2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846D4">
              <w:rPr>
                <w:rFonts w:ascii="Times New Roman" w:hAnsi="Times New Roman"/>
                <w:color w:val="000000"/>
                <w:sz w:val="28"/>
                <w:szCs w:val="28"/>
              </w:rPr>
              <w:t>187200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0A34E22" w14:textId="0A9B1056" w:rsidR="006846D4" w:rsidRPr="006846D4" w:rsidRDefault="006846D4" w:rsidP="006846D4">
            <w:pPr>
              <w:pStyle w:val="TableParagraph"/>
              <w:spacing w:before="86"/>
              <w:ind w:right="706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6846D4">
              <w:rPr>
                <w:rFonts w:ascii="Times New Roman" w:hAnsi="Times New Roman"/>
                <w:color w:val="000000"/>
                <w:sz w:val="28"/>
                <w:szCs w:val="28"/>
              </w:rPr>
              <w:t>144000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3F93D8E" w14:textId="7C5BE8A1" w:rsidR="006846D4" w:rsidRPr="006846D4" w:rsidRDefault="006846D4" w:rsidP="006846D4">
            <w:pPr>
              <w:pStyle w:val="TableParagraph"/>
              <w:spacing w:before="86"/>
              <w:ind w:right="2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846D4">
              <w:rPr>
                <w:rFonts w:ascii="Times New Roman" w:hAnsi="Times New Roman"/>
                <w:color w:val="000000"/>
                <w:sz w:val="28"/>
                <w:szCs w:val="28"/>
              </w:rPr>
              <w:t>100800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BBB23D7" w14:textId="0D264A78" w:rsidR="006846D4" w:rsidRPr="006846D4" w:rsidRDefault="006846D4" w:rsidP="006846D4">
            <w:pPr>
              <w:pStyle w:val="TableParagraph"/>
              <w:spacing w:before="86"/>
              <w:ind w:right="2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846D4">
              <w:rPr>
                <w:rFonts w:ascii="Times New Roman" w:hAnsi="Times New Roman"/>
                <w:color w:val="000000"/>
                <w:sz w:val="28"/>
                <w:szCs w:val="28"/>
              </w:rPr>
              <w:t>432000</w:t>
            </w:r>
          </w:p>
        </w:tc>
      </w:tr>
      <w:tr w:rsidR="006846D4" w14:paraId="473EEBD2" w14:textId="77777777" w:rsidTr="006846D4">
        <w:trPr>
          <w:trHeight w:hRule="exact" w:val="468"/>
        </w:trPr>
        <w:tc>
          <w:tcPr>
            <w:tcW w:w="3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806FC4" w14:textId="77777777" w:rsidR="006846D4" w:rsidRDefault="006846D4" w:rsidP="006846D4">
            <w:pPr>
              <w:pStyle w:val="TableParagraph"/>
              <w:spacing w:before="86"/>
              <w:ind w:left="103" w:right="134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</w:rPr>
              <w:t>Программирование</w:t>
            </w:r>
            <w:proofErr w:type="spellEnd"/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44C7F4E" w14:textId="5337164F" w:rsidR="006846D4" w:rsidRPr="006846D4" w:rsidRDefault="006846D4" w:rsidP="006846D4">
            <w:pPr>
              <w:pStyle w:val="TableParagraph"/>
              <w:spacing w:before="86"/>
              <w:ind w:right="2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846D4">
              <w:rPr>
                <w:rFonts w:ascii="Times New Roman" w:hAnsi="Times New Roman"/>
                <w:color w:val="000000"/>
                <w:sz w:val="28"/>
                <w:szCs w:val="28"/>
              </w:rPr>
              <w:t>109200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5BCA9A6" w14:textId="0C6C4B21" w:rsidR="006846D4" w:rsidRPr="006846D4" w:rsidRDefault="006846D4" w:rsidP="006846D4">
            <w:pPr>
              <w:pStyle w:val="TableParagraph"/>
              <w:spacing w:before="86"/>
              <w:ind w:right="706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6846D4">
              <w:rPr>
                <w:rFonts w:ascii="Times New Roman" w:hAnsi="Times New Roman"/>
                <w:color w:val="000000"/>
                <w:sz w:val="28"/>
                <w:szCs w:val="28"/>
              </w:rPr>
              <w:t>336000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1C54F19" w14:textId="3B84D735" w:rsidR="006846D4" w:rsidRPr="006846D4" w:rsidRDefault="006846D4" w:rsidP="006846D4">
            <w:pPr>
              <w:pStyle w:val="TableParagraph"/>
              <w:spacing w:before="86"/>
              <w:ind w:right="2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846D4">
              <w:rPr>
                <w:rFonts w:ascii="Times New Roman" w:hAnsi="Times New Roman"/>
                <w:color w:val="000000"/>
                <w:sz w:val="28"/>
                <w:szCs w:val="28"/>
              </w:rPr>
              <w:t>117600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9784D6B" w14:textId="40BC21E3" w:rsidR="006846D4" w:rsidRPr="006846D4" w:rsidRDefault="006846D4" w:rsidP="006846D4">
            <w:pPr>
              <w:pStyle w:val="TableParagraph"/>
              <w:spacing w:before="86"/>
              <w:ind w:right="2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846D4">
              <w:rPr>
                <w:rFonts w:ascii="Times New Roman" w:hAnsi="Times New Roman"/>
                <w:color w:val="000000"/>
                <w:sz w:val="28"/>
                <w:szCs w:val="28"/>
              </w:rPr>
              <w:t>562800</w:t>
            </w:r>
          </w:p>
        </w:tc>
      </w:tr>
      <w:tr w:rsidR="006846D4" w14:paraId="3F75BE3A" w14:textId="77777777" w:rsidTr="006846D4">
        <w:trPr>
          <w:trHeight w:hRule="exact" w:val="790"/>
        </w:trPr>
        <w:tc>
          <w:tcPr>
            <w:tcW w:w="3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9AAFC" w14:textId="77777777" w:rsidR="006846D4" w:rsidRDefault="006846D4" w:rsidP="006846D4">
            <w:pPr>
              <w:pStyle w:val="TableParagraph"/>
              <w:spacing w:before="94" w:line="320" w:lineRule="exact"/>
              <w:ind w:left="103" w:right="203" w:hanging="1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</w:rPr>
              <w:t>Тестирование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и </w:t>
            </w:r>
            <w:proofErr w:type="spellStart"/>
            <w:r>
              <w:rPr>
                <w:rFonts w:ascii="Times New Roman" w:hAnsi="Times New Roman"/>
                <w:sz w:val="28"/>
              </w:rPr>
              <w:t>комплексные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</w:rPr>
              <w:t>испытания</w:t>
            </w:r>
            <w:proofErr w:type="spellEnd"/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6515B44" w14:textId="48DAFD5A" w:rsidR="006846D4" w:rsidRPr="006846D4" w:rsidRDefault="006846D4" w:rsidP="006846D4">
            <w:pPr>
              <w:pStyle w:val="TableParagraph"/>
              <w:spacing w:before="247"/>
              <w:ind w:right="2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846D4">
              <w:rPr>
                <w:rFonts w:ascii="Times New Roman" w:hAnsi="Times New Roman"/>
                <w:color w:val="000000"/>
                <w:sz w:val="28"/>
                <w:szCs w:val="28"/>
              </w:rPr>
              <w:t>78000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A2711C0" w14:textId="7E3C12F1" w:rsidR="006846D4" w:rsidRPr="006846D4" w:rsidRDefault="006846D4" w:rsidP="006846D4">
            <w:pPr>
              <w:pStyle w:val="TableParagraph"/>
              <w:spacing w:before="247"/>
              <w:ind w:right="706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6846D4">
              <w:rPr>
                <w:rFonts w:ascii="Times New Roman" w:hAnsi="Times New Roman"/>
                <w:color w:val="000000"/>
                <w:sz w:val="28"/>
                <w:szCs w:val="28"/>
              </w:rPr>
              <w:t>180000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7E0C89F" w14:textId="28EBFE12" w:rsidR="006846D4" w:rsidRPr="006846D4" w:rsidRDefault="006846D4" w:rsidP="006846D4">
            <w:pPr>
              <w:pStyle w:val="TableParagraph"/>
              <w:spacing w:before="247"/>
              <w:ind w:right="2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846D4">
              <w:rPr>
                <w:rFonts w:ascii="Times New Roman" w:hAnsi="Times New Roman"/>
                <w:color w:val="000000"/>
                <w:sz w:val="28"/>
                <w:szCs w:val="28"/>
              </w:rPr>
              <w:t>84000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57D3561" w14:textId="1B205302" w:rsidR="006846D4" w:rsidRPr="006846D4" w:rsidRDefault="006846D4" w:rsidP="006846D4">
            <w:pPr>
              <w:pStyle w:val="TableParagraph"/>
              <w:spacing w:before="247"/>
              <w:ind w:right="2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846D4">
              <w:rPr>
                <w:rFonts w:ascii="Times New Roman" w:hAnsi="Times New Roman"/>
                <w:color w:val="000000"/>
                <w:sz w:val="28"/>
                <w:szCs w:val="28"/>
              </w:rPr>
              <w:t>342000</w:t>
            </w:r>
          </w:p>
        </w:tc>
      </w:tr>
      <w:tr w:rsidR="00D95616" w14:paraId="272E66C2" w14:textId="77777777" w:rsidTr="006846D4">
        <w:trPr>
          <w:trHeight w:hRule="exact" w:val="468"/>
        </w:trPr>
        <w:tc>
          <w:tcPr>
            <w:tcW w:w="80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0F97CE" w14:textId="77777777" w:rsidR="00D95616" w:rsidRPr="006846D4" w:rsidRDefault="00D95616">
            <w:pPr>
              <w:pStyle w:val="TableParagraph"/>
              <w:spacing w:before="86"/>
              <w:ind w:left="2227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6846D4">
              <w:rPr>
                <w:rFonts w:ascii="Times New Roman" w:hAnsi="Times New Roman"/>
                <w:sz w:val="28"/>
              </w:rPr>
              <w:t>Итого</w:t>
            </w:r>
            <w:proofErr w:type="spellEnd"/>
            <w:r w:rsidRPr="006846D4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6846D4">
              <w:rPr>
                <w:rFonts w:ascii="Times New Roman" w:hAnsi="Times New Roman"/>
                <w:sz w:val="28"/>
              </w:rPr>
              <w:t>фонд</w:t>
            </w:r>
            <w:proofErr w:type="spellEnd"/>
            <w:r w:rsidRPr="006846D4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6846D4">
              <w:rPr>
                <w:rFonts w:ascii="Times New Roman" w:hAnsi="Times New Roman"/>
                <w:sz w:val="28"/>
              </w:rPr>
              <w:t>заработной</w:t>
            </w:r>
            <w:proofErr w:type="spellEnd"/>
            <w:r w:rsidRPr="006846D4">
              <w:rPr>
                <w:rFonts w:ascii="Times New Roman" w:hAnsi="Times New Roman"/>
                <w:spacing w:val="-8"/>
                <w:sz w:val="28"/>
              </w:rPr>
              <w:t xml:space="preserve"> </w:t>
            </w:r>
            <w:proofErr w:type="spellStart"/>
            <w:r w:rsidRPr="006846D4">
              <w:rPr>
                <w:rFonts w:ascii="Times New Roman" w:hAnsi="Times New Roman"/>
                <w:sz w:val="28"/>
              </w:rPr>
              <w:t>платы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3F806C" w14:textId="62D2C296" w:rsidR="00D95616" w:rsidRPr="006846D4" w:rsidRDefault="006846D4">
            <w:pPr>
              <w:pStyle w:val="TableParagraph"/>
              <w:spacing w:before="86"/>
              <w:ind w:right="1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/>
                <w:i/>
                <w:sz w:val="28"/>
                <w:lang w:val="ru-RU"/>
              </w:rPr>
              <w:t>1456800</w:t>
            </w:r>
          </w:p>
        </w:tc>
      </w:tr>
    </w:tbl>
    <w:p w14:paraId="3A28EACE" w14:textId="77777777" w:rsidR="00D95616" w:rsidRDefault="00D95616" w:rsidP="00D95616">
      <w:pPr>
        <w:pStyle w:val="ListParagraph"/>
        <w:tabs>
          <w:tab w:val="left" w:pos="1268"/>
        </w:tabs>
        <w:spacing w:line="360" w:lineRule="auto"/>
        <w:ind w:right="226" w:firstLine="924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4EC4C1DE" w14:textId="77777777" w:rsidR="00D95616" w:rsidRDefault="00D95616" w:rsidP="00D95616">
      <w:pPr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Определение фонда оплаты труда на проведение опытной эксплуатации</w:t>
      </w:r>
    </w:p>
    <w:p w14:paraId="6D4E441A" w14:textId="77777777" w:rsidR="00D95616" w:rsidRDefault="00D95616" w:rsidP="00D95616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Численность сотрудников, привлекаемых </w:t>
      </w:r>
      <w:proofErr w:type="gramStart"/>
      <w:r>
        <w:rPr>
          <w:sz w:val="32"/>
          <w:szCs w:val="32"/>
          <w:lang w:val="ru-RU"/>
        </w:rPr>
        <w:t>к опытной эксплуатации</w:t>
      </w:r>
      <w:proofErr w:type="gramEnd"/>
      <w:r>
        <w:rPr>
          <w:sz w:val="32"/>
          <w:szCs w:val="32"/>
          <w:lang w:val="ru-RU"/>
        </w:rPr>
        <w:t xml:space="preserve"> определяется согласно выражению:</w:t>
      </w:r>
    </w:p>
    <w:p w14:paraId="6E978D35" w14:textId="77777777" w:rsidR="00D95616" w:rsidRDefault="00D95616" w:rsidP="00D95616">
      <w:pPr>
        <w:jc w:val="center"/>
        <w:rPr>
          <w:sz w:val="32"/>
          <w:szCs w:val="32"/>
          <w:lang w:val="ru-RU"/>
        </w:rPr>
      </w:pPr>
      <w:r>
        <w:rPr>
          <w:i/>
          <w:iCs/>
          <w:sz w:val="32"/>
          <w:szCs w:val="32"/>
        </w:rPr>
        <w:t>Z</w:t>
      </w:r>
      <w:r>
        <w:rPr>
          <w:i/>
          <w:iCs/>
          <w:sz w:val="32"/>
          <w:szCs w:val="32"/>
          <w:vertAlign w:val="subscript"/>
          <w:lang w:val="ru-RU"/>
        </w:rPr>
        <w:t>оп</w:t>
      </w:r>
      <w:r>
        <w:rPr>
          <w:i/>
          <w:iCs/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 xml:space="preserve">= </w:t>
      </w:r>
      <w:r>
        <w:rPr>
          <w:i/>
          <w:iCs/>
          <w:sz w:val="32"/>
          <w:szCs w:val="32"/>
        </w:rPr>
        <w:t>t</w:t>
      </w:r>
      <w:r>
        <w:rPr>
          <w:i/>
          <w:iCs/>
          <w:sz w:val="32"/>
          <w:szCs w:val="32"/>
          <w:vertAlign w:val="subscript"/>
          <w:lang w:val="ru-RU"/>
        </w:rPr>
        <w:t>оп</w:t>
      </w:r>
      <w:r>
        <w:rPr>
          <w:i/>
          <w:iCs/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 xml:space="preserve">× </w:t>
      </w:r>
      <w:r>
        <w:rPr>
          <w:i/>
          <w:iCs/>
          <w:sz w:val="32"/>
          <w:szCs w:val="32"/>
        </w:rPr>
        <w:t>N</w:t>
      </w:r>
      <w:r>
        <w:rPr>
          <w:i/>
          <w:iCs/>
          <w:sz w:val="32"/>
          <w:szCs w:val="32"/>
          <w:vertAlign w:val="subscript"/>
          <w:lang w:val="ru-RU"/>
        </w:rPr>
        <w:t>о</w:t>
      </w:r>
      <w:r>
        <w:rPr>
          <w:sz w:val="32"/>
          <w:szCs w:val="32"/>
          <w:lang w:val="ru-RU"/>
        </w:rPr>
        <w:t>,</w:t>
      </w:r>
    </w:p>
    <w:p w14:paraId="47111C85" w14:textId="77777777" w:rsidR="00D95616" w:rsidRDefault="00D95616" w:rsidP="00D95616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где </w:t>
      </w:r>
      <w:r>
        <w:rPr>
          <w:i/>
          <w:iCs/>
          <w:sz w:val="32"/>
          <w:szCs w:val="32"/>
        </w:rPr>
        <w:t>t</w:t>
      </w:r>
      <w:r>
        <w:rPr>
          <w:i/>
          <w:iCs/>
          <w:sz w:val="32"/>
          <w:szCs w:val="32"/>
          <w:vertAlign w:val="subscript"/>
          <w:lang w:val="ru-RU"/>
        </w:rPr>
        <w:t xml:space="preserve">оп </w:t>
      </w:r>
      <w:r>
        <w:rPr>
          <w:sz w:val="32"/>
          <w:szCs w:val="32"/>
          <w:lang w:val="ru-RU"/>
        </w:rPr>
        <w:t>— срок опытной эксплуатации.</w:t>
      </w:r>
    </w:p>
    <w:p w14:paraId="767FF44D" w14:textId="77777777" w:rsidR="00D95616" w:rsidRDefault="00D95616" w:rsidP="00D95616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Установим срок опытной эксплуатации </w:t>
      </w:r>
      <w:r>
        <w:rPr>
          <w:i/>
          <w:iCs/>
          <w:sz w:val="32"/>
          <w:szCs w:val="32"/>
        </w:rPr>
        <w:t>t</w:t>
      </w:r>
      <w:r>
        <w:rPr>
          <w:i/>
          <w:iCs/>
          <w:sz w:val="32"/>
          <w:szCs w:val="32"/>
          <w:vertAlign w:val="subscript"/>
          <w:lang w:val="ru-RU"/>
        </w:rPr>
        <w:t>оп</w:t>
      </w:r>
      <w:r>
        <w:rPr>
          <w:i/>
          <w:iCs/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 xml:space="preserve">по длительности как 1/2 (50 %) от срока разработки </w:t>
      </w:r>
      <w:r>
        <w:rPr>
          <w:b/>
          <w:bCs/>
          <w:sz w:val="32"/>
          <w:szCs w:val="32"/>
          <w:lang w:val="ru-RU"/>
        </w:rPr>
        <w:t>Д</w:t>
      </w:r>
      <w:r>
        <w:rPr>
          <w:sz w:val="32"/>
          <w:szCs w:val="32"/>
          <w:lang w:val="ru-RU"/>
        </w:rPr>
        <w:t>, установленного заказчиком.</w:t>
      </w:r>
      <w:r w:rsidRPr="00D95616">
        <w:rPr>
          <w:sz w:val="32"/>
          <w:szCs w:val="32"/>
          <w:lang w:val="ru-RU"/>
        </w:rPr>
        <w:t xml:space="preserve"> </w:t>
      </w:r>
    </w:p>
    <w:p w14:paraId="25CC33F2" w14:textId="77777777" w:rsidR="00D95616" w:rsidRDefault="00D95616" w:rsidP="00D95616">
      <w:pPr>
        <w:ind w:firstLine="708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Норматив трудоемкости при проведении опытной эксплуатации </w:t>
      </w:r>
      <w:r>
        <w:rPr>
          <w:b/>
          <w:bCs/>
          <w:i/>
          <w:iCs/>
          <w:sz w:val="32"/>
          <w:szCs w:val="32"/>
        </w:rPr>
        <w:t>N</w:t>
      </w:r>
      <w:r>
        <w:rPr>
          <w:b/>
          <w:bCs/>
          <w:i/>
          <w:iCs/>
          <w:sz w:val="32"/>
          <w:szCs w:val="32"/>
          <w:vertAlign w:val="subscript"/>
          <w:lang w:val="ru-RU"/>
        </w:rPr>
        <w:t>о</w:t>
      </w:r>
      <w:r>
        <w:rPr>
          <w:b/>
          <w:bCs/>
          <w:i/>
          <w:iCs/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 xml:space="preserve">определяется из одноименной таблицы (категория сложности), и примем его равным </w:t>
      </w:r>
      <w:r>
        <w:rPr>
          <w:b/>
          <w:bCs/>
          <w:sz w:val="32"/>
          <w:szCs w:val="32"/>
          <w:lang w:val="ru-RU"/>
        </w:rPr>
        <w:t xml:space="preserve">0,0095 </w:t>
      </w:r>
      <w:r>
        <w:rPr>
          <w:sz w:val="32"/>
          <w:szCs w:val="32"/>
          <w:lang w:val="ru-RU"/>
        </w:rPr>
        <w:t>чел.-месяцев (т.е. количество сеансов работы с системой в течение года составляет от 650 до 6000).</w:t>
      </w:r>
    </w:p>
    <w:p w14:paraId="25F19C10" w14:textId="77777777" w:rsidR="00D95616" w:rsidRDefault="00D95616" w:rsidP="00D95616">
      <w:pPr>
        <w:ind w:firstLine="708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В этом случае численность сотрудников, привлекаемых для опытной эксплуатации, составит:</w:t>
      </w:r>
    </w:p>
    <w:p w14:paraId="40FCE0CA" w14:textId="0086D6C6" w:rsidR="00D95616" w:rsidRDefault="00D95616" w:rsidP="00D95616">
      <w:pPr>
        <w:jc w:val="center"/>
        <w:rPr>
          <w:sz w:val="32"/>
          <w:szCs w:val="32"/>
          <w:lang w:val="ru-RU"/>
        </w:rPr>
      </w:pPr>
      <w:proofErr w:type="spellStart"/>
      <w:r>
        <w:rPr>
          <w:i/>
          <w:iCs/>
          <w:sz w:val="32"/>
          <w:szCs w:val="32"/>
        </w:rPr>
        <w:t>Z</w:t>
      </w:r>
      <w:r>
        <w:rPr>
          <w:i/>
          <w:iCs/>
          <w:sz w:val="32"/>
          <w:szCs w:val="32"/>
          <w:vertAlign w:val="subscript"/>
        </w:rPr>
        <w:t>on</w:t>
      </w:r>
      <w:proofErr w:type="spellEnd"/>
      <w:r>
        <w:rPr>
          <w:i/>
          <w:iCs/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 xml:space="preserve">= </w:t>
      </w:r>
      <w:r>
        <w:rPr>
          <w:i/>
          <w:iCs/>
          <w:sz w:val="32"/>
          <w:szCs w:val="32"/>
        </w:rPr>
        <w:t>t</w:t>
      </w:r>
      <w:r>
        <w:rPr>
          <w:i/>
          <w:iCs/>
          <w:sz w:val="32"/>
          <w:szCs w:val="32"/>
          <w:vertAlign w:val="subscript"/>
        </w:rPr>
        <w:t>on</w:t>
      </w:r>
      <w:r>
        <w:rPr>
          <w:sz w:val="32"/>
          <w:szCs w:val="32"/>
          <w:lang w:val="ru-RU"/>
        </w:rPr>
        <w:t>× 0.0095 (чел.)</w:t>
      </w:r>
    </w:p>
    <w:p w14:paraId="4FEA22BA" w14:textId="19B460E8" w:rsidR="00D35421" w:rsidRDefault="00D35421" w:rsidP="00D95616">
      <w:pPr>
        <w:jc w:val="center"/>
        <w:rPr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37F66A0A" wp14:editId="034EDF99">
            <wp:extent cx="5829300" cy="276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86A18" w14:textId="77777777" w:rsidR="00D95616" w:rsidRDefault="00D95616" w:rsidP="00D95616">
      <w:pPr>
        <w:ind w:firstLine="708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lastRenderedPageBreak/>
        <w:t>Фонд зарплаты сотрудников, привлекаемых к опытной эксплуатации, определяется по выражению:</w:t>
      </w:r>
    </w:p>
    <w:p w14:paraId="351AE3DA" w14:textId="77777777" w:rsidR="00D95616" w:rsidRDefault="00D95616" w:rsidP="00D95616">
      <w:pPr>
        <w:jc w:val="center"/>
        <w:rPr>
          <w:sz w:val="32"/>
          <w:szCs w:val="32"/>
          <w:lang w:val="ru-RU"/>
        </w:rPr>
      </w:pPr>
      <w:r>
        <w:rPr>
          <w:i/>
          <w:iCs/>
          <w:sz w:val="32"/>
          <w:szCs w:val="32"/>
        </w:rPr>
        <w:t>S</w:t>
      </w:r>
      <w:r>
        <w:rPr>
          <w:i/>
          <w:iCs/>
          <w:sz w:val="32"/>
          <w:szCs w:val="32"/>
          <w:vertAlign w:val="subscript"/>
        </w:rPr>
        <w:t>on</w:t>
      </w:r>
      <w:r>
        <w:rPr>
          <w:i/>
          <w:iCs/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 xml:space="preserve">= </w:t>
      </w:r>
      <w:proofErr w:type="spellStart"/>
      <w:r>
        <w:rPr>
          <w:i/>
          <w:iCs/>
          <w:sz w:val="32"/>
          <w:szCs w:val="32"/>
        </w:rPr>
        <w:t>Z</w:t>
      </w:r>
      <w:r>
        <w:rPr>
          <w:i/>
          <w:iCs/>
          <w:sz w:val="32"/>
          <w:szCs w:val="32"/>
          <w:vertAlign w:val="subscript"/>
        </w:rPr>
        <w:t>on</w:t>
      </w:r>
      <w:proofErr w:type="spellEnd"/>
      <w:r>
        <w:rPr>
          <w:i/>
          <w:iCs/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 xml:space="preserve">× </w:t>
      </w:r>
      <w:r>
        <w:rPr>
          <w:i/>
          <w:iCs/>
          <w:sz w:val="32"/>
          <w:szCs w:val="32"/>
        </w:rPr>
        <w:t>t</w:t>
      </w:r>
      <w:r>
        <w:rPr>
          <w:i/>
          <w:iCs/>
          <w:sz w:val="32"/>
          <w:szCs w:val="32"/>
          <w:vertAlign w:val="subscript"/>
        </w:rPr>
        <w:t>on</w:t>
      </w:r>
      <w:r>
        <w:rPr>
          <w:i/>
          <w:iCs/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 xml:space="preserve">× </w:t>
      </w:r>
      <w:r>
        <w:rPr>
          <w:i/>
          <w:iCs/>
          <w:sz w:val="32"/>
          <w:szCs w:val="32"/>
        </w:rPr>
        <w:t>S</w:t>
      </w:r>
      <w:r>
        <w:rPr>
          <w:i/>
          <w:iCs/>
          <w:sz w:val="32"/>
          <w:szCs w:val="32"/>
          <w:vertAlign w:val="subscript"/>
        </w:rPr>
        <w:t>n</w:t>
      </w:r>
      <w:r>
        <w:rPr>
          <w:i/>
          <w:iCs/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× 0,85,</w:t>
      </w:r>
    </w:p>
    <w:p w14:paraId="63A3E075" w14:textId="7A6D3ADD" w:rsidR="00D95616" w:rsidRDefault="00D95616" w:rsidP="00D95616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где </w:t>
      </w:r>
      <w:r>
        <w:rPr>
          <w:i/>
          <w:iCs/>
          <w:sz w:val="32"/>
          <w:szCs w:val="32"/>
        </w:rPr>
        <w:t>S</w:t>
      </w:r>
      <w:r>
        <w:rPr>
          <w:i/>
          <w:iCs/>
          <w:sz w:val="32"/>
          <w:szCs w:val="32"/>
          <w:vertAlign w:val="subscript"/>
        </w:rPr>
        <w:t>n</w:t>
      </w:r>
      <w:r>
        <w:rPr>
          <w:sz w:val="32"/>
          <w:szCs w:val="32"/>
          <w:lang w:val="ru-RU"/>
        </w:rPr>
        <w:t xml:space="preserve"> — месячная базовая ставка программиста.</w:t>
      </w:r>
    </w:p>
    <w:p w14:paraId="4B781FDB" w14:textId="067BF5E5" w:rsidR="00D35421" w:rsidRDefault="00D35421" w:rsidP="00D95616">
      <w:pPr>
        <w:rPr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5C950764" wp14:editId="5C495FD1">
            <wp:extent cx="5810250" cy="2762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6E689" w14:textId="77777777" w:rsidR="00D95616" w:rsidRDefault="00D95616" w:rsidP="00D95616">
      <w:pPr>
        <w:ind w:firstLine="708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Общий фонд зарплаты на разработку и внедрение системы составляет:</w:t>
      </w:r>
    </w:p>
    <w:p w14:paraId="5526DD2D" w14:textId="49E5CB29" w:rsidR="00D95616" w:rsidRDefault="00D95616" w:rsidP="00D95616">
      <w:pPr>
        <w:jc w:val="center"/>
        <w:rPr>
          <w:sz w:val="32"/>
          <w:szCs w:val="32"/>
          <w:lang w:val="ru-RU"/>
        </w:rPr>
      </w:pPr>
      <w:r>
        <w:rPr>
          <w:i/>
          <w:iCs/>
          <w:sz w:val="32"/>
          <w:szCs w:val="32"/>
        </w:rPr>
        <w:t>S</w:t>
      </w:r>
      <w:r>
        <w:rPr>
          <w:i/>
          <w:iCs/>
          <w:sz w:val="32"/>
          <w:szCs w:val="32"/>
          <w:lang w:val="ru-RU"/>
        </w:rPr>
        <w:t xml:space="preserve"> общ </w:t>
      </w:r>
      <w:r>
        <w:rPr>
          <w:sz w:val="32"/>
          <w:szCs w:val="32"/>
          <w:lang w:val="ru-RU"/>
        </w:rPr>
        <w:t xml:space="preserve">= </w:t>
      </w:r>
      <w:r>
        <w:rPr>
          <w:i/>
          <w:iCs/>
          <w:sz w:val="32"/>
          <w:szCs w:val="32"/>
        </w:rPr>
        <w:t>S</w:t>
      </w:r>
      <w:r>
        <w:rPr>
          <w:i/>
          <w:iCs/>
          <w:sz w:val="32"/>
          <w:szCs w:val="32"/>
          <w:lang w:val="ru-RU"/>
        </w:rPr>
        <w:t>+</w:t>
      </w:r>
      <w:r>
        <w:rPr>
          <w:i/>
          <w:iCs/>
          <w:sz w:val="32"/>
          <w:szCs w:val="32"/>
        </w:rPr>
        <w:t>S</w:t>
      </w:r>
      <w:proofErr w:type="gramStart"/>
      <w:r>
        <w:rPr>
          <w:i/>
          <w:iCs/>
          <w:sz w:val="32"/>
          <w:szCs w:val="32"/>
          <w:lang w:val="ru-RU"/>
        </w:rPr>
        <w:t xml:space="preserve">оп </w:t>
      </w:r>
      <w:r>
        <w:rPr>
          <w:sz w:val="32"/>
          <w:szCs w:val="32"/>
          <w:lang w:val="ru-RU"/>
        </w:rPr>
        <w:t>.</w:t>
      </w:r>
      <w:proofErr w:type="gramEnd"/>
    </w:p>
    <w:p w14:paraId="0FAFC980" w14:textId="7D76001C" w:rsidR="00D35421" w:rsidRDefault="00D35421" w:rsidP="00D95616">
      <w:pPr>
        <w:jc w:val="center"/>
        <w:rPr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32EF26E9" wp14:editId="1BB4927C">
            <wp:extent cx="5838825" cy="2857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FE528" w14:textId="77777777" w:rsidR="00D95616" w:rsidRDefault="00D95616" w:rsidP="00D95616">
      <w:pPr>
        <w:ind w:firstLine="708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Договорная цена (стоимость) на разработку и внедрение программной системы имеет, в основном, типовую структуру, которая включает в себя соответствующие статьи расходов.</w:t>
      </w:r>
    </w:p>
    <w:p w14:paraId="4A071941" w14:textId="77777777" w:rsidR="00D95616" w:rsidRDefault="00D95616" w:rsidP="00D95616">
      <w:pPr>
        <w:ind w:firstLine="72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Основополагающим элементом при расчете стоимости ПС является рассчитанный выше общий фонд заработной платы.</w:t>
      </w:r>
    </w:p>
    <w:p w14:paraId="5276BC49" w14:textId="0CDB6997" w:rsidR="00D95616" w:rsidRDefault="00D95616" w:rsidP="00D95616">
      <w:pPr>
        <w:ind w:firstLine="72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Структура договорной цены</w:t>
      </w: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3780"/>
        <w:gridCol w:w="5992"/>
      </w:tblGrid>
      <w:tr w:rsidR="00D95616" w14:paraId="27E376E7" w14:textId="77777777" w:rsidTr="00D95616">
        <w:trPr>
          <w:trHeight w:hRule="exact" w:val="838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220D72" w14:textId="77777777" w:rsidR="00D95616" w:rsidRDefault="00D95616">
            <w:pPr>
              <w:pStyle w:val="TableParagraph"/>
              <w:spacing w:line="272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99"/>
                <w:sz w:val="24"/>
                <w:szCs w:val="24"/>
              </w:rPr>
              <w:t>№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A887C" w14:textId="77777777" w:rsidR="00D95616" w:rsidRDefault="00D95616">
            <w:pPr>
              <w:pStyle w:val="TableParagraph"/>
              <w:spacing w:line="272" w:lineRule="exact"/>
              <w:ind w:left="110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</w:rPr>
              <w:t>Виды</w:t>
            </w:r>
            <w:proofErr w:type="spellEnd"/>
            <w:r>
              <w:rPr>
                <w:rFonts w:ascii="Times New Roman" w:eastAsia="Calibri" w:hAnsi="Times New Roman"/>
                <w:spacing w:val="-4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4"/>
              </w:rPr>
              <w:t>расходов</w:t>
            </w:r>
            <w:proofErr w:type="spellEnd"/>
          </w:p>
        </w:tc>
        <w:tc>
          <w:tcPr>
            <w:tcW w:w="5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02CE20" w14:textId="77777777" w:rsidR="00D95616" w:rsidRDefault="00D95616">
            <w:pPr>
              <w:pStyle w:val="TableParagraph"/>
              <w:spacing w:line="272" w:lineRule="exact"/>
              <w:ind w:left="2536" w:right="2536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</w:rPr>
              <w:t>Всего</w:t>
            </w:r>
            <w:proofErr w:type="spellEnd"/>
            <w:r>
              <w:rPr>
                <w:rFonts w:ascii="Times New Roman" w:eastAsia="Calibri" w:hAnsi="Times New Roman"/>
                <w:spacing w:val="-7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4"/>
              </w:rPr>
              <w:t>на</w:t>
            </w:r>
            <w:proofErr w:type="spellEnd"/>
          </w:p>
          <w:p w14:paraId="1DAA4345" w14:textId="0E3C3547" w:rsidR="00D95616" w:rsidRDefault="00D95616">
            <w:pPr>
              <w:pStyle w:val="TableParagraph"/>
              <w:ind w:left="2536" w:right="253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</w:rPr>
              <w:t>(</w:t>
            </w:r>
            <w:proofErr w:type="spellStart"/>
            <w:r w:rsidR="00D35421">
              <w:rPr>
                <w:rFonts w:ascii="Times New Roman" w:eastAsia="Calibri" w:hAnsi="Times New Roman"/>
                <w:sz w:val="24"/>
                <w:lang w:val="ru-RU"/>
              </w:rPr>
              <w:t>руб</w:t>
            </w:r>
            <w:proofErr w:type="spellEnd"/>
            <w:r>
              <w:rPr>
                <w:rFonts w:ascii="Times New Roman" w:eastAsia="Calibri" w:hAnsi="Times New Roman"/>
                <w:sz w:val="24"/>
              </w:rPr>
              <w:t>.)</w:t>
            </w:r>
          </w:p>
        </w:tc>
      </w:tr>
      <w:tr w:rsidR="00D95616" w14:paraId="01A9D098" w14:textId="77777777" w:rsidTr="00D95616">
        <w:trPr>
          <w:trHeight w:hRule="exact" w:val="287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553550" w14:textId="77777777" w:rsidR="00D95616" w:rsidRDefault="00D95616">
            <w:pPr>
              <w:pStyle w:val="TableParagraph"/>
              <w:spacing w:line="275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Calibri"/>
                <w:b/>
                <w:sz w:val="24"/>
              </w:rPr>
              <w:t>1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B1D25" w14:textId="77777777" w:rsidR="00D95616" w:rsidRDefault="00D95616">
            <w:pPr>
              <w:pStyle w:val="TableParagraph"/>
              <w:spacing w:line="275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Calibri"/>
                <w:b/>
                <w:sz w:val="24"/>
              </w:rPr>
              <w:t>2</w:t>
            </w:r>
          </w:p>
        </w:tc>
        <w:tc>
          <w:tcPr>
            <w:tcW w:w="5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A018A" w14:textId="77777777" w:rsidR="00D95616" w:rsidRDefault="00D95616">
            <w:pPr>
              <w:pStyle w:val="TableParagraph"/>
              <w:spacing w:line="275" w:lineRule="exact"/>
              <w:ind w:right="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Calibri"/>
                <w:b/>
                <w:sz w:val="24"/>
              </w:rPr>
              <w:t>3</w:t>
            </w:r>
          </w:p>
        </w:tc>
      </w:tr>
      <w:tr w:rsidR="00D95616" w14:paraId="419B64D4" w14:textId="77777777" w:rsidTr="00D95616">
        <w:trPr>
          <w:trHeight w:hRule="exact" w:val="562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4194E" w14:textId="77777777" w:rsidR="00D95616" w:rsidRDefault="00D95616">
            <w:pPr>
              <w:pStyle w:val="TableParagraph"/>
              <w:spacing w:line="273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Calibri"/>
                <w:sz w:val="24"/>
              </w:rPr>
              <w:t>1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3BA71F" w14:textId="77777777" w:rsidR="00D95616" w:rsidRDefault="00D95616">
            <w:pPr>
              <w:pStyle w:val="TableParagraph"/>
              <w:spacing w:line="273" w:lineRule="exact"/>
              <w:ind w:left="10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</w:rPr>
              <w:t>Заработная</w:t>
            </w:r>
            <w:proofErr w:type="spellEnd"/>
            <w:r>
              <w:rPr>
                <w:rFonts w:ascii="Times New Roman" w:eastAsia="Calibri" w:hAnsi="Times New Roman"/>
                <w:spacing w:val="-6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4"/>
              </w:rPr>
              <w:t>плата</w:t>
            </w:r>
            <w:proofErr w:type="spellEnd"/>
          </w:p>
        </w:tc>
        <w:tc>
          <w:tcPr>
            <w:tcW w:w="5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8710C6" w14:textId="77777777" w:rsidR="00D95616" w:rsidRDefault="00D95616">
            <w:pPr>
              <w:pStyle w:val="TableParagraph"/>
              <w:spacing w:line="273" w:lineRule="exact"/>
              <w:ind w:left="103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Calibri" w:hAnsi="Times New Roman"/>
                <w:sz w:val="24"/>
                <w:lang w:val="ru-RU"/>
              </w:rPr>
              <w:t xml:space="preserve">Определяется   по   </w:t>
            </w:r>
            <w:proofErr w:type="gramStart"/>
            <w:r>
              <w:rPr>
                <w:rFonts w:ascii="Times New Roman" w:eastAsia="Calibri" w:hAnsi="Times New Roman"/>
                <w:sz w:val="24"/>
                <w:lang w:val="ru-RU"/>
              </w:rPr>
              <w:t xml:space="preserve">методике,   </w:t>
            </w:r>
            <w:proofErr w:type="gramEnd"/>
            <w:r>
              <w:rPr>
                <w:rFonts w:ascii="Times New Roman" w:eastAsia="Calibri" w:hAnsi="Times New Roman"/>
                <w:sz w:val="24"/>
                <w:lang w:val="ru-RU"/>
              </w:rPr>
              <w:t xml:space="preserve">изложенной </w:t>
            </w:r>
            <w:proofErr w:type="spellStart"/>
            <w:r>
              <w:rPr>
                <w:rFonts w:ascii="Times New Roman" w:eastAsia="Calibri" w:hAnsi="Times New Roman"/>
                <w:sz w:val="24"/>
                <w:lang w:val="uk-UA"/>
              </w:rPr>
              <w:t>выше</w:t>
            </w:r>
            <w:proofErr w:type="spellEnd"/>
          </w:p>
        </w:tc>
      </w:tr>
      <w:tr w:rsidR="00D95616" w14:paraId="7710BC4F" w14:textId="77777777" w:rsidTr="00D95616">
        <w:trPr>
          <w:trHeight w:hRule="exact" w:val="562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77FE3F" w14:textId="77777777" w:rsidR="00D95616" w:rsidRDefault="00D95616">
            <w:pPr>
              <w:pStyle w:val="TableParagraph"/>
              <w:spacing w:line="273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Calibri"/>
                <w:sz w:val="24"/>
              </w:rPr>
              <w:t>2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617992" w14:textId="77777777" w:rsidR="00D95616" w:rsidRDefault="00D95616">
            <w:pPr>
              <w:pStyle w:val="TableParagraph"/>
              <w:spacing w:line="273" w:lineRule="exact"/>
              <w:ind w:left="10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</w:rPr>
              <w:t>Прочие</w:t>
            </w:r>
            <w:proofErr w:type="spellEnd"/>
            <w:r>
              <w:rPr>
                <w:rFonts w:ascii="Times New Roman" w:eastAsia="Calibri" w:hAnsi="Times New Roman"/>
                <w:spacing w:val="-12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4"/>
              </w:rPr>
              <w:t>выплаты</w:t>
            </w:r>
            <w:proofErr w:type="spellEnd"/>
          </w:p>
        </w:tc>
        <w:tc>
          <w:tcPr>
            <w:tcW w:w="5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81C934" w14:textId="77777777" w:rsidR="00D95616" w:rsidRDefault="00D95616">
            <w:pPr>
              <w:pStyle w:val="TableParagraph"/>
              <w:spacing w:line="276" w:lineRule="exact"/>
              <w:ind w:left="103" w:hanging="1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Calibri" w:hAnsi="Times New Roman"/>
                <w:sz w:val="24"/>
                <w:lang w:val="ru-RU"/>
              </w:rPr>
              <w:t>Командировки и служебные разъезды в части оплаты суточных</w:t>
            </w:r>
          </w:p>
        </w:tc>
      </w:tr>
      <w:tr w:rsidR="00D95616" w14:paraId="13A6ABF6" w14:textId="77777777" w:rsidTr="00D95616">
        <w:trPr>
          <w:trHeight w:hRule="exact" w:val="1942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151C9B" w14:textId="77777777" w:rsidR="00D95616" w:rsidRDefault="00D95616">
            <w:pPr>
              <w:pStyle w:val="TableParagraph"/>
              <w:spacing w:line="273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Calibri"/>
                <w:sz w:val="24"/>
              </w:rPr>
              <w:t>3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F75487" w14:textId="77777777" w:rsidR="00D95616" w:rsidRDefault="00D95616">
            <w:pPr>
              <w:pStyle w:val="TableParagraph"/>
              <w:tabs>
                <w:tab w:val="left" w:pos="1965"/>
                <w:tab w:val="left" w:pos="3431"/>
              </w:tabs>
              <w:spacing w:line="276" w:lineRule="exact"/>
              <w:ind w:left="103" w:right="99" w:hanging="1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Calibri" w:hAnsi="Times New Roman"/>
                <w:sz w:val="24"/>
                <w:lang w:val="ru-RU"/>
              </w:rPr>
              <w:t>Начисления на фонд оплаты труда (единый социальный налог) включая тариф на обязательное социальное страхование от несчастных</w:t>
            </w:r>
            <w:r>
              <w:rPr>
                <w:rFonts w:ascii="Times New Roman" w:eastAsia="Calibri" w:hAnsi="Times New Roman"/>
                <w:sz w:val="24"/>
                <w:lang w:val="ru-RU"/>
              </w:rPr>
              <w:tab/>
              <w:t>случаев</w:t>
            </w:r>
            <w:r>
              <w:rPr>
                <w:rFonts w:ascii="Times New Roman" w:eastAsia="Calibri" w:hAnsi="Times New Roman"/>
                <w:sz w:val="24"/>
                <w:lang w:val="ru-RU"/>
              </w:rPr>
              <w:tab/>
              <w:t>на производстве</w:t>
            </w:r>
            <w:r>
              <w:rPr>
                <w:rFonts w:ascii="Times New Roman" w:eastAsia="Calibri" w:hAnsi="Times New Roman"/>
                <w:sz w:val="24"/>
                <w:lang w:val="ru-RU"/>
              </w:rPr>
              <w:tab/>
            </w:r>
            <w:r>
              <w:rPr>
                <w:rFonts w:ascii="Times New Roman" w:eastAsia="Calibri" w:hAnsi="Times New Roman"/>
                <w:sz w:val="24"/>
                <w:lang w:val="ru-RU"/>
              </w:rPr>
              <w:tab/>
              <w:t>и</w:t>
            </w:r>
          </w:p>
          <w:p w14:paraId="7772A04C" w14:textId="77777777" w:rsidR="00D95616" w:rsidRDefault="00D95616">
            <w:pPr>
              <w:pStyle w:val="TableParagraph"/>
              <w:spacing w:line="273" w:lineRule="exact"/>
              <w:ind w:left="103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</w:rPr>
              <w:t>профессиональных</w:t>
            </w:r>
            <w:proofErr w:type="spellEnd"/>
            <w:r>
              <w:rPr>
                <w:rFonts w:ascii="Times New Roman" w:eastAsia="Calibri" w:hAnsi="Times New Roman"/>
                <w:spacing w:val="-16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4"/>
              </w:rPr>
              <w:t>заболеваний</w:t>
            </w:r>
            <w:proofErr w:type="spellEnd"/>
          </w:p>
        </w:tc>
        <w:tc>
          <w:tcPr>
            <w:tcW w:w="5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7C7AF9" w14:textId="77777777" w:rsidR="00D95616" w:rsidRDefault="00D95616">
            <w:pPr>
              <w:pStyle w:val="TableParagraph"/>
              <w:spacing w:line="272" w:lineRule="exact"/>
              <w:ind w:left="103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Calibri" w:hAnsi="Times New Roman"/>
                <w:sz w:val="24"/>
                <w:lang w:val="ru-RU"/>
              </w:rPr>
              <w:t xml:space="preserve">% от </w:t>
            </w:r>
            <w:proofErr w:type="spellStart"/>
            <w:r>
              <w:rPr>
                <w:rFonts w:ascii="Times New Roman" w:eastAsia="Calibri" w:hAnsi="Times New Roman"/>
                <w:sz w:val="24"/>
                <w:lang w:val="ru-RU"/>
              </w:rPr>
              <w:t>п.п</w:t>
            </w:r>
            <w:proofErr w:type="spellEnd"/>
            <w:r>
              <w:rPr>
                <w:rFonts w:ascii="Times New Roman" w:eastAsia="Calibri" w:hAnsi="Times New Roman"/>
                <w:sz w:val="24"/>
                <w:lang w:val="ru-RU"/>
              </w:rPr>
              <w:t>.</w:t>
            </w:r>
            <w:r>
              <w:rPr>
                <w:rFonts w:ascii="Times New Roman" w:eastAsia="Calibri" w:hAnsi="Times New Roman"/>
                <w:spacing w:val="-3"/>
                <w:sz w:val="24"/>
                <w:lang w:val="ru-RU"/>
              </w:rPr>
              <w:t xml:space="preserve"> </w:t>
            </w:r>
            <w:r>
              <w:rPr>
                <w:rFonts w:ascii="Times New Roman" w:eastAsia="Calibri" w:hAnsi="Times New Roman"/>
                <w:sz w:val="24"/>
                <w:lang w:val="ru-RU"/>
              </w:rPr>
              <w:t>1-2</w:t>
            </w:r>
          </w:p>
          <w:p w14:paraId="59866392" w14:textId="77777777" w:rsidR="00D95616" w:rsidRDefault="00D95616">
            <w:pPr>
              <w:pStyle w:val="TableParagraph"/>
              <w:ind w:left="103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Calibri" w:hAnsi="Times New Roman"/>
                <w:sz w:val="24"/>
                <w:lang w:val="ru-RU"/>
              </w:rPr>
              <w:t xml:space="preserve">Определяется </w:t>
            </w:r>
            <w:r>
              <w:rPr>
                <w:rFonts w:ascii="Times New Roman" w:eastAsia="Calibri" w:hAnsi="Times New Roman"/>
                <w:b/>
                <w:sz w:val="24"/>
                <w:lang w:val="ru-RU"/>
              </w:rPr>
              <w:t>Налоговым кодексом</w:t>
            </w:r>
            <w:r>
              <w:rPr>
                <w:rFonts w:ascii="Times New Roman" w:eastAsia="Calibri" w:hAnsi="Times New Roman"/>
                <w:b/>
                <w:spacing w:val="-22"/>
                <w:sz w:val="24"/>
                <w:lang w:val="ru-RU"/>
              </w:rPr>
              <w:t xml:space="preserve"> </w:t>
            </w:r>
          </w:p>
        </w:tc>
      </w:tr>
      <w:tr w:rsidR="00D95616" w14:paraId="760057FA" w14:textId="77777777" w:rsidTr="00D95616">
        <w:trPr>
          <w:trHeight w:hRule="exact" w:val="563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1FC0A0" w14:textId="77777777" w:rsidR="00D95616" w:rsidRDefault="00D95616">
            <w:pPr>
              <w:pStyle w:val="TableParagraph"/>
              <w:spacing w:line="273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Calibri"/>
                <w:sz w:val="24"/>
              </w:rPr>
              <w:t>4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DA62B" w14:textId="77777777" w:rsidR="00D95616" w:rsidRDefault="00D95616">
            <w:pPr>
              <w:pStyle w:val="TableParagraph"/>
              <w:spacing w:line="273" w:lineRule="exact"/>
              <w:ind w:left="10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</w:rPr>
              <w:t>Услуги</w:t>
            </w:r>
            <w:proofErr w:type="spellEnd"/>
            <w:r>
              <w:rPr>
                <w:rFonts w:ascii="Times New Roman" w:eastAsia="Calibri" w:hAnsi="Times New Roman"/>
                <w:spacing w:val="-7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4"/>
              </w:rPr>
              <w:t>связи</w:t>
            </w:r>
            <w:proofErr w:type="spellEnd"/>
          </w:p>
        </w:tc>
        <w:tc>
          <w:tcPr>
            <w:tcW w:w="5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4CBD21" w14:textId="77777777" w:rsidR="00D95616" w:rsidRDefault="00D95616">
            <w:pPr>
              <w:pStyle w:val="TableParagraph"/>
              <w:ind w:left="103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Телефоны, интернет – определяются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 xml:space="preserve">действующими расценками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на данные</w:t>
            </w:r>
            <w:r>
              <w:rPr>
                <w:rFonts w:ascii="Times New Roman" w:hAnsi="Times New Roman"/>
                <w:spacing w:val="-12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услуги</w:t>
            </w:r>
          </w:p>
        </w:tc>
      </w:tr>
    </w:tbl>
    <w:p w14:paraId="063C0C7B" w14:textId="77777777" w:rsidR="00D95616" w:rsidRDefault="00D95616" w:rsidP="00D95616">
      <w:pPr>
        <w:rPr>
          <w:vanish/>
          <w:sz w:val="24"/>
          <w:szCs w:val="24"/>
          <w:lang w:val="uk-UA" w:eastAsia="uk-UA"/>
        </w:rPr>
      </w:pPr>
    </w:p>
    <w:tbl>
      <w:tblPr>
        <w:tblW w:w="10425" w:type="dxa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3782"/>
        <w:gridCol w:w="5995"/>
      </w:tblGrid>
      <w:tr w:rsidR="00D95616" w14:paraId="4F2D7E7E" w14:textId="77777777" w:rsidTr="00D95616">
        <w:trPr>
          <w:trHeight w:hRule="exact" w:val="839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B78B7F" w14:textId="77777777" w:rsidR="00D95616" w:rsidRDefault="00D95616">
            <w:pPr>
              <w:pStyle w:val="TableParagraph"/>
              <w:spacing w:line="264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Calibri"/>
                <w:sz w:val="24"/>
              </w:rPr>
              <w:t>5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6F658C" w14:textId="77777777" w:rsidR="00D95616" w:rsidRDefault="00D95616">
            <w:pPr>
              <w:pStyle w:val="TableParagraph"/>
              <w:spacing w:line="264" w:lineRule="exact"/>
              <w:ind w:left="10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</w:rPr>
              <w:t>Транспортные</w:t>
            </w:r>
            <w:proofErr w:type="spellEnd"/>
            <w:r>
              <w:rPr>
                <w:rFonts w:ascii="Times New Roman" w:eastAsia="Calibri" w:hAnsi="Times New Roman"/>
                <w:spacing w:val="-13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4"/>
              </w:rPr>
              <w:t>услуги</w:t>
            </w:r>
            <w:proofErr w:type="spellEnd"/>
          </w:p>
        </w:tc>
        <w:tc>
          <w:tcPr>
            <w:tcW w:w="5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97809C" w14:textId="77777777" w:rsidR="00D95616" w:rsidRDefault="00D95616">
            <w:pPr>
              <w:pStyle w:val="TableParagraph"/>
              <w:ind w:left="103" w:right="99" w:hanging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lang w:val="ru-RU"/>
              </w:rPr>
              <w:t xml:space="preserve">В т.ч. оплата транспортных расходов при командировках и служебных разъездах. </w:t>
            </w:r>
            <w:proofErr w:type="spellStart"/>
            <w:r>
              <w:rPr>
                <w:rFonts w:ascii="Times New Roman" w:eastAsia="Calibri" w:hAnsi="Times New Roman"/>
                <w:sz w:val="24"/>
              </w:rPr>
              <w:t>Определяется</w:t>
            </w:r>
            <w:proofErr w:type="spellEnd"/>
            <w:r>
              <w:rPr>
                <w:rFonts w:ascii="Times New Roman" w:eastAsia="Calibri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4"/>
              </w:rPr>
              <w:t>на</w:t>
            </w:r>
            <w:proofErr w:type="spellEnd"/>
            <w:r>
              <w:rPr>
                <w:rFonts w:ascii="Times New Roman" w:eastAsia="Calibri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b/>
                <w:sz w:val="24"/>
              </w:rPr>
              <w:t>договорной</w:t>
            </w:r>
            <w:proofErr w:type="spellEnd"/>
            <w:r>
              <w:rPr>
                <w:rFonts w:ascii="Times New Roman" w:eastAsia="Calibri" w:hAnsi="Times New Roman"/>
                <w:b/>
                <w:spacing w:val="-12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b/>
                <w:sz w:val="24"/>
              </w:rPr>
              <w:t>основе</w:t>
            </w:r>
            <w:proofErr w:type="spellEnd"/>
          </w:p>
        </w:tc>
      </w:tr>
      <w:tr w:rsidR="00D95616" w14:paraId="2F67B35B" w14:textId="77777777" w:rsidTr="00D95616">
        <w:trPr>
          <w:trHeight w:hRule="exact" w:val="562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5A8CDB" w14:textId="77777777" w:rsidR="00D95616" w:rsidRDefault="00D95616">
            <w:pPr>
              <w:pStyle w:val="TableParagraph"/>
              <w:spacing w:line="264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Calibri"/>
                <w:sz w:val="24"/>
              </w:rPr>
              <w:lastRenderedPageBreak/>
              <w:t>6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DA6DC5" w14:textId="77777777" w:rsidR="00D95616" w:rsidRDefault="00D95616">
            <w:pPr>
              <w:pStyle w:val="TableParagraph"/>
              <w:ind w:left="103" w:hanging="1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Calibri" w:hAnsi="Times New Roman"/>
                <w:sz w:val="24"/>
                <w:lang w:val="ru-RU"/>
              </w:rPr>
              <w:t>Арендная плата за пользование имуществом</w:t>
            </w:r>
          </w:p>
        </w:tc>
        <w:tc>
          <w:tcPr>
            <w:tcW w:w="5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B211F5" w14:textId="77777777" w:rsidR="00D95616" w:rsidRDefault="00D95616">
            <w:pPr>
              <w:pStyle w:val="TableParagraph"/>
              <w:ind w:left="10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lang w:val="ru-RU"/>
              </w:rPr>
              <w:t xml:space="preserve">В т.ч. аренда помещений. </w:t>
            </w:r>
            <w:proofErr w:type="spellStart"/>
            <w:r>
              <w:rPr>
                <w:rFonts w:ascii="Times New Roman" w:eastAsia="Calibri" w:hAnsi="Times New Roman"/>
                <w:sz w:val="24"/>
              </w:rPr>
              <w:t>Определяется</w:t>
            </w:r>
            <w:proofErr w:type="spellEnd"/>
            <w:r>
              <w:rPr>
                <w:rFonts w:ascii="Times New Roman" w:eastAsia="Calibri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4"/>
              </w:rPr>
              <w:t>на</w:t>
            </w:r>
            <w:proofErr w:type="spellEnd"/>
            <w:r>
              <w:rPr>
                <w:rFonts w:ascii="Times New Roman" w:eastAsia="Calibri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b/>
                <w:sz w:val="24"/>
              </w:rPr>
              <w:t>договорной</w:t>
            </w:r>
            <w:proofErr w:type="spellEnd"/>
            <w:r>
              <w:rPr>
                <w:rFonts w:ascii="Times New Roman" w:eastAsia="Calibri" w:hAns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b/>
                <w:sz w:val="24"/>
              </w:rPr>
              <w:t>основе</w:t>
            </w:r>
            <w:proofErr w:type="spellEnd"/>
          </w:p>
        </w:tc>
      </w:tr>
      <w:tr w:rsidR="00D95616" w14:paraId="58726C62" w14:textId="77777777" w:rsidTr="00D95616">
        <w:trPr>
          <w:trHeight w:hRule="exact" w:val="562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586B3F" w14:textId="77777777" w:rsidR="00D95616" w:rsidRDefault="00D95616">
            <w:pPr>
              <w:pStyle w:val="TableParagraph"/>
              <w:spacing w:line="264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Calibri"/>
                <w:sz w:val="24"/>
              </w:rPr>
              <w:t>7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172AC7" w14:textId="77777777" w:rsidR="00D95616" w:rsidRDefault="00D95616">
            <w:pPr>
              <w:pStyle w:val="TableParagraph"/>
              <w:tabs>
                <w:tab w:val="left" w:pos="1490"/>
                <w:tab w:val="left" w:pos="2383"/>
              </w:tabs>
              <w:ind w:left="103" w:right="101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</w:rPr>
              <w:t>Услуги</w:t>
            </w:r>
            <w:proofErr w:type="spellEnd"/>
            <w:r>
              <w:rPr>
                <w:rFonts w:ascii="Times New Roman" w:eastAsia="Calibri" w:hAnsi="Times New Roman"/>
                <w:sz w:val="24"/>
              </w:rPr>
              <w:tab/>
            </w:r>
            <w:proofErr w:type="spellStart"/>
            <w:r>
              <w:rPr>
                <w:rFonts w:ascii="Times New Roman" w:eastAsia="Calibri" w:hAnsi="Times New Roman"/>
                <w:sz w:val="24"/>
              </w:rPr>
              <w:t>по</w:t>
            </w:r>
            <w:proofErr w:type="spellEnd"/>
            <w:r>
              <w:rPr>
                <w:rFonts w:ascii="Times New Roman" w:eastAsia="Calibri" w:hAnsi="Times New Roman"/>
                <w:sz w:val="24"/>
              </w:rPr>
              <w:tab/>
            </w:r>
            <w:proofErr w:type="spellStart"/>
            <w:r>
              <w:rPr>
                <w:rFonts w:ascii="Times New Roman" w:eastAsia="Calibri" w:hAnsi="Times New Roman"/>
                <w:sz w:val="24"/>
              </w:rPr>
              <w:t>содержанию</w:t>
            </w:r>
            <w:proofErr w:type="spellEnd"/>
            <w:r>
              <w:rPr>
                <w:rFonts w:ascii="Times New Roman" w:eastAsia="Calibri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4"/>
              </w:rPr>
              <w:t>имущества</w:t>
            </w:r>
            <w:proofErr w:type="spellEnd"/>
          </w:p>
        </w:tc>
        <w:tc>
          <w:tcPr>
            <w:tcW w:w="5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D0D46F" w14:textId="77777777" w:rsidR="00D95616" w:rsidRDefault="00D95616">
            <w:pPr>
              <w:pStyle w:val="TableParagraph"/>
              <w:spacing w:line="264" w:lineRule="exact"/>
              <w:ind w:left="10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</w:rPr>
              <w:t>Определяются</w:t>
            </w:r>
            <w:proofErr w:type="spellEnd"/>
            <w:r>
              <w:rPr>
                <w:rFonts w:ascii="Times New Roman" w:eastAsia="Calibri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4"/>
              </w:rPr>
              <w:t>на</w:t>
            </w:r>
            <w:proofErr w:type="spellEnd"/>
            <w:r>
              <w:rPr>
                <w:rFonts w:ascii="Times New Roman" w:eastAsia="Calibri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b/>
                <w:sz w:val="24"/>
              </w:rPr>
              <w:t>договорной</w:t>
            </w:r>
            <w:proofErr w:type="spellEnd"/>
            <w:r>
              <w:rPr>
                <w:rFonts w:ascii="Times New Roman" w:eastAsia="Calibri" w:hAnsi="Times New Roman"/>
                <w:b/>
                <w:spacing w:val="-23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b/>
                <w:sz w:val="24"/>
              </w:rPr>
              <w:t>основе</w:t>
            </w:r>
            <w:proofErr w:type="spellEnd"/>
          </w:p>
        </w:tc>
      </w:tr>
      <w:tr w:rsidR="00D95616" w14:paraId="1BC1BD93" w14:textId="77777777" w:rsidTr="00D95616">
        <w:trPr>
          <w:trHeight w:hRule="exact" w:val="839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B4BF13" w14:textId="77777777" w:rsidR="00D95616" w:rsidRDefault="00D95616">
            <w:pPr>
              <w:pStyle w:val="TableParagraph"/>
              <w:spacing w:line="264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Calibri"/>
                <w:sz w:val="24"/>
              </w:rPr>
              <w:t>8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12FCB8" w14:textId="77777777" w:rsidR="00D95616" w:rsidRDefault="00D95616">
            <w:pPr>
              <w:pStyle w:val="TableParagraph"/>
              <w:ind w:left="103" w:right="101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Calibri" w:hAnsi="Times New Roman"/>
                <w:sz w:val="24"/>
                <w:lang w:val="ru-RU"/>
              </w:rPr>
              <w:t>Прочие услуги, в т.ч. оплата проживания на время нахождения в служебной</w:t>
            </w:r>
            <w:r>
              <w:rPr>
                <w:rFonts w:ascii="Times New Roman" w:eastAsia="Calibri" w:hAnsi="Times New Roman"/>
                <w:spacing w:val="-17"/>
                <w:sz w:val="24"/>
                <w:lang w:val="ru-RU"/>
              </w:rPr>
              <w:t xml:space="preserve"> </w:t>
            </w:r>
            <w:r>
              <w:rPr>
                <w:rFonts w:ascii="Times New Roman" w:eastAsia="Calibri" w:hAnsi="Times New Roman"/>
                <w:sz w:val="24"/>
                <w:lang w:val="ru-RU"/>
              </w:rPr>
              <w:t>командировке</w:t>
            </w:r>
          </w:p>
        </w:tc>
        <w:tc>
          <w:tcPr>
            <w:tcW w:w="5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5D6E4" w14:textId="77777777" w:rsidR="00D95616" w:rsidRDefault="00D95616">
            <w:pPr>
              <w:pStyle w:val="TableParagraph"/>
              <w:ind w:left="103" w:right="99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Определяется приказами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 xml:space="preserve">Минфина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– для бюджетных организаций, на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 xml:space="preserve">договорной основе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– для организаций других форм</w:t>
            </w:r>
            <w:r>
              <w:rPr>
                <w:rFonts w:ascii="Times New Roman" w:hAnsi="Times New Roman"/>
                <w:spacing w:val="-28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собственности</w:t>
            </w:r>
          </w:p>
        </w:tc>
      </w:tr>
      <w:tr w:rsidR="00D95616" w14:paraId="2F00B429" w14:textId="77777777" w:rsidTr="00D95616">
        <w:trPr>
          <w:trHeight w:hRule="exact" w:val="562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927496" w14:textId="77777777" w:rsidR="00D95616" w:rsidRDefault="00D95616">
            <w:pPr>
              <w:pStyle w:val="TableParagraph"/>
              <w:spacing w:line="264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Calibri"/>
                <w:sz w:val="24"/>
              </w:rPr>
              <w:t>9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8F8391" w14:textId="77777777" w:rsidR="00D95616" w:rsidRDefault="00D95616">
            <w:pPr>
              <w:pStyle w:val="TableParagraph"/>
              <w:spacing w:line="264" w:lineRule="exact"/>
              <w:ind w:left="10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</w:rPr>
              <w:t>Прочие</w:t>
            </w:r>
            <w:proofErr w:type="spellEnd"/>
            <w:r>
              <w:rPr>
                <w:rFonts w:ascii="Times New Roman" w:eastAsia="Calibri" w:hAnsi="Times New Roman"/>
                <w:spacing w:val="-12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4"/>
              </w:rPr>
              <w:t>расходы</w:t>
            </w:r>
            <w:proofErr w:type="spellEnd"/>
          </w:p>
        </w:tc>
        <w:tc>
          <w:tcPr>
            <w:tcW w:w="5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B7533A" w14:textId="77777777" w:rsidR="00D95616" w:rsidRDefault="00D95616">
            <w:pPr>
              <w:pStyle w:val="TableParagraph"/>
              <w:tabs>
                <w:tab w:val="left" w:pos="2033"/>
                <w:tab w:val="left" w:pos="3514"/>
                <w:tab w:val="left" w:pos="5008"/>
                <w:tab w:val="left" w:pos="5525"/>
              </w:tabs>
              <w:ind w:left="103" w:right="101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Calibri" w:hAnsi="Times New Roman"/>
                <w:sz w:val="24"/>
                <w:lang w:val="ru-RU"/>
              </w:rPr>
              <w:t>Комплектация,</w:t>
            </w:r>
            <w:r>
              <w:rPr>
                <w:rFonts w:ascii="Times New Roman" w:eastAsia="Calibri" w:hAnsi="Times New Roman"/>
                <w:sz w:val="24"/>
                <w:lang w:val="ru-RU"/>
              </w:rPr>
              <w:tab/>
              <w:t>расходные</w:t>
            </w:r>
            <w:r>
              <w:rPr>
                <w:rFonts w:ascii="Times New Roman" w:eastAsia="Calibri" w:hAnsi="Times New Roman"/>
                <w:sz w:val="24"/>
                <w:lang w:val="ru-RU"/>
              </w:rPr>
              <w:tab/>
              <w:t>материалы</w:t>
            </w:r>
            <w:r>
              <w:rPr>
                <w:rFonts w:ascii="Times New Roman" w:eastAsia="Calibri" w:hAnsi="Times New Roman"/>
                <w:sz w:val="24"/>
                <w:lang w:val="ru-RU"/>
              </w:rPr>
              <w:tab/>
              <w:t>и</w:t>
            </w:r>
            <w:r>
              <w:rPr>
                <w:rFonts w:ascii="Times New Roman" w:eastAsia="Calibri" w:hAnsi="Times New Roman"/>
                <w:sz w:val="24"/>
                <w:lang w:val="ru-RU"/>
              </w:rPr>
              <w:tab/>
              <w:t xml:space="preserve">т.п. Определяются на </w:t>
            </w:r>
            <w:r>
              <w:rPr>
                <w:rFonts w:ascii="Times New Roman" w:eastAsia="Calibri" w:hAnsi="Times New Roman"/>
                <w:b/>
                <w:sz w:val="24"/>
                <w:lang w:val="ru-RU"/>
              </w:rPr>
              <w:t>договорной</w:t>
            </w:r>
            <w:r>
              <w:rPr>
                <w:rFonts w:ascii="Times New Roman" w:eastAsia="Calibri" w:hAnsi="Times New Roman"/>
                <w:b/>
                <w:spacing w:val="-23"/>
                <w:sz w:val="24"/>
                <w:lang w:val="ru-RU"/>
              </w:rPr>
              <w:t xml:space="preserve"> </w:t>
            </w:r>
            <w:r>
              <w:rPr>
                <w:rFonts w:ascii="Times New Roman" w:eastAsia="Calibri" w:hAnsi="Times New Roman"/>
                <w:b/>
                <w:sz w:val="24"/>
                <w:lang w:val="ru-RU"/>
              </w:rPr>
              <w:t>основе</w:t>
            </w:r>
          </w:p>
        </w:tc>
      </w:tr>
      <w:tr w:rsidR="00D95616" w14:paraId="17F38A25" w14:textId="77777777" w:rsidTr="00D95616">
        <w:trPr>
          <w:trHeight w:hRule="exact" w:val="838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0C4570" w14:textId="77777777" w:rsidR="00D95616" w:rsidRDefault="00D95616">
            <w:pPr>
              <w:pStyle w:val="TableParagraph"/>
              <w:spacing w:line="264" w:lineRule="exact"/>
              <w:ind w:left="184" w:right="18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Calibri"/>
                <w:sz w:val="24"/>
              </w:rPr>
              <w:t>10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0AA88" w14:textId="77777777" w:rsidR="00D95616" w:rsidRDefault="00D95616">
            <w:pPr>
              <w:pStyle w:val="TableParagraph"/>
              <w:ind w:left="103" w:hanging="1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</w:rPr>
              <w:t>Увеличение</w:t>
            </w:r>
            <w:proofErr w:type="spellEnd"/>
            <w:r>
              <w:rPr>
                <w:rFonts w:ascii="Times New Roman" w:eastAsia="Calibri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4"/>
              </w:rPr>
              <w:t>стоимости</w:t>
            </w:r>
            <w:proofErr w:type="spellEnd"/>
            <w:r>
              <w:rPr>
                <w:rFonts w:ascii="Times New Roman" w:eastAsia="Calibri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4"/>
              </w:rPr>
              <w:t>основных</w:t>
            </w:r>
            <w:proofErr w:type="spellEnd"/>
            <w:r>
              <w:rPr>
                <w:rFonts w:ascii="Times New Roman" w:eastAsia="Calibri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4"/>
              </w:rPr>
              <w:t>средств</w:t>
            </w:r>
            <w:proofErr w:type="spellEnd"/>
          </w:p>
        </w:tc>
        <w:tc>
          <w:tcPr>
            <w:tcW w:w="5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2B233C" w14:textId="77777777" w:rsidR="00D95616" w:rsidRDefault="00D95616">
            <w:pPr>
              <w:pStyle w:val="TableParagraph"/>
              <w:ind w:left="103" w:right="99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Calibri" w:hAnsi="Times New Roman"/>
                <w:sz w:val="24"/>
                <w:lang w:val="ru-RU"/>
              </w:rPr>
              <w:t xml:space="preserve">Средства, связанные с производством ПС (здания, сооружения, оборудование, </w:t>
            </w:r>
            <w:r>
              <w:rPr>
                <w:rFonts w:ascii="Times New Roman" w:eastAsia="Calibri" w:hAnsi="Times New Roman"/>
                <w:b/>
                <w:sz w:val="24"/>
                <w:lang w:val="ru-RU"/>
              </w:rPr>
              <w:t>вычислительная техника</w:t>
            </w:r>
            <w:r>
              <w:rPr>
                <w:rFonts w:ascii="Times New Roman" w:eastAsia="Calibri" w:hAnsi="Times New Roman"/>
                <w:sz w:val="24"/>
                <w:lang w:val="ru-RU"/>
              </w:rPr>
              <w:t>, транспортные средства и</w:t>
            </w:r>
            <w:r>
              <w:rPr>
                <w:rFonts w:ascii="Times New Roman" w:eastAsia="Calibri" w:hAnsi="Times New Roman"/>
                <w:spacing w:val="-19"/>
                <w:sz w:val="24"/>
                <w:lang w:val="ru-RU"/>
              </w:rPr>
              <w:t xml:space="preserve"> </w:t>
            </w:r>
            <w:r>
              <w:rPr>
                <w:rFonts w:ascii="Times New Roman" w:eastAsia="Calibri" w:hAnsi="Times New Roman"/>
                <w:sz w:val="24"/>
                <w:lang w:val="ru-RU"/>
              </w:rPr>
              <w:t>др.)</w:t>
            </w:r>
          </w:p>
        </w:tc>
      </w:tr>
      <w:tr w:rsidR="00D95616" w14:paraId="03D490B2" w14:textId="77777777" w:rsidTr="00D95616">
        <w:trPr>
          <w:trHeight w:hRule="exact" w:val="562"/>
        </w:trPr>
        <w:tc>
          <w:tcPr>
            <w:tcW w:w="44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75CA5" w14:textId="77777777" w:rsidR="00D95616" w:rsidRDefault="00D95616">
            <w:pPr>
              <w:pStyle w:val="TableParagraph"/>
              <w:spacing w:line="266" w:lineRule="exact"/>
              <w:ind w:left="1098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/>
                <w:b/>
                <w:sz w:val="24"/>
              </w:rPr>
              <w:t>Накладные</w:t>
            </w:r>
            <w:proofErr w:type="spellEnd"/>
            <w:r>
              <w:rPr>
                <w:rFonts w:ascii="Times New Roman" w:eastAsia="Calibri" w:hAnsi="Times New Roman"/>
                <w:b/>
                <w:spacing w:val="-13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b/>
                <w:sz w:val="24"/>
              </w:rPr>
              <w:t>расходы</w:t>
            </w:r>
            <w:proofErr w:type="spellEnd"/>
          </w:p>
        </w:tc>
        <w:tc>
          <w:tcPr>
            <w:tcW w:w="5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7A106A" w14:textId="77777777" w:rsidR="00D95616" w:rsidRDefault="00D95616">
            <w:pPr>
              <w:pStyle w:val="TableParagraph"/>
              <w:ind w:left="103" w:hanging="1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Calibri" w:hAnsi="Times New Roman"/>
                <w:b/>
                <w:sz w:val="24"/>
                <w:lang w:val="ru-RU"/>
              </w:rPr>
              <w:t>(15-</w:t>
            </w:r>
            <w:proofErr w:type="gramStart"/>
            <w:r>
              <w:rPr>
                <w:rFonts w:ascii="Times New Roman" w:eastAsia="Calibri" w:hAnsi="Times New Roman"/>
                <w:b/>
                <w:sz w:val="24"/>
                <w:lang w:val="ru-RU"/>
              </w:rPr>
              <w:t>20)%</w:t>
            </w:r>
            <w:proofErr w:type="gramEnd"/>
            <w:r>
              <w:rPr>
                <w:rFonts w:ascii="Times New Roman" w:eastAsia="Calibri" w:hAnsi="Times New Roman"/>
                <w:b/>
                <w:sz w:val="24"/>
                <w:lang w:val="ru-RU"/>
              </w:rPr>
              <w:t xml:space="preserve"> от </w:t>
            </w:r>
            <w:proofErr w:type="spellStart"/>
            <w:r>
              <w:rPr>
                <w:rFonts w:ascii="Times New Roman" w:eastAsia="Calibri" w:hAnsi="Times New Roman"/>
                <w:b/>
                <w:sz w:val="24"/>
                <w:lang w:val="ru-RU"/>
              </w:rPr>
              <w:t>п.п</w:t>
            </w:r>
            <w:proofErr w:type="spellEnd"/>
            <w:r>
              <w:rPr>
                <w:rFonts w:ascii="Times New Roman" w:eastAsia="Calibri" w:hAnsi="Times New Roman"/>
                <w:b/>
                <w:sz w:val="24"/>
                <w:lang w:val="ru-RU"/>
              </w:rPr>
              <w:t xml:space="preserve">. 1-10. </w:t>
            </w:r>
            <w:r>
              <w:rPr>
                <w:rFonts w:ascii="Times New Roman" w:eastAsia="Calibri" w:hAnsi="Times New Roman"/>
                <w:sz w:val="24"/>
                <w:lang w:val="ru-RU"/>
              </w:rPr>
              <w:t>Расходы на АУП, охрану, обслуживающий персонал и т.</w:t>
            </w:r>
            <w:r>
              <w:rPr>
                <w:rFonts w:ascii="Times New Roman" w:eastAsia="Calibri" w:hAnsi="Times New Roman"/>
                <w:spacing w:val="-3"/>
                <w:sz w:val="24"/>
                <w:lang w:val="ru-RU"/>
              </w:rPr>
              <w:t xml:space="preserve"> </w:t>
            </w:r>
            <w:r>
              <w:rPr>
                <w:rFonts w:ascii="Times New Roman" w:eastAsia="Calibri" w:hAnsi="Times New Roman"/>
                <w:sz w:val="24"/>
                <w:lang w:val="ru-RU"/>
              </w:rPr>
              <w:t>д.</w:t>
            </w:r>
          </w:p>
        </w:tc>
      </w:tr>
      <w:tr w:rsidR="00D95616" w14:paraId="0F9EAD1A" w14:textId="77777777" w:rsidTr="00D95616">
        <w:trPr>
          <w:trHeight w:hRule="exact" w:val="839"/>
        </w:trPr>
        <w:tc>
          <w:tcPr>
            <w:tcW w:w="44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BFBC82" w14:textId="77777777" w:rsidR="00D95616" w:rsidRDefault="00D95616">
            <w:pPr>
              <w:pStyle w:val="TableParagraph"/>
              <w:spacing w:line="266" w:lineRule="exact"/>
              <w:ind w:left="618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/>
                <w:b/>
                <w:sz w:val="24"/>
              </w:rPr>
              <w:t>Фонд</w:t>
            </w:r>
            <w:proofErr w:type="spellEnd"/>
            <w:r>
              <w:rPr>
                <w:rFonts w:ascii="Times New Roman" w:eastAsia="Calibri" w:hAns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b/>
                <w:sz w:val="24"/>
              </w:rPr>
              <w:t>развития</w:t>
            </w:r>
            <w:proofErr w:type="spellEnd"/>
            <w:r>
              <w:rPr>
                <w:rFonts w:ascii="Times New Roman" w:eastAsia="Calibri" w:hAnsi="Times New Roman"/>
                <w:b/>
                <w:spacing w:val="-2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b/>
                <w:sz w:val="24"/>
              </w:rPr>
              <w:t>производства</w:t>
            </w:r>
            <w:proofErr w:type="spellEnd"/>
          </w:p>
        </w:tc>
        <w:tc>
          <w:tcPr>
            <w:tcW w:w="5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AF716A" w14:textId="77777777" w:rsidR="00D95616" w:rsidRDefault="00D95616">
            <w:pPr>
              <w:pStyle w:val="TableParagraph"/>
              <w:ind w:left="103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Calibri" w:hAnsi="Times New Roman"/>
                <w:b/>
                <w:sz w:val="24"/>
                <w:lang w:val="ru-RU"/>
              </w:rPr>
              <w:t>(20-</w:t>
            </w:r>
            <w:proofErr w:type="gramStart"/>
            <w:r>
              <w:rPr>
                <w:rFonts w:ascii="Times New Roman" w:eastAsia="Calibri" w:hAnsi="Times New Roman"/>
                <w:b/>
                <w:sz w:val="24"/>
                <w:lang w:val="ru-RU"/>
              </w:rPr>
              <w:t>40)%</w:t>
            </w:r>
            <w:proofErr w:type="gramEnd"/>
            <w:r>
              <w:rPr>
                <w:rFonts w:ascii="Times New Roman" w:eastAsia="Calibri" w:hAnsi="Times New Roman"/>
                <w:b/>
                <w:sz w:val="24"/>
                <w:lang w:val="ru-RU"/>
              </w:rPr>
              <w:t xml:space="preserve"> от </w:t>
            </w:r>
            <w:proofErr w:type="spellStart"/>
            <w:r>
              <w:rPr>
                <w:rFonts w:ascii="Times New Roman" w:eastAsia="Calibri" w:hAnsi="Times New Roman"/>
                <w:b/>
                <w:sz w:val="24"/>
                <w:lang w:val="ru-RU"/>
              </w:rPr>
              <w:t>п.п</w:t>
            </w:r>
            <w:proofErr w:type="spellEnd"/>
            <w:r>
              <w:rPr>
                <w:rFonts w:ascii="Times New Roman" w:eastAsia="Calibri" w:hAnsi="Times New Roman"/>
                <w:b/>
                <w:sz w:val="24"/>
                <w:lang w:val="ru-RU"/>
              </w:rPr>
              <w:t xml:space="preserve">. 1-10. </w:t>
            </w:r>
            <w:r>
              <w:rPr>
                <w:rFonts w:ascii="Times New Roman" w:eastAsia="Calibri" w:hAnsi="Times New Roman"/>
                <w:sz w:val="24"/>
                <w:lang w:val="ru-RU"/>
              </w:rPr>
              <w:t xml:space="preserve">Устанавливается на </w:t>
            </w:r>
            <w:r>
              <w:rPr>
                <w:rFonts w:ascii="Times New Roman" w:eastAsia="Calibri" w:hAnsi="Times New Roman"/>
                <w:b/>
                <w:sz w:val="24"/>
                <w:lang w:val="ru-RU"/>
              </w:rPr>
              <w:t>договорной основе между разработчиком и</w:t>
            </w:r>
            <w:r>
              <w:rPr>
                <w:rFonts w:ascii="Times New Roman" w:eastAsia="Calibri" w:hAnsi="Times New Roman"/>
                <w:b/>
                <w:spacing w:val="-28"/>
                <w:sz w:val="24"/>
                <w:lang w:val="ru-RU"/>
              </w:rPr>
              <w:t xml:space="preserve"> </w:t>
            </w:r>
            <w:r>
              <w:rPr>
                <w:rFonts w:ascii="Times New Roman" w:eastAsia="Calibri" w:hAnsi="Times New Roman"/>
                <w:b/>
                <w:sz w:val="24"/>
                <w:lang w:val="ru-RU"/>
              </w:rPr>
              <w:t>заказчиком</w:t>
            </w:r>
          </w:p>
        </w:tc>
      </w:tr>
      <w:tr w:rsidR="00D95616" w14:paraId="768D95E4" w14:textId="77777777" w:rsidTr="00D95616">
        <w:trPr>
          <w:trHeight w:hRule="exact" w:val="410"/>
        </w:trPr>
        <w:tc>
          <w:tcPr>
            <w:tcW w:w="44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637DC2" w14:textId="77777777" w:rsidR="00D95616" w:rsidRDefault="00D95616">
            <w:pPr>
              <w:pStyle w:val="TableParagraph"/>
              <w:spacing w:line="266" w:lineRule="exact"/>
              <w:ind w:left="1757" w:right="17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</w:rPr>
              <w:t>ИТОГО</w:t>
            </w:r>
          </w:p>
        </w:tc>
        <w:tc>
          <w:tcPr>
            <w:tcW w:w="5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DC67F9" w14:textId="77777777" w:rsidR="00D95616" w:rsidRDefault="00D95616">
            <w:pPr>
              <w:pStyle w:val="TableParagraph"/>
              <w:tabs>
                <w:tab w:val="left" w:pos="622"/>
              </w:tabs>
              <w:spacing w:line="389" w:lineRule="exact"/>
              <w:ind w:left="13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Symbol" w:eastAsia="Symbol" w:hAnsi="Symbol" w:cs="Symbol"/>
                <w:position w:val="-5"/>
                <w:sz w:val="36"/>
                <w:szCs w:val="36"/>
              </w:rPr>
              <w:t>å</w:t>
            </w:r>
            <w:r>
              <w:rPr>
                <w:rFonts w:ascii="Times New Roman" w:hAnsi="Times New Roman"/>
                <w:position w:val="-5"/>
                <w:sz w:val="36"/>
                <w:szCs w:val="36"/>
              </w:rPr>
              <w:tab/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по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всем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статьям</w:t>
            </w:r>
            <w:proofErr w:type="spellEnd"/>
            <w:r>
              <w:rPr>
                <w:rFonts w:ascii="Times New Roman" w:hAnsi="Times New Roman"/>
                <w:b/>
                <w:bCs/>
                <w:spacing w:val="-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сметы</w:t>
            </w:r>
            <w:proofErr w:type="spellEnd"/>
          </w:p>
        </w:tc>
      </w:tr>
    </w:tbl>
    <w:p w14:paraId="30BC553F" w14:textId="77777777" w:rsidR="00D95616" w:rsidRDefault="00D95616" w:rsidP="00D95616">
      <w:pPr>
        <w:jc w:val="center"/>
        <w:rPr>
          <w:b/>
          <w:sz w:val="32"/>
          <w:szCs w:val="32"/>
          <w:lang w:val="ru-RU" w:eastAsia="uk-UA"/>
        </w:rPr>
      </w:pPr>
    </w:p>
    <w:p w14:paraId="441F30D2" w14:textId="77777777" w:rsidR="00D95616" w:rsidRDefault="00D95616" w:rsidP="00D95616">
      <w:pPr>
        <w:rPr>
          <w:sz w:val="32"/>
          <w:szCs w:val="32"/>
          <w:lang w:val="ru-RU"/>
        </w:rPr>
      </w:pPr>
    </w:p>
    <w:p w14:paraId="64BF4A19" w14:textId="77777777" w:rsidR="00571332" w:rsidRDefault="00571332">
      <w:pPr>
        <w:spacing w:after="160" w:line="259" w:lineRule="auto"/>
        <w:ind w:firstLine="0"/>
        <w:jc w:val="left"/>
        <w:rPr>
          <w:sz w:val="32"/>
          <w:szCs w:val="32"/>
          <w:lang w:val="ru-RU"/>
        </w:rPr>
      </w:pPr>
      <w:r>
        <w:rPr>
          <w:lang w:val="ru-RU"/>
        </w:rPr>
        <w:br w:type="page"/>
      </w:r>
    </w:p>
    <w:p w14:paraId="7BA0C772" w14:textId="101084B2" w:rsidR="00D95616" w:rsidRDefault="00D95616" w:rsidP="00D95616">
      <w:pPr>
        <w:pStyle w:val="a7"/>
        <w:spacing w:before="193"/>
        <w:ind w:left="219" w:right="8" w:firstLine="0"/>
        <w:rPr>
          <w:lang w:val="ru-RU"/>
        </w:rPr>
      </w:pPr>
      <w:r>
        <w:rPr>
          <w:lang w:val="ru-RU"/>
        </w:rPr>
        <w:lastRenderedPageBreak/>
        <w:t>Таблица 1.7 — Смета затрат на разработку и внедрение</w:t>
      </w:r>
      <w:r>
        <w:rPr>
          <w:spacing w:val="-29"/>
          <w:lang w:val="ru-RU"/>
        </w:rPr>
        <w:t xml:space="preserve"> </w:t>
      </w:r>
      <w:r>
        <w:rPr>
          <w:lang w:val="ru-RU"/>
        </w:rPr>
        <w:t>системы</w:t>
      </w:r>
    </w:p>
    <w:p w14:paraId="6210547A" w14:textId="77777777" w:rsidR="00D95616" w:rsidRDefault="00D95616" w:rsidP="00D95616">
      <w:pPr>
        <w:spacing w:before="7"/>
        <w:rPr>
          <w:lang w:val="uk-UA"/>
        </w:rPr>
      </w:pPr>
    </w:p>
    <w:tbl>
      <w:tblPr>
        <w:tblW w:w="9629" w:type="dxa"/>
        <w:tblInd w:w="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36"/>
        <w:gridCol w:w="2693"/>
      </w:tblGrid>
      <w:tr w:rsidR="00D95616" w14:paraId="4AD6C81D" w14:textId="77777777" w:rsidTr="00B11464">
        <w:trPr>
          <w:trHeight w:hRule="exact" w:val="847"/>
        </w:trPr>
        <w:tc>
          <w:tcPr>
            <w:tcW w:w="6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hideMark/>
          </w:tcPr>
          <w:p w14:paraId="2785B419" w14:textId="77777777" w:rsidR="00D95616" w:rsidRDefault="00D95616">
            <w:pPr>
              <w:pStyle w:val="TableParagraph"/>
              <w:spacing w:before="249"/>
              <w:ind w:left="1992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lang w:val="ru-RU"/>
              </w:rPr>
              <w:t>Наименование статей</w:t>
            </w:r>
            <w:r>
              <w:rPr>
                <w:rFonts w:ascii="Times New Roman" w:hAnsi="Times New Roman"/>
                <w:spacing w:val="-11"/>
                <w:sz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ru-RU"/>
              </w:rPr>
              <w:t>расходов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hideMark/>
          </w:tcPr>
          <w:p w14:paraId="4F5AEC83" w14:textId="77777777" w:rsidR="00D95616" w:rsidRDefault="00D95616">
            <w:pPr>
              <w:pStyle w:val="TableParagraph"/>
              <w:spacing w:before="88" w:line="322" w:lineRule="exact"/>
              <w:ind w:left="367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lang w:val="ru-RU"/>
              </w:rPr>
              <w:t>Сумма</w:t>
            </w:r>
          </w:p>
          <w:p w14:paraId="6E3037BA" w14:textId="77777777" w:rsidR="00D95616" w:rsidRDefault="00D95616">
            <w:pPr>
              <w:pStyle w:val="TableParagraph"/>
              <w:ind w:left="429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lang w:val="ru-RU"/>
              </w:rPr>
              <w:t>(руб.)</w:t>
            </w:r>
          </w:p>
        </w:tc>
      </w:tr>
      <w:tr w:rsidR="00571332" w14:paraId="67CF02C2" w14:textId="77777777" w:rsidTr="00B11464">
        <w:trPr>
          <w:trHeight w:hRule="exact" w:val="523"/>
        </w:trPr>
        <w:tc>
          <w:tcPr>
            <w:tcW w:w="6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C7EFF4" w14:textId="77777777" w:rsidR="00571332" w:rsidRDefault="00571332" w:rsidP="00571332">
            <w:pPr>
              <w:pStyle w:val="TableParagraph"/>
              <w:spacing w:before="89"/>
              <w:ind w:left="103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lang w:val="ru-RU"/>
              </w:rPr>
              <w:t>Фонд оплаты труда</w:t>
            </w:r>
            <w:r>
              <w:rPr>
                <w:rFonts w:ascii="Times New Roman" w:hAnsi="Times New Roman"/>
                <w:spacing w:val="-12"/>
                <w:sz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ru-RU"/>
              </w:rPr>
              <w:t>(ФОТ)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4D414E" w14:textId="63117A27" w:rsidR="00571332" w:rsidRPr="00B11464" w:rsidRDefault="00571332" w:rsidP="00571332">
            <w:pPr>
              <w:pStyle w:val="TableParagraph"/>
              <w:spacing w:before="89"/>
              <w:ind w:right="708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11464">
              <w:rPr>
                <w:rFonts w:ascii="Times New Roman" w:hAnsi="Times New Roman"/>
                <w:color w:val="000000"/>
                <w:sz w:val="28"/>
                <w:szCs w:val="28"/>
              </w:rPr>
              <w:t>1558800</w:t>
            </w:r>
          </w:p>
        </w:tc>
      </w:tr>
      <w:tr w:rsidR="00571332" w14:paraId="570AE4EF" w14:textId="77777777" w:rsidTr="00B11464">
        <w:trPr>
          <w:trHeight w:hRule="exact" w:val="523"/>
        </w:trPr>
        <w:tc>
          <w:tcPr>
            <w:tcW w:w="6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A9B9E0" w14:textId="77777777" w:rsidR="00571332" w:rsidRDefault="00571332" w:rsidP="00571332">
            <w:pPr>
              <w:pStyle w:val="TableParagraph"/>
              <w:spacing w:before="89"/>
              <w:ind w:left="103"/>
              <w:rPr>
                <w:rFonts w:ascii="Times New Roman" w:hAnsi="Times New Roman"/>
                <w:sz w:val="28"/>
                <w:szCs w:val="28"/>
                <w:lang w:val="ru-RU"/>
              </w:rPr>
            </w:pPr>
            <w:proofErr w:type="gramStart"/>
            <w:r>
              <w:rPr>
                <w:rFonts w:ascii="Times New Roman" w:hAnsi="Times New Roman"/>
                <w:sz w:val="28"/>
                <w:lang w:val="ru-RU"/>
              </w:rPr>
              <w:t>Страховые  взносы</w:t>
            </w:r>
            <w:proofErr w:type="gramEnd"/>
            <w:r>
              <w:rPr>
                <w:rFonts w:ascii="Times New Roman" w:hAnsi="Times New Roman"/>
                <w:sz w:val="28"/>
                <w:lang w:val="ru-RU"/>
              </w:rPr>
              <w:t xml:space="preserve"> в ПФР, ФСС и ФОМС (30%) от</w:t>
            </w:r>
            <w:r>
              <w:rPr>
                <w:rFonts w:ascii="Times New Roman" w:hAnsi="Times New Roman"/>
                <w:spacing w:val="-13"/>
                <w:sz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8"/>
                <w:lang w:val="ru-RU"/>
              </w:rPr>
              <w:t>ФОТ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4C8159" w14:textId="308824E7" w:rsidR="00571332" w:rsidRPr="00B11464" w:rsidRDefault="00571332" w:rsidP="00571332">
            <w:pPr>
              <w:pStyle w:val="TableParagraph"/>
              <w:spacing w:before="89"/>
              <w:ind w:right="708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11464">
              <w:rPr>
                <w:rFonts w:ascii="Times New Roman" w:hAnsi="Times New Roman"/>
                <w:color w:val="000000"/>
                <w:sz w:val="28"/>
                <w:szCs w:val="28"/>
              </w:rPr>
              <w:t>467640</w:t>
            </w:r>
          </w:p>
        </w:tc>
      </w:tr>
      <w:tr w:rsidR="00D95616" w14:paraId="16C2FE79" w14:textId="77777777" w:rsidTr="00B11464">
        <w:trPr>
          <w:trHeight w:hRule="exact" w:val="847"/>
        </w:trPr>
        <w:tc>
          <w:tcPr>
            <w:tcW w:w="6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FD881A" w14:textId="77777777" w:rsidR="00D95616" w:rsidRDefault="00D95616">
            <w:pPr>
              <w:pStyle w:val="TableParagraph"/>
              <w:tabs>
                <w:tab w:val="left" w:pos="7048"/>
              </w:tabs>
              <w:spacing w:before="89"/>
              <w:ind w:left="103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lang w:val="ru-RU"/>
              </w:rPr>
              <w:t xml:space="preserve">Увеличение стоимости основных </w:t>
            </w:r>
            <w:proofErr w:type="gramStart"/>
            <w:r>
              <w:rPr>
                <w:rFonts w:ascii="Times New Roman" w:hAnsi="Times New Roman"/>
                <w:sz w:val="28"/>
                <w:lang w:val="ru-RU"/>
              </w:rPr>
              <w:t xml:space="preserve">средств </w:t>
            </w:r>
            <w:r>
              <w:rPr>
                <w:rFonts w:ascii="Times New Roman" w:hAnsi="Times New Roman"/>
                <w:spacing w:val="37"/>
                <w:sz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ru-RU"/>
              </w:rPr>
              <w:t>(</w:t>
            </w:r>
            <w:proofErr w:type="gramEnd"/>
            <w:r>
              <w:rPr>
                <w:rFonts w:ascii="Times New Roman" w:hAnsi="Times New Roman"/>
                <w:sz w:val="28"/>
              </w:rPr>
              <w:t>Notebook</w:t>
            </w:r>
            <w:r>
              <w:rPr>
                <w:rFonts w:ascii="Times New Roman" w:hAnsi="Times New Roman"/>
                <w:spacing w:val="29"/>
                <w:sz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ru-RU"/>
              </w:rPr>
              <w:t>по</w:t>
            </w:r>
            <w:r>
              <w:rPr>
                <w:rFonts w:ascii="Times New Roman" w:hAnsi="Times New Roman"/>
                <w:sz w:val="28"/>
                <w:lang w:val="ru-RU"/>
              </w:rPr>
              <w:tab/>
              <w:t>цене</w:t>
            </w:r>
          </w:p>
          <w:p w14:paraId="345B4123" w14:textId="77777777" w:rsidR="00D95616" w:rsidRDefault="00D95616">
            <w:pPr>
              <w:pStyle w:val="TableParagraph"/>
              <w:spacing w:before="2"/>
              <w:ind w:left="10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20000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руб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 — 1</w:t>
            </w:r>
            <w:r>
              <w:rPr>
                <w:rFonts w:ascii="Times New Roman" w:hAnsi="Times New Roman"/>
                <w:spacing w:val="-6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шт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EA093" w14:textId="7FB34EEC" w:rsidR="00D95616" w:rsidRPr="00B11464" w:rsidRDefault="00B11464" w:rsidP="00571332">
            <w:pPr>
              <w:ind w:firstLine="0"/>
              <w:rPr>
                <w:lang w:val="ru-RU"/>
              </w:rPr>
            </w:pPr>
            <w:r w:rsidRPr="00B11464">
              <w:rPr>
                <w:lang w:val="ru-RU"/>
              </w:rPr>
              <w:t>120000</w:t>
            </w:r>
          </w:p>
        </w:tc>
      </w:tr>
      <w:tr w:rsidR="00D95616" w14:paraId="4C8923A9" w14:textId="77777777" w:rsidTr="00B11464">
        <w:trPr>
          <w:trHeight w:hRule="exact" w:val="845"/>
        </w:trPr>
        <w:tc>
          <w:tcPr>
            <w:tcW w:w="6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A91DFB" w14:textId="77777777" w:rsidR="00D95616" w:rsidRDefault="00D95616">
            <w:pPr>
              <w:pStyle w:val="TableParagraph"/>
              <w:spacing w:before="89" w:line="322" w:lineRule="exact"/>
              <w:ind w:left="103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lang w:val="ru-RU"/>
              </w:rPr>
              <w:t>Коммунальные услуги, услуги связи (телефон, Интернет)</w:t>
            </w:r>
            <w:r>
              <w:rPr>
                <w:rFonts w:ascii="Times New Roman" w:hAnsi="Times New Roman"/>
                <w:spacing w:val="-27"/>
                <w:sz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ru-RU"/>
              </w:rPr>
              <w:t>=</w:t>
            </w:r>
          </w:p>
          <w:p w14:paraId="5FEFFE99" w14:textId="77777777" w:rsidR="00D95616" w:rsidRDefault="00D95616">
            <w:pPr>
              <w:pStyle w:val="TableParagraph"/>
              <w:ind w:left="10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 xml:space="preserve">= </w:t>
            </w:r>
            <w:r>
              <w:rPr>
                <w:rFonts w:ascii="Times New Roman" w:hAnsi="Times New Roman"/>
                <w:b/>
                <w:sz w:val="28"/>
              </w:rPr>
              <w:t xml:space="preserve">1000 </w:t>
            </w:r>
            <w:proofErr w:type="spellStart"/>
            <w:r>
              <w:rPr>
                <w:rFonts w:ascii="Times New Roman" w:hAnsi="Times New Roman"/>
                <w:b/>
                <w:sz w:val="28"/>
              </w:rPr>
              <w:t>руб</w:t>
            </w:r>
            <w:proofErr w:type="spellEnd"/>
            <w:r>
              <w:rPr>
                <w:rFonts w:ascii="Times New Roman" w:hAnsi="Times New Roman"/>
                <w:b/>
                <w:sz w:val="28"/>
              </w:rPr>
              <w:t>. *</w:t>
            </w:r>
            <w:r>
              <w:rPr>
                <w:rFonts w:ascii="Times New Roman" w:hAnsi="Times New Roman"/>
                <w:b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</w:rPr>
              <w:t>Д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71A50" w14:textId="1BCA265A" w:rsidR="00D95616" w:rsidRPr="00B11464" w:rsidRDefault="00B11464" w:rsidP="00571332">
            <w:pPr>
              <w:pStyle w:val="TableParagraph"/>
              <w:spacing w:before="249"/>
              <w:ind w:right="708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11464">
              <w:rPr>
                <w:rFonts w:ascii="Times New Roman" w:hAnsi="Times New Roman"/>
                <w:sz w:val="28"/>
                <w:szCs w:val="28"/>
                <w:lang w:val="ru-RU"/>
              </w:rPr>
              <w:t>15000</w:t>
            </w:r>
          </w:p>
        </w:tc>
      </w:tr>
      <w:tr w:rsidR="00571332" w14:paraId="190D6B57" w14:textId="77777777" w:rsidTr="00B11464">
        <w:trPr>
          <w:trHeight w:hRule="exact" w:val="526"/>
        </w:trPr>
        <w:tc>
          <w:tcPr>
            <w:tcW w:w="6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9F7DD" w14:textId="77777777" w:rsidR="00571332" w:rsidRDefault="00571332" w:rsidP="00571332">
            <w:pPr>
              <w:pStyle w:val="TableParagraph"/>
              <w:spacing w:before="89"/>
              <w:ind w:left="103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</w:rPr>
              <w:t>Прочие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</w:rPr>
              <w:t>расходы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= </w:t>
            </w:r>
            <w:r>
              <w:rPr>
                <w:rFonts w:ascii="Times New Roman" w:hAnsi="Times New Roman"/>
                <w:b/>
                <w:sz w:val="28"/>
              </w:rPr>
              <w:t xml:space="preserve">500 </w:t>
            </w:r>
            <w:proofErr w:type="spellStart"/>
            <w:r>
              <w:rPr>
                <w:rFonts w:ascii="Times New Roman" w:hAnsi="Times New Roman"/>
                <w:b/>
                <w:sz w:val="28"/>
              </w:rPr>
              <w:t>руб</w:t>
            </w:r>
            <w:proofErr w:type="spellEnd"/>
            <w:r>
              <w:rPr>
                <w:rFonts w:ascii="Times New Roman" w:hAnsi="Times New Roman"/>
                <w:b/>
                <w:sz w:val="28"/>
              </w:rPr>
              <w:t>. *</w:t>
            </w:r>
            <w:r>
              <w:rPr>
                <w:rFonts w:ascii="Times New Roman" w:hAnsi="Times New Roman"/>
                <w:b/>
                <w:spacing w:val="-8"/>
                <w:sz w:val="2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</w:rPr>
              <w:t>Д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6C197" w14:textId="6F05AD00" w:rsidR="00571332" w:rsidRPr="00B11464" w:rsidRDefault="00571332" w:rsidP="00571332">
            <w:pPr>
              <w:pStyle w:val="TableParagraph"/>
              <w:spacing w:before="89"/>
              <w:ind w:right="708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11464">
              <w:rPr>
                <w:rFonts w:ascii="Times New Roman" w:hAnsi="Times New Roman"/>
                <w:sz w:val="28"/>
                <w:szCs w:val="28"/>
              </w:rPr>
              <w:t>7500</w:t>
            </w:r>
          </w:p>
        </w:tc>
      </w:tr>
      <w:tr w:rsidR="00571332" w14:paraId="3130CA0A" w14:textId="77777777" w:rsidTr="00B11464">
        <w:trPr>
          <w:trHeight w:hRule="exact" w:val="523"/>
        </w:trPr>
        <w:tc>
          <w:tcPr>
            <w:tcW w:w="6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BA5E6" w14:textId="77777777" w:rsidR="00571332" w:rsidRDefault="00571332" w:rsidP="00571332">
            <w:pPr>
              <w:pStyle w:val="TableParagraph"/>
              <w:spacing w:before="93"/>
              <w:ind w:left="103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</w:rPr>
              <w:t>Итого</w:t>
            </w:r>
            <w:proofErr w:type="spellEnd"/>
            <w:r>
              <w:rPr>
                <w:rFonts w:ascii="Times New Roman" w:hAnsi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</w:rPr>
              <w:t>прямые</w:t>
            </w:r>
            <w:proofErr w:type="spellEnd"/>
            <w:r>
              <w:rPr>
                <w:rFonts w:ascii="Times New Roman" w:hAnsi="Times New Roman"/>
                <w:b/>
                <w:spacing w:val="-8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</w:rPr>
              <w:t>затраты</w:t>
            </w:r>
            <w:proofErr w:type="spellEnd"/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8325C" w14:textId="4CB64928" w:rsidR="00571332" w:rsidRPr="00B11464" w:rsidRDefault="00571332" w:rsidP="00571332">
            <w:pPr>
              <w:pStyle w:val="TableParagraph"/>
              <w:spacing w:before="89"/>
              <w:ind w:right="708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11464">
              <w:rPr>
                <w:rFonts w:ascii="Times New Roman" w:hAnsi="Times New Roman"/>
                <w:sz w:val="28"/>
                <w:szCs w:val="28"/>
              </w:rPr>
              <w:t>2168940</w:t>
            </w:r>
          </w:p>
        </w:tc>
      </w:tr>
      <w:tr w:rsidR="00571332" w14:paraId="30E51D31" w14:textId="77777777" w:rsidTr="00B11464">
        <w:trPr>
          <w:trHeight w:hRule="exact" w:val="523"/>
        </w:trPr>
        <w:tc>
          <w:tcPr>
            <w:tcW w:w="6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C3BA93" w14:textId="77777777" w:rsidR="00571332" w:rsidRDefault="00571332" w:rsidP="00571332">
            <w:pPr>
              <w:pStyle w:val="TableParagraph"/>
              <w:spacing w:before="89"/>
              <w:ind w:left="103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lang w:val="ru-RU"/>
              </w:rPr>
              <w:t xml:space="preserve">Фонд развития производства </w:t>
            </w:r>
            <w:r>
              <w:rPr>
                <w:rFonts w:ascii="Times New Roman" w:hAnsi="Times New Roman"/>
                <w:b/>
                <w:sz w:val="28"/>
                <w:lang w:val="ru-RU"/>
              </w:rPr>
              <w:t>(10 % от прямых</w:t>
            </w:r>
            <w:r>
              <w:rPr>
                <w:rFonts w:ascii="Times New Roman" w:hAnsi="Times New Roman"/>
                <w:b/>
                <w:spacing w:val="-18"/>
                <w:sz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  <w:lang w:val="ru-RU"/>
              </w:rPr>
              <w:t>затрат)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9642E" w14:textId="031076CD" w:rsidR="00571332" w:rsidRPr="00B11464" w:rsidRDefault="00571332" w:rsidP="00571332">
            <w:pPr>
              <w:pStyle w:val="TableParagraph"/>
              <w:spacing w:before="89"/>
              <w:ind w:right="708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11464">
              <w:rPr>
                <w:rFonts w:ascii="Times New Roman" w:hAnsi="Times New Roman"/>
                <w:sz w:val="28"/>
                <w:szCs w:val="28"/>
              </w:rPr>
              <w:t>216894</w:t>
            </w:r>
          </w:p>
        </w:tc>
      </w:tr>
      <w:tr w:rsidR="00571332" w14:paraId="69F6A709" w14:textId="77777777" w:rsidTr="00B11464">
        <w:trPr>
          <w:trHeight w:hRule="exact" w:val="526"/>
        </w:trPr>
        <w:tc>
          <w:tcPr>
            <w:tcW w:w="6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DAA9A" w14:textId="77777777" w:rsidR="00571332" w:rsidRDefault="00571332" w:rsidP="00571332">
            <w:pPr>
              <w:pStyle w:val="TableParagraph"/>
              <w:spacing w:before="89"/>
              <w:ind w:left="103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lang w:val="ru-RU"/>
              </w:rPr>
              <w:t xml:space="preserve">Накладные расходы </w:t>
            </w:r>
            <w:r>
              <w:rPr>
                <w:rFonts w:ascii="Times New Roman" w:hAnsi="Times New Roman"/>
                <w:b/>
                <w:sz w:val="28"/>
                <w:lang w:val="ru-RU"/>
              </w:rPr>
              <w:t>(12 % от прямых</w:t>
            </w:r>
            <w:r>
              <w:rPr>
                <w:rFonts w:ascii="Times New Roman" w:hAnsi="Times New Roman"/>
                <w:b/>
                <w:spacing w:val="-15"/>
                <w:sz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  <w:lang w:val="ru-RU"/>
              </w:rPr>
              <w:t>затрат)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6D2EE" w14:textId="02F83712" w:rsidR="00571332" w:rsidRPr="00B11464" w:rsidRDefault="00571332" w:rsidP="00571332">
            <w:pPr>
              <w:pStyle w:val="TableParagraph"/>
              <w:spacing w:before="89"/>
              <w:ind w:right="708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11464">
              <w:rPr>
                <w:rFonts w:ascii="Times New Roman" w:hAnsi="Times New Roman"/>
                <w:sz w:val="28"/>
                <w:szCs w:val="28"/>
              </w:rPr>
              <w:t>260272,8</w:t>
            </w:r>
          </w:p>
        </w:tc>
      </w:tr>
      <w:tr w:rsidR="00571332" w14:paraId="1E6E40DB" w14:textId="77777777" w:rsidTr="00B11464">
        <w:trPr>
          <w:trHeight w:hRule="exact" w:val="523"/>
        </w:trPr>
        <w:tc>
          <w:tcPr>
            <w:tcW w:w="6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72F56A" w14:textId="77777777" w:rsidR="00571332" w:rsidRDefault="00571332" w:rsidP="00571332">
            <w:pPr>
              <w:pStyle w:val="TableParagraph"/>
              <w:spacing w:before="93"/>
              <w:ind w:left="103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</w:rPr>
              <w:t>Всего</w:t>
            </w:r>
            <w:proofErr w:type="spellEnd"/>
            <w:r>
              <w:rPr>
                <w:rFonts w:ascii="Times New Roman" w:hAnsi="Times New Roman"/>
                <w:b/>
                <w:spacing w:val="-3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</w:rPr>
              <w:t>расходов</w:t>
            </w:r>
            <w:proofErr w:type="spellEnd"/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DA19F" w14:textId="57086AF9" w:rsidR="00571332" w:rsidRPr="00B11464" w:rsidRDefault="00571332" w:rsidP="00571332">
            <w:pPr>
              <w:pStyle w:val="TableParagraph"/>
              <w:spacing w:before="89"/>
              <w:ind w:right="708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11464">
              <w:rPr>
                <w:rFonts w:ascii="Times New Roman" w:hAnsi="Times New Roman"/>
                <w:sz w:val="28"/>
                <w:szCs w:val="28"/>
              </w:rPr>
              <w:t>2646106,8</w:t>
            </w:r>
          </w:p>
        </w:tc>
      </w:tr>
      <w:tr w:rsidR="00571332" w14:paraId="0C42E905" w14:textId="77777777" w:rsidTr="00B11464">
        <w:trPr>
          <w:trHeight w:hRule="exact" w:val="941"/>
        </w:trPr>
        <w:tc>
          <w:tcPr>
            <w:tcW w:w="6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BAE136" w14:textId="77777777" w:rsidR="00571332" w:rsidRDefault="00571332" w:rsidP="00571332">
            <w:pPr>
              <w:pStyle w:val="TableParagraph"/>
              <w:spacing w:before="89" w:line="312" w:lineRule="auto"/>
              <w:ind w:left="103" w:right="1574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lang w:val="ru-RU"/>
              </w:rPr>
              <w:t xml:space="preserve">Налог на добавленную стоимость </w:t>
            </w:r>
            <w:r>
              <w:rPr>
                <w:rFonts w:ascii="Times New Roman" w:hAnsi="Times New Roman"/>
                <w:b/>
                <w:sz w:val="28"/>
                <w:lang w:val="ru-RU"/>
              </w:rPr>
              <w:t>(18 % от общей стоимости</w:t>
            </w:r>
            <w:r>
              <w:rPr>
                <w:rFonts w:ascii="Times New Roman" w:hAnsi="Times New Roman"/>
                <w:b/>
                <w:spacing w:val="-6"/>
                <w:sz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  <w:lang w:val="ru-RU"/>
              </w:rPr>
              <w:t>системы)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36CD5" w14:textId="10227881" w:rsidR="00571332" w:rsidRPr="00B11464" w:rsidRDefault="00571332" w:rsidP="00571332">
            <w:pPr>
              <w:pStyle w:val="TableParagraph"/>
              <w:ind w:right="708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11464">
              <w:rPr>
                <w:rFonts w:ascii="Times New Roman" w:hAnsi="Times New Roman"/>
                <w:sz w:val="28"/>
                <w:szCs w:val="28"/>
              </w:rPr>
              <w:t>476299,224</w:t>
            </w:r>
          </w:p>
        </w:tc>
      </w:tr>
      <w:tr w:rsidR="00571332" w14:paraId="644ED059" w14:textId="77777777" w:rsidTr="00B11464">
        <w:trPr>
          <w:trHeight w:hRule="exact" w:val="526"/>
        </w:trPr>
        <w:tc>
          <w:tcPr>
            <w:tcW w:w="6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F21CC9" w14:textId="77777777" w:rsidR="00571332" w:rsidRDefault="00571332" w:rsidP="00571332">
            <w:pPr>
              <w:pStyle w:val="TableParagraph"/>
              <w:spacing w:before="93"/>
              <w:ind w:left="10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</w:rPr>
              <w:t>ИТОГО ДОГОВОРНАЯ</w:t>
            </w:r>
            <w:r>
              <w:rPr>
                <w:rFonts w:ascii="Times New Roman" w:hAnsi="Times New Roman"/>
                <w:b/>
                <w:spacing w:val="-9"/>
                <w:sz w:val="2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</w:rPr>
              <w:t>ЦЕНА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473F28" w14:textId="60271226" w:rsidR="00571332" w:rsidRPr="00B11464" w:rsidRDefault="00571332" w:rsidP="00571332">
            <w:pPr>
              <w:pStyle w:val="TableParagraph"/>
              <w:spacing w:before="89"/>
              <w:ind w:right="708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11464">
              <w:rPr>
                <w:rFonts w:ascii="Times New Roman" w:hAnsi="Times New Roman"/>
                <w:sz w:val="28"/>
                <w:szCs w:val="28"/>
              </w:rPr>
              <w:t>3122406,024</w:t>
            </w:r>
          </w:p>
        </w:tc>
      </w:tr>
    </w:tbl>
    <w:p w14:paraId="4D9BA416" w14:textId="77777777" w:rsidR="00D95616" w:rsidRPr="00D95616" w:rsidRDefault="00D95616" w:rsidP="00D95616">
      <w:pPr>
        <w:pStyle w:val="a7"/>
        <w:ind w:left="219" w:right="8" w:firstLine="489"/>
        <w:jc w:val="both"/>
        <w:rPr>
          <w:lang w:val="ru-RU"/>
        </w:rPr>
      </w:pPr>
    </w:p>
    <w:sectPr w:rsidR="00D95616" w:rsidRPr="00D956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B44"/>
    <w:rsid w:val="00233760"/>
    <w:rsid w:val="00383B44"/>
    <w:rsid w:val="00571332"/>
    <w:rsid w:val="006846D4"/>
    <w:rsid w:val="0097108C"/>
    <w:rsid w:val="009F6E39"/>
    <w:rsid w:val="00A171ED"/>
    <w:rsid w:val="00B02351"/>
    <w:rsid w:val="00B11464"/>
    <w:rsid w:val="00D35421"/>
    <w:rsid w:val="00D95616"/>
    <w:rsid w:val="00EC7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496A5"/>
  <w15:chartTrackingRefBased/>
  <w15:docId w15:val="{735A593D-63E2-416B-B8DB-B196902A4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3B44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льзовательский"/>
    <w:basedOn w:val="a"/>
    <w:link w:val="a4"/>
    <w:qFormat/>
    <w:rsid w:val="0097108C"/>
    <w:pPr>
      <w:contextualSpacing/>
    </w:pPr>
    <w:rPr>
      <w:rFonts w:eastAsiaTheme="minorHAnsi" w:cstheme="minorBidi"/>
      <w:szCs w:val="22"/>
      <w:shd w:val="clear" w:color="auto" w:fill="FFFFFF"/>
      <w:lang w:val="ru-RU"/>
    </w:rPr>
  </w:style>
  <w:style w:type="character" w:customStyle="1" w:styleId="a4">
    <w:name w:val="Пользовательский Знак"/>
    <w:basedOn w:val="a0"/>
    <w:link w:val="a3"/>
    <w:rsid w:val="0097108C"/>
    <w:rPr>
      <w:rFonts w:ascii="Times New Roman" w:hAnsi="Times New Roman"/>
      <w:sz w:val="28"/>
    </w:rPr>
  </w:style>
  <w:style w:type="paragraph" w:customStyle="1" w:styleId="a5">
    <w:name w:val="Текст Гост"/>
    <w:basedOn w:val="a"/>
    <w:link w:val="a6"/>
    <w:qFormat/>
    <w:rsid w:val="0097108C"/>
    <w:pPr>
      <w:autoSpaceDE w:val="0"/>
      <w:autoSpaceDN w:val="0"/>
    </w:pPr>
    <w:rPr>
      <w:color w:val="000000" w:themeColor="text1"/>
      <w:lang w:val="ru-RU" w:eastAsia="ru-RU"/>
    </w:rPr>
  </w:style>
  <w:style w:type="character" w:customStyle="1" w:styleId="a6">
    <w:name w:val="Текст Гост Знак"/>
    <w:basedOn w:val="a0"/>
    <w:link w:val="a5"/>
    <w:rsid w:val="0097108C"/>
    <w:rPr>
      <w:rFonts w:ascii="Times New Roman" w:eastAsia="Calibri" w:hAnsi="Times New Roman" w:cs="Times New Roman"/>
      <w:color w:val="000000" w:themeColor="text1"/>
      <w:sz w:val="28"/>
      <w:szCs w:val="28"/>
      <w:lang w:eastAsia="ru-RU"/>
    </w:rPr>
  </w:style>
  <w:style w:type="paragraph" w:styleId="a7">
    <w:name w:val="Body Text"/>
    <w:basedOn w:val="a"/>
    <w:link w:val="a8"/>
    <w:unhideWhenUsed/>
    <w:rsid w:val="00D95616"/>
    <w:pPr>
      <w:widowControl w:val="0"/>
      <w:spacing w:line="240" w:lineRule="auto"/>
      <w:ind w:left="119" w:firstLine="708"/>
      <w:jc w:val="left"/>
    </w:pPr>
    <w:rPr>
      <w:sz w:val="32"/>
      <w:szCs w:val="32"/>
    </w:rPr>
  </w:style>
  <w:style w:type="character" w:customStyle="1" w:styleId="a8">
    <w:name w:val="Основной текст Знак"/>
    <w:basedOn w:val="a0"/>
    <w:link w:val="a7"/>
    <w:rsid w:val="00D95616"/>
    <w:rPr>
      <w:rFonts w:ascii="Times New Roman" w:eastAsia="Calibri" w:hAnsi="Times New Roman" w:cs="Times New Roman"/>
      <w:sz w:val="32"/>
      <w:szCs w:val="32"/>
      <w:lang w:val="en-US"/>
    </w:rPr>
  </w:style>
  <w:style w:type="paragraph" w:customStyle="1" w:styleId="TableParagraph">
    <w:name w:val="Table Paragraph"/>
    <w:basedOn w:val="a"/>
    <w:uiPriority w:val="1"/>
    <w:qFormat/>
    <w:rsid w:val="00D95616"/>
    <w:pPr>
      <w:widowControl w:val="0"/>
      <w:spacing w:line="240" w:lineRule="auto"/>
      <w:ind w:firstLine="0"/>
      <w:jc w:val="left"/>
    </w:pPr>
    <w:rPr>
      <w:rFonts w:ascii="Calibri" w:eastAsia="Times New Roman" w:hAnsi="Calibri"/>
      <w:sz w:val="22"/>
      <w:szCs w:val="22"/>
    </w:rPr>
  </w:style>
  <w:style w:type="paragraph" w:customStyle="1" w:styleId="ListParagraph">
    <w:name w:val="List Paragraph"/>
    <w:basedOn w:val="a"/>
    <w:rsid w:val="00D95616"/>
    <w:pPr>
      <w:widowControl w:val="0"/>
      <w:spacing w:line="240" w:lineRule="auto"/>
      <w:ind w:firstLine="0"/>
      <w:jc w:val="left"/>
    </w:pPr>
    <w:rPr>
      <w:rFonts w:ascii="Calibri" w:eastAsia="Times New Roman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1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8</Pages>
  <Words>1074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Arsenii Morgunov</dc:creator>
  <cp:keywords/>
  <dc:description/>
  <cp:lastModifiedBy>Arsenii Morgunov</cp:lastModifiedBy>
  <cp:revision>3</cp:revision>
  <dcterms:created xsi:type="dcterms:W3CDTF">2022-02-18T13:41:00Z</dcterms:created>
  <dcterms:modified xsi:type="dcterms:W3CDTF">2022-03-21T11:07:00Z</dcterms:modified>
</cp:coreProperties>
</file>