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20FCD81A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1:</w:t>
            </w:r>
            <w:r w:rsidR="002A15C5">
              <w:rPr>
                <w:b/>
                <w:sz w:val="22"/>
                <w:lang w:val="nl-NL"/>
              </w:rPr>
              <w:t xml:space="preserve"> </w:t>
            </w:r>
            <w:proofErr w:type="spellStart"/>
            <w:r w:rsidR="002A15C5" w:rsidRPr="002A15C5">
              <w:rPr>
                <w:sz w:val="22"/>
                <w:lang w:val="nl-NL"/>
              </w:rPr>
              <w:t>Berrit</w:t>
            </w:r>
            <w:proofErr w:type="spellEnd"/>
            <w:r w:rsidR="002A15C5" w:rsidRPr="002A15C5">
              <w:rPr>
                <w:sz w:val="22"/>
                <w:lang w:val="nl-NL"/>
              </w:rPr>
              <w:t xml:space="preserve"> </w:t>
            </w:r>
            <w:proofErr w:type="spellStart"/>
            <w:r w:rsidR="002A15C5" w:rsidRPr="002A15C5">
              <w:rPr>
                <w:sz w:val="22"/>
                <w:lang w:val="nl-NL"/>
              </w:rPr>
              <w:t>Clarijs</w:t>
            </w:r>
            <w:proofErr w:type="spellEnd"/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1CA58BEB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  <w:r w:rsidR="002A15C5">
              <w:rPr>
                <w:sz w:val="22"/>
                <w:lang w:val="nl-NL"/>
              </w:rPr>
              <w:t>Wilco Moerman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77777777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</w:t>
            </w:r>
            <w:proofErr w:type="gramStart"/>
            <w:r w:rsidRPr="00134FE0">
              <w:rPr>
                <w:b/>
                <w:sz w:val="22"/>
                <w:lang w:val="nl-NL"/>
              </w:rPr>
              <w:t>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</w:t>
            </w:r>
            <w:proofErr w:type="gramEnd"/>
            <w:r w:rsidRPr="009D4D12">
              <w:rPr>
                <w:sz w:val="22"/>
                <w:lang w:val="nl-NL"/>
              </w:rPr>
              <w:t>.KB</w:t>
            </w:r>
            <w:r>
              <w:rPr>
                <w:sz w:val="22"/>
                <w:lang w:val="nl-NL"/>
              </w:rPr>
              <w:t xml:space="preserve">Sa.V18 en </w:t>
            </w:r>
            <w:r w:rsidRPr="009D4D12">
              <w:rPr>
                <w:sz w:val="22"/>
                <w:lang w:val="nl-NL"/>
              </w:rPr>
              <w:t>ICT.P.KB</w:t>
            </w:r>
            <w:r>
              <w:rPr>
                <w:sz w:val="22"/>
                <w:lang w:val="nl-NL"/>
              </w:rPr>
              <w:t>Sb.V18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063A8C5C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18-12-1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A15C5">
                  <w:rPr>
                    <w:sz w:val="22"/>
                    <w:lang w:val="nl-NL"/>
                  </w:rPr>
                  <w:t>12-12-2018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8-09-17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17 september 2018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18-12-10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10 december 2018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leGrid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  <w:proofErr w:type="gramEnd"/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  <w:proofErr w:type="gramEnd"/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NoSpacing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7C47EBD9" w:rsidR="00D63711" w:rsidRPr="00134FE0" w:rsidRDefault="002A15C5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1131782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4613E6AC" w:rsidR="00D63711" w:rsidRPr="00CE3FAD" w:rsidRDefault="002A15C5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Tom Coupe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hardware</w:t>
            </w:r>
            <w:proofErr w:type="gramEnd"/>
            <w:r w:rsidRPr="00134FE0">
              <w:rPr>
                <w:i/>
                <w:sz w:val="22"/>
                <w:szCs w:val="26"/>
                <w:lang w:val="nl-NL"/>
              </w:rPr>
              <w:t xml:space="preserve">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2A15C5" w:rsidRDefault="00FF7739" w:rsidP="00476457">
            <w:pPr>
              <w:pStyle w:val="Default"/>
              <w:rPr>
                <w:sz w:val="16"/>
                <w:highlight w:val="yellow"/>
                <w:lang w:val="nl-NL"/>
              </w:rPr>
            </w:pPr>
            <w:r w:rsidRPr="002A15C5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proofErr w:type="gramEnd"/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5BD2C3F" w:rsidR="00476457" w:rsidRPr="00E45F9A" w:rsidRDefault="00476457" w:rsidP="00476457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pakketselectie, stakeholderanalyse,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risicoanalyse en maatregelen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7313AF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initiatief bij keuzemomenten tijdens het ontwerpen.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wel eens initiatief bij keuzemomenten </w:t>
            </w:r>
            <w:proofErr w:type="gramStart"/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tijdens  het</w:t>
            </w:r>
            <w:proofErr w:type="gramEnd"/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 xml:space="preserve">Kan het nut van een aangereikte methode, techniek of bron voor het onderhanden probleem </w:t>
            </w:r>
            <w:proofErr w:type="gramStart"/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uitleggen /</w:t>
            </w:r>
            <w:proofErr w:type="gramEnd"/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 xml:space="preserve">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ruim bij en houdt team op de hoogte van waar hij/zij mee bezig is.</w:t>
            </w: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54730991" w:rsidR="00337AD8" w:rsidRPr="00635540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UML-Activitydiagram,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ERD met toelichting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Realiseert een (deel van een)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oplossing  volgens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7313AF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leGrid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FootnoteReference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proactief, maar een enkele keer afwachtend en afhankelijk. Stelt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7313AF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actief bezig met de eigen ontwikkeling. Onderzoekt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proofErr w:type="gramStart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laat</w:t>
            </w:r>
            <w:proofErr w:type="gramEnd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een </w:t>
            </w:r>
            <w:proofErr w:type="spellStart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pro-actieve</w:t>
            </w:r>
            <w:proofErr w:type="spellEnd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houding zien ten aanzien van het bijstellen van eigen handelen en denken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Geeft op constructieve wijze</w:t>
            </w:r>
            <w:r w:rsidRPr="007313AF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highlight w:val="yellow"/>
                <w:lang w:val="nl-NL"/>
              </w:rPr>
              <w:t xml:space="preserve"> </w:t>
            </w: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Gaat bewust om met beroepsmatige en ethische dilemma’s. Toont respect en inlevingsvermogen bij cultuurverschillen. Handelt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7313AF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correct verslag op in zowel spelling als stijl. Laat een correcte houding zien in het communicatieverkeer.</w:t>
            </w:r>
            <w:bookmarkStart w:id="0" w:name="_GoBack"/>
            <w:bookmarkEnd w:id="0"/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C04E" w14:textId="77777777" w:rsidR="0016720D" w:rsidRDefault="0016720D" w:rsidP="00A60C3B">
      <w:pPr>
        <w:spacing w:after="0" w:line="240" w:lineRule="auto"/>
      </w:pPr>
      <w:r>
        <w:separator/>
      </w:r>
    </w:p>
  </w:endnote>
  <w:endnote w:type="continuationSeparator" w:id="0">
    <w:p w14:paraId="3DB7BFC9" w14:textId="77777777" w:rsidR="0016720D" w:rsidRDefault="0016720D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Footer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DC57B" w14:textId="77777777" w:rsidR="0016720D" w:rsidRDefault="0016720D" w:rsidP="00A60C3B">
      <w:pPr>
        <w:spacing w:after="0" w:line="240" w:lineRule="auto"/>
      </w:pPr>
      <w:r>
        <w:separator/>
      </w:r>
    </w:p>
  </w:footnote>
  <w:footnote w:type="continuationSeparator" w:id="0">
    <w:p w14:paraId="711D56C4" w14:textId="77777777" w:rsidR="0016720D" w:rsidRDefault="0016720D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FootnoteReference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Header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6720D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5C5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B6DB4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57E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13AF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158B"/>
  <w15:docId w15:val="{1E285467-FAB8-4261-9772-5B510C4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3B"/>
    <w:rPr>
      <w:rFonts w:eastAsiaTheme="minorEastAsia"/>
      <w:sz w:val="20"/>
      <w:lang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Header">
    <w:name w:val="header"/>
    <w:basedOn w:val="Normal"/>
    <w:link w:val="HeaderChar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C3B"/>
    <w:rPr>
      <w:rFonts w:eastAsiaTheme="minorEastAsia"/>
      <w:sz w:val="20"/>
      <w:lang w:eastAsia="nl-NL"/>
    </w:rPr>
  </w:style>
  <w:style w:type="paragraph" w:styleId="NoSpacing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DefaultParagraphFont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DefaultParagraphFont"/>
    <w:uiPriority w:val="99"/>
    <w:rsid w:val="00A60C3B"/>
  </w:style>
  <w:style w:type="table" w:styleId="MediumShading1-Accent1">
    <w:name w:val="Medium Shading 1 Accent 1"/>
    <w:basedOn w:val="TableNorma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A60C3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60C3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0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on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Normal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DefaultParagraphFont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DefaultParagraphFont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A60C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CF1E4C" w:rsidRDefault="00F32C23" w:rsidP="00F32C23">
          <w:pPr>
            <w:pStyle w:val="9E39375E79FC4DDCABDE5E7543B0F996"/>
          </w:pPr>
          <w:r w:rsidRPr="00134FE0">
            <w:rPr>
              <w:rStyle w:val="PlaceholderText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CF1E4C" w:rsidRDefault="00F32C23" w:rsidP="00F32C23">
          <w:pPr>
            <w:pStyle w:val="37584A4DFC5E41178AC7615DF7C35AEC"/>
          </w:pPr>
          <w:r w:rsidRPr="00134FE0">
            <w:rPr>
              <w:rStyle w:val="PlaceholderText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CF1E4C" w:rsidRDefault="00F32C23" w:rsidP="00F32C23">
          <w:pPr>
            <w:pStyle w:val="4952296C597B4600840B3698C8383553"/>
          </w:pPr>
          <w:r w:rsidRPr="00134FE0">
            <w:rPr>
              <w:rStyle w:val="PlaceholderText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CF1E4C" w:rsidRDefault="00F32C23" w:rsidP="00F32C23">
          <w:pPr>
            <w:pStyle w:val="FB3A97F3C54F416D918C5647FC53A5A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CF1E4C" w:rsidRDefault="00F32C23" w:rsidP="00F32C23">
          <w:pPr>
            <w:pStyle w:val="0059C448F95F4E9ABF60D8C4B3C7D79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CF1E4C" w:rsidRDefault="00F32C23" w:rsidP="00F32C23">
          <w:pPr>
            <w:pStyle w:val="DD6A9D76601C4420AC3F731D5188E822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CF1E4C" w:rsidRDefault="00F32C23" w:rsidP="00F32C23">
          <w:pPr>
            <w:pStyle w:val="264A76F119464B3E85FA9A7C7B1F3EE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CF1E4C" w:rsidRDefault="00F32C23" w:rsidP="00F32C23">
          <w:pPr>
            <w:pStyle w:val="39CC9D4B868947A980CF7FAD53EBE570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CF1E4C" w:rsidRDefault="00F32C23" w:rsidP="00F32C23">
          <w:pPr>
            <w:pStyle w:val="3226C8552A1B4E97BFBD399AF7CF727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CF1E4C" w:rsidRDefault="00F32C23" w:rsidP="00F32C23">
          <w:pPr>
            <w:pStyle w:val="EA7FC61F77DE4360BFF1AC6CE008A96E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CF1E4C" w:rsidRDefault="00F32C23" w:rsidP="00F32C23">
          <w:pPr>
            <w:pStyle w:val="0A679EC9359A414BB908713825AE4F34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CF1E4C" w:rsidRDefault="00F32C23" w:rsidP="00F32C23">
          <w:pPr>
            <w:pStyle w:val="16C314C4D7234C75BDE4D211D8A957F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CF1E4C" w:rsidRDefault="00F32C23" w:rsidP="00F32C23">
          <w:pPr>
            <w:pStyle w:val="57612AF80F1E42D29F3D53E3497772D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CF1E4C" w:rsidRDefault="00F32C23" w:rsidP="00F32C23">
          <w:pPr>
            <w:pStyle w:val="90A953A0D14F462A83A71D90AEDE9425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CF1E4C" w:rsidRDefault="00F32C23" w:rsidP="00F32C23">
          <w:pPr>
            <w:pStyle w:val="8D904467783C4EB48A0C79E09530B5A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CF1E4C" w:rsidRDefault="00F32C23" w:rsidP="00F32C23">
          <w:pPr>
            <w:pStyle w:val="25B39E38E4B049F685A42D4072D1B59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CF1E4C" w:rsidRDefault="00F32C23" w:rsidP="00F32C23">
          <w:pPr>
            <w:pStyle w:val="8BE330DFEAA4417DB23B24817378276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CF1E4C" w:rsidRDefault="00F32C23" w:rsidP="00F32C23">
          <w:pPr>
            <w:pStyle w:val="19AB7F32CD5E4DA1BDAC80B6F5F7183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CF1E4C" w:rsidRDefault="00F32C23" w:rsidP="00F32C23">
          <w:pPr>
            <w:pStyle w:val="E96A6D7C9E974EDE9DBC39FBF01E47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CF1E4C" w:rsidRDefault="00F32C23" w:rsidP="00F32C23">
          <w:pPr>
            <w:pStyle w:val="4148E14A462A4F9AA4C224E11E34655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CF1E4C" w:rsidRDefault="00F32C23" w:rsidP="00F32C23">
          <w:pPr>
            <w:pStyle w:val="A3848B5EE582443EA0AC3487B3C8912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CF1E4C" w:rsidRDefault="00F32C23" w:rsidP="00F32C23">
          <w:pPr>
            <w:pStyle w:val="130F4A4D5DD443A1AFD577494F6318E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CF1E4C" w:rsidRDefault="00F32C23" w:rsidP="00F32C23">
          <w:pPr>
            <w:pStyle w:val="F55C7A8851B341DA8B7277031FA34FA6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CF1E4C" w:rsidRDefault="00F32C23" w:rsidP="00F32C23">
          <w:pPr>
            <w:pStyle w:val="6ABE5AE1940F4608B3F023F30840E48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CF1E4C" w:rsidRDefault="00F32C23" w:rsidP="00F32C23">
          <w:pPr>
            <w:pStyle w:val="B0D76211B19A4D89B1A1680B0A00A6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CF1E4C" w:rsidRDefault="00F32C23" w:rsidP="00F32C23">
          <w:pPr>
            <w:pStyle w:val="899C59C7EAAC4DE38A769D71A1A50AA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CF1E4C" w:rsidRDefault="00F32C23" w:rsidP="00F32C23">
          <w:pPr>
            <w:pStyle w:val="314EB5095209498DA897E662931CF3C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CF1E4C" w:rsidRDefault="00F32C23" w:rsidP="00F32C23">
          <w:pPr>
            <w:pStyle w:val="A923C461409C4966B8709AF83D31C69A"/>
          </w:pPr>
          <w:r w:rsidRPr="00134FE0">
            <w:rPr>
              <w:rStyle w:val="PlaceholderText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CF1E4C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E55D1"/>
    <w:rsid w:val="00F32C23"/>
    <w:rsid w:val="00F46B4D"/>
    <w:rsid w:val="00F57E46"/>
    <w:rsid w:val="00F826F7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9" ma:contentTypeDescription="Een nieuw document maken." ma:contentTypeScope="" ma:versionID="605b756359ee91910735c66361872f42">
  <xsd:schema xmlns:xsd="http://www.w3.org/2001/XMLSchema" xmlns:xs="http://www.w3.org/2001/XMLSchema" xmlns:p="http://schemas.microsoft.com/office/2006/metadata/properties" xmlns:ns2="e7647ff1-e2f7-42a1-a68c-3c96587cf758" xmlns:ns3="7178be8b-d0ef-4995-97d9-396f4bad9a56" targetNamespace="http://schemas.microsoft.com/office/2006/metadata/properties" ma:root="true" ma:fieldsID="c8de6cb43c4848a5f751196495b2afbf" ns2:_="" ns3:_=""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065F-1761-4C0E-88B4-8DF089D5A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4B043A-895A-4CDF-96ED-229AF28F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1640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Tom Coupe</cp:lastModifiedBy>
  <cp:revision>2</cp:revision>
  <cp:lastPrinted>2017-05-22T07:34:00Z</cp:lastPrinted>
  <dcterms:created xsi:type="dcterms:W3CDTF">2018-12-09T13:19:00Z</dcterms:created>
  <dcterms:modified xsi:type="dcterms:W3CDTF">2018-12-09T13:19:00Z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