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6762" w:tblpY="-1223"/>
        <w:tblW w:w="4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92"/>
      </w:tblGrid>
      <w:tr w:rsidR="0054152D" w:rsidTr="0054152D">
        <w:trPr>
          <w:trHeight w:val="648"/>
        </w:trPr>
        <w:tc>
          <w:tcPr>
            <w:tcW w:w="4592" w:type="dxa"/>
            <w:vAlign w:val="center"/>
          </w:tcPr>
          <w:p w:rsidR="0054152D" w:rsidRDefault="0054152D" w:rsidP="0054152D">
            <w:pPr>
              <w:pStyle w:val="Header"/>
              <w:jc w:val="right"/>
            </w:pPr>
          </w:p>
        </w:tc>
      </w:tr>
    </w:tbl>
    <w:p w:rsidR="00CC3C04" w:rsidRDefault="00460F84" w:rsidP="00CD4156">
      <w:pPr>
        <w:sectPr w:rsidR="00CC3C04" w:rsidSect="00E34A0E">
          <w:headerReference w:type="default" r:id="rId8"/>
          <w:footerReference w:type="default" r:id="rId9"/>
          <w:pgSz w:w="11907" w:h="16839" w:code="9"/>
          <w:pgMar w:top="1701" w:right="1440" w:bottom="1440" w:left="1440" w:header="720" w:footer="594" w:gutter="0"/>
          <w:cols w:space="720"/>
          <w:docGrid w:linePitch="360"/>
        </w:sectPr>
      </w:pPr>
      <w:r w:rsidRPr="007B4AD7">
        <w:rPr>
          <w:noProof/>
          <w:lang w:val="en-ZA" w:eastAsia="en-ZA"/>
        </w:rPr>
        <mc:AlternateContent>
          <mc:Choice Requires="wps">
            <w:drawing>
              <wp:anchor distT="45720" distB="45720" distL="114300" distR="114300" simplePos="0" relativeHeight="251652096" behindDoc="0" locked="0" layoutInCell="1" allowOverlap="1" wp14:anchorId="148522EB" wp14:editId="529950C2">
                <wp:simplePos x="0" y="0"/>
                <wp:positionH relativeFrom="margin">
                  <wp:posOffset>-914400</wp:posOffset>
                </wp:positionH>
                <wp:positionV relativeFrom="margin">
                  <wp:posOffset>1392555</wp:posOffset>
                </wp:positionV>
                <wp:extent cx="7541895" cy="3538220"/>
                <wp:effectExtent l="0" t="0" r="0"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1895" cy="3538220"/>
                        </a:xfrm>
                        <a:prstGeom prst="rect">
                          <a:avLst/>
                        </a:prstGeom>
                        <a:noFill/>
                        <a:ln w="9525">
                          <a:noFill/>
                          <a:miter lim="800000"/>
                          <a:headEnd/>
                          <a:tailEnd/>
                        </a:ln>
                      </wps:spPr>
                      <wps:txbx>
                        <w:txbxContent>
                          <w:p w:rsidR="00CC3C04" w:rsidRPr="00225035" w:rsidRDefault="003C480B" w:rsidP="00CC3C04">
                            <w:pPr>
                              <w:pStyle w:val="Title"/>
                              <w:rPr>
                                <w:color w:val="FFFFFF" w:themeColor="background1"/>
                              </w:rPr>
                            </w:pPr>
                            <w:r>
                              <w:rPr>
                                <w:color w:val="FFFFFF" w:themeColor="background1"/>
                              </w:rPr>
                              <w:t>Recruitement test</w:t>
                            </w:r>
                          </w:p>
                          <w:p w:rsidR="00CC3C04" w:rsidRPr="00225035" w:rsidRDefault="0043057D" w:rsidP="00CC3C04">
                            <w:pPr>
                              <w:pStyle w:val="Subtitle"/>
                              <w:rPr>
                                <w:color w:val="FFFFFF" w:themeColor="background1"/>
                              </w:rPr>
                            </w:pPr>
                            <w:r>
                              <w:rPr>
                                <w:color w:val="FFFFFF" w:themeColor="background1"/>
                              </w:rPr>
                              <w:t>devops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48522EB" id="_x0000_t202" coordsize="21600,21600" o:spt="202" path="m,l,21600r21600,l21600,xe">
                <v:stroke joinstyle="miter"/>
                <v:path gradientshapeok="t" o:connecttype="rect"/>
              </v:shapetype>
              <v:shape id="Text Box 2" o:spid="_x0000_s1026" type="#_x0000_t202" style="position:absolute;margin-left:-1in;margin-top:109.65pt;width:593.85pt;height:278.6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" filled="f" stroked="f">
                <v:textbox>
                  <w:txbxContent>
                    <w:p w:rsidR="00CC3C04" w:rsidRPr="00225035" w:rsidRDefault="003C480B" w:rsidP="00CC3C04">
                      <w:pPr>
                        <w:pStyle w:val="Title"/>
                        <w:rPr>
                          <w:color w:val="FFFFFF" w:themeColor="background1"/>
                        </w:rPr>
                      </w:pPr>
                      <w:r>
                        <w:rPr>
                          <w:color w:val="FFFFFF" w:themeColor="background1"/>
                        </w:rPr>
                        <w:t>Recruitement test</w:t>
                      </w:r>
                    </w:p>
                    <w:p w:rsidR="00CC3C04" w:rsidRPr="00225035" w:rsidRDefault="0043057D" w:rsidP="00CC3C04">
                      <w:pPr>
                        <w:pStyle w:val="Subtitle"/>
                        <w:rPr>
                          <w:color w:val="FFFFFF" w:themeColor="background1"/>
                        </w:rPr>
                      </w:pPr>
                      <w:r>
                        <w:rPr>
                          <w:color w:val="FFFFFF" w:themeColor="background1"/>
                        </w:rPr>
                        <w:t>devops</w:t>
                      </w:r>
                    </w:p>
                  </w:txbxContent>
                </v:textbox>
                <w10:wrap type="square" anchorx="margin" anchory="margin"/>
              </v:shape>
            </w:pict>
          </mc:Fallback>
        </mc:AlternateContent>
      </w:r>
      <w:r w:rsidR="003866C8" w:rsidRPr="00CC3C04">
        <w:rPr>
          <w:noProof/>
          <w:lang w:val="en-ZA" w:eastAsia="en-ZA"/>
        </w:rPr>
        <mc:AlternateContent>
          <mc:Choice Requires="wps">
            <w:drawing>
              <wp:anchor distT="45720" distB="45720" distL="114300" distR="114300" simplePos="0" relativeHeight="251655168" behindDoc="0" locked="0" layoutInCell="1" allowOverlap="1" wp14:anchorId="0641A822" wp14:editId="1FDBD7F3">
                <wp:simplePos x="0" y="0"/>
                <wp:positionH relativeFrom="column">
                  <wp:posOffset>3390900</wp:posOffset>
                </wp:positionH>
                <wp:positionV relativeFrom="paragraph">
                  <wp:posOffset>7092315</wp:posOffset>
                </wp:positionV>
                <wp:extent cx="2360930" cy="1583055"/>
                <wp:effectExtent l="0" t="0" r="1206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83055"/>
                        </a:xfrm>
                        <a:prstGeom prst="rect">
                          <a:avLst/>
                        </a:prstGeom>
                        <a:noFill/>
                        <a:ln w="9525">
                          <a:noFill/>
                          <a:miter lim="800000"/>
                          <a:headEnd/>
                          <a:tailEnd/>
                        </a:ln>
                      </wps:spPr>
                      <wps:txbx>
                        <w:txbxContent>
                          <w:p w:rsidR="00CC3C04" w:rsidRPr="00000A8B" w:rsidRDefault="00CC3C04" w:rsidP="00CC3C04">
                            <w:pPr>
                              <w:jc w:val="right"/>
                              <w:rPr>
                                <w:b/>
                                <w:color w:val="002664"/>
                                <w:sz w:val="20"/>
                              </w:rPr>
                            </w:pPr>
                            <w:r w:rsidRPr="00000A8B">
                              <w:rPr>
                                <w:b/>
                                <w:color w:val="002664"/>
                                <w:sz w:val="20"/>
                              </w:rPr>
                              <w:t>CLIENT DETAILS</w:t>
                            </w:r>
                          </w:p>
                          <w:p w:rsidR="00CC3C04" w:rsidRDefault="00CC3C04" w:rsidP="00CC3C04">
                            <w:pPr>
                              <w:jc w:val="right"/>
                            </w:pPr>
                          </w:p>
                          <w:p w:rsidR="00CC3C04" w:rsidRPr="00000A8B" w:rsidRDefault="00CC3C04" w:rsidP="00CC3C04">
                            <w:pPr>
                              <w:jc w:val="right"/>
                              <w:rPr>
                                <w:color w:val="323237"/>
                              </w:rPr>
                            </w:pPr>
                            <w:r w:rsidRPr="00000A8B">
                              <w:rPr>
                                <w:color w:val="323237"/>
                              </w:rPr>
                              <w:t>Richmond House</w:t>
                            </w:r>
                          </w:p>
                          <w:p w:rsidR="00CC3C04" w:rsidRPr="00000A8B" w:rsidRDefault="00CC3C04" w:rsidP="00CC3C04">
                            <w:pPr>
                              <w:jc w:val="right"/>
                              <w:rPr>
                                <w:color w:val="323237"/>
                              </w:rPr>
                            </w:pPr>
                            <w:r w:rsidRPr="00000A8B">
                              <w:rPr>
                                <w:color w:val="323237"/>
                              </w:rPr>
                              <w:t>St Julian’s Avenue, St Peter Port</w:t>
                            </w:r>
                          </w:p>
                          <w:p w:rsidR="00CC3C04" w:rsidRPr="00000A8B" w:rsidRDefault="00CC3C04" w:rsidP="00CC3C04">
                            <w:pPr>
                              <w:jc w:val="right"/>
                              <w:rPr>
                                <w:color w:val="323237"/>
                              </w:rPr>
                            </w:pPr>
                            <w:r w:rsidRPr="00000A8B">
                              <w:rPr>
                                <w:color w:val="323237"/>
                              </w:rPr>
                              <w:t>Guernsey, Channel Islands, GYI 3YS</w:t>
                            </w:r>
                          </w:p>
                          <w:p w:rsidR="00CC3C04" w:rsidRPr="00000A8B" w:rsidRDefault="00CC3C04" w:rsidP="00CC3C04">
                            <w:pPr>
                              <w:jc w:val="right"/>
                              <w:rPr>
                                <w:color w:val="323237"/>
                              </w:rPr>
                            </w:pPr>
                            <w:r w:rsidRPr="00000A8B">
                              <w:rPr>
                                <w:color w:val="323237"/>
                              </w:rPr>
                              <w:t>+11 367 6900</w:t>
                            </w:r>
                          </w:p>
                          <w:p w:rsidR="00CC3C04" w:rsidRPr="00000A8B" w:rsidRDefault="00CC3C04" w:rsidP="00CC3C04">
                            <w:pPr>
                              <w:jc w:val="right"/>
                              <w:rPr>
                                <w:color w:val="323237"/>
                              </w:rPr>
                            </w:pPr>
                            <w:r w:rsidRPr="00000A8B">
                              <w:rPr>
                                <w:color w:val="323237"/>
                              </w:rPr>
                              <w:t>sales@sybrin.co.za</w:t>
                            </w:r>
                          </w:p>
                        </w:txbxContent>
                      </wps:txbx>
                      <wps:bodyPr rot="0" vert="horz" wrap="square" lIns="91440" tIns="45720" rIns="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41A822" id="_x0000_s1027" type="#_x0000_t202" style="position:absolute;margin-left:267pt;margin-top:558.45pt;width:185.9pt;height:124.6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" filled="f" stroked="f">
                <v:textbox inset=",,0">
                  <w:txbxContent>
                    <w:p w:rsidR="00CC3C04" w:rsidRPr="00000A8B" w:rsidRDefault="00CC3C04" w:rsidP="00CC3C04">
                      <w:pPr>
                        <w:jc w:val="right"/>
                        <w:rPr>
                          <w:b/>
                          <w:color w:val="002664"/>
                          <w:sz w:val="20"/>
                        </w:rPr>
                      </w:pPr>
                      <w:r w:rsidRPr="00000A8B">
                        <w:rPr>
                          <w:b/>
                          <w:color w:val="002664"/>
                          <w:sz w:val="20"/>
                        </w:rPr>
                        <w:t>CLIENT DETAILS</w:t>
                      </w:r>
                    </w:p>
                    <w:p w:rsidR="00CC3C04" w:rsidRDefault="00CC3C04" w:rsidP="00CC3C04">
                      <w:pPr>
                        <w:jc w:val="right"/>
                      </w:pPr>
                    </w:p>
                    <w:p w:rsidR="00CC3C04" w:rsidRPr="00000A8B" w:rsidRDefault="00CC3C04" w:rsidP="00CC3C04">
                      <w:pPr>
                        <w:jc w:val="right"/>
                        <w:rPr>
                          <w:color w:val="323237"/>
                        </w:rPr>
                      </w:pPr>
                      <w:r w:rsidRPr="00000A8B">
                        <w:rPr>
                          <w:color w:val="323237"/>
                        </w:rPr>
                        <w:t>Richmond House</w:t>
                      </w:r>
                    </w:p>
                    <w:p w:rsidR="00CC3C04" w:rsidRPr="00000A8B" w:rsidRDefault="00CC3C04" w:rsidP="00CC3C04">
                      <w:pPr>
                        <w:jc w:val="right"/>
                        <w:rPr>
                          <w:color w:val="323237"/>
                        </w:rPr>
                      </w:pPr>
                      <w:r w:rsidRPr="00000A8B">
                        <w:rPr>
                          <w:color w:val="323237"/>
                        </w:rPr>
                        <w:t>St Julian’s Avenue, St Peter Port</w:t>
                      </w:r>
                    </w:p>
                    <w:p w:rsidR="00CC3C04" w:rsidRPr="00000A8B" w:rsidRDefault="00CC3C04" w:rsidP="00CC3C04">
                      <w:pPr>
                        <w:jc w:val="right"/>
                        <w:rPr>
                          <w:color w:val="323237"/>
                        </w:rPr>
                      </w:pPr>
                      <w:r w:rsidRPr="00000A8B">
                        <w:rPr>
                          <w:color w:val="323237"/>
                        </w:rPr>
                        <w:t>Guernsey, Channel Islands, GYI 3YS</w:t>
                      </w:r>
                    </w:p>
                    <w:p w:rsidR="00CC3C04" w:rsidRPr="00000A8B" w:rsidRDefault="00CC3C04" w:rsidP="00CC3C04">
                      <w:pPr>
                        <w:jc w:val="right"/>
                        <w:rPr>
                          <w:color w:val="323237"/>
                        </w:rPr>
                      </w:pPr>
                      <w:r w:rsidRPr="00000A8B">
                        <w:rPr>
                          <w:color w:val="323237"/>
                        </w:rPr>
                        <w:t>+11 367 6900</w:t>
                      </w:r>
                    </w:p>
                    <w:p w:rsidR="00CC3C04" w:rsidRPr="00000A8B" w:rsidRDefault="00CC3C04" w:rsidP="00CC3C04">
                      <w:pPr>
                        <w:jc w:val="right"/>
                        <w:rPr>
                          <w:color w:val="323237"/>
                        </w:rPr>
                      </w:pPr>
                      <w:r w:rsidRPr="00000A8B">
                        <w:rPr>
                          <w:color w:val="323237"/>
                        </w:rPr>
                        <w:t>sales@sybrin.co.za</w:t>
                      </w:r>
                    </w:p>
                  </w:txbxContent>
                </v:textbox>
                <w10:wrap type="square"/>
              </v:shape>
            </w:pict>
          </mc:Fallback>
        </mc:AlternateContent>
      </w:r>
      <w:r w:rsidR="003866C8" w:rsidRPr="00CC3C04">
        <w:rPr>
          <w:noProof/>
          <w:lang w:val="en-ZA" w:eastAsia="en-ZA"/>
        </w:rPr>
        <mc:AlternateContent>
          <mc:Choice Requires="wps">
            <w:drawing>
              <wp:anchor distT="45720" distB="45720" distL="114300" distR="114300" simplePos="0" relativeHeight="251654144" behindDoc="0" locked="0" layoutInCell="1" allowOverlap="1" wp14:anchorId="4FF85693" wp14:editId="051E2251">
                <wp:simplePos x="0" y="0"/>
                <wp:positionH relativeFrom="column">
                  <wp:posOffset>-9525</wp:posOffset>
                </wp:positionH>
                <wp:positionV relativeFrom="paragraph">
                  <wp:posOffset>7092315</wp:posOffset>
                </wp:positionV>
                <wp:extent cx="2360930" cy="15811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81150"/>
                        </a:xfrm>
                        <a:prstGeom prst="rect">
                          <a:avLst/>
                        </a:prstGeom>
                        <a:noFill/>
                        <a:ln w="9525">
                          <a:noFill/>
                          <a:miter lim="800000"/>
                          <a:headEnd/>
                          <a:tailEnd/>
                        </a:ln>
                      </wps:spPr>
                      <wps:txbx>
                        <w:txbxContent>
                          <w:p w:rsidR="00CC3C04" w:rsidRPr="00000A8B" w:rsidRDefault="00CC3C04" w:rsidP="00CC3C04">
                            <w:pPr>
                              <w:rPr>
                                <w:b/>
                                <w:color w:val="002664"/>
                                <w:sz w:val="20"/>
                              </w:rPr>
                            </w:pPr>
                            <w:r>
                              <w:rPr>
                                <w:b/>
                                <w:color w:val="002664"/>
                                <w:sz w:val="20"/>
                              </w:rPr>
                              <w:t>SYBRIN LIMITED</w:t>
                            </w:r>
                          </w:p>
                          <w:p w:rsidR="00CC3C04" w:rsidRDefault="00CC3C04" w:rsidP="00CC3C04"/>
                          <w:p w:rsidR="00CC3C04" w:rsidRPr="00000A8B" w:rsidRDefault="00CC3C04" w:rsidP="00CC3C04">
                            <w:pPr>
                              <w:rPr>
                                <w:color w:val="323237"/>
                              </w:rPr>
                            </w:pPr>
                            <w:r w:rsidRPr="00000A8B">
                              <w:rPr>
                                <w:color w:val="323237"/>
                              </w:rPr>
                              <w:t>Richmond House</w:t>
                            </w:r>
                          </w:p>
                          <w:p w:rsidR="00CC3C04" w:rsidRPr="00000A8B" w:rsidRDefault="00CC3C04" w:rsidP="00CC3C04">
                            <w:pPr>
                              <w:rPr>
                                <w:color w:val="323237"/>
                              </w:rPr>
                            </w:pPr>
                            <w:r w:rsidRPr="00000A8B">
                              <w:rPr>
                                <w:color w:val="323237"/>
                              </w:rPr>
                              <w:t>St Julian’s Avenue, St Peter Port</w:t>
                            </w:r>
                          </w:p>
                          <w:p w:rsidR="00CC3C04" w:rsidRPr="00000A8B" w:rsidRDefault="00CC3C04" w:rsidP="00CC3C04">
                            <w:pPr>
                              <w:rPr>
                                <w:color w:val="323237"/>
                              </w:rPr>
                            </w:pPr>
                            <w:r w:rsidRPr="00000A8B">
                              <w:rPr>
                                <w:color w:val="323237"/>
                              </w:rPr>
                              <w:t>Guernsey, Channel Islands, GYI 3YS</w:t>
                            </w:r>
                          </w:p>
                          <w:p w:rsidR="00CC3C04" w:rsidRPr="00000A8B" w:rsidRDefault="00CC3C04" w:rsidP="00CC3C04">
                            <w:pPr>
                              <w:rPr>
                                <w:color w:val="323237"/>
                              </w:rPr>
                            </w:pPr>
                            <w:r w:rsidRPr="00000A8B">
                              <w:rPr>
                                <w:color w:val="323237"/>
                              </w:rPr>
                              <w:t>+</w:t>
                            </w:r>
                            <w:r w:rsidR="00CE4729">
                              <w:rPr>
                                <w:color w:val="323237"/>
                              </w:rPr>
                              <w:t xml:space="preserve">27 </w:t>
                            </w:r>
                            <w:r w:rsidRPr="00000A8B">
                              <w:rPr>
                                <w:color w:val="323237"/>
                              </w:rPr>
                              <w:t>11 367 6900</w:t>
                            </w:r>
                          </w:p>
                          <w:p w:rsidR="00CC3C04" w:rsidRPr="00000A8B" w:rsidRDefault="00CC3C04" w:rsidP="00CC3C04">
                            <w:pPr>
                              <w:rPr>
                                <w:color w:val="323237"/>
                              </w:rPr>
                            </w:pPr>
                            <w:r w:rsidRPr="00000A8B">
                              <w:rPr>
                                <w:color w:val="323237"/>
                              </w:rPr>
                              <w:t>sales@sybrin.co.za</w:t>
                            </w:r>
                          </w:p>
                        </w:txbxContent>
                      </wps:txbx>
                      <wps:bodyPr rot="0" vert="horz" wrap="square" lIns="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F85693" id="_x0000_s1028" type="#_x0000_t202" style="position:absolute;margin-left:-.75pt;margin-top:558.45pt;width:185.9pt;height:124.5pt;z-index:2516541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" filled="f" stroked="f">
                <v:textbox inset="0">
                  <w:txbxContent>
                    <w:p w:rsidR="00CC3C04" w:rsidRPr="00000A8B" w:rsidRDefault="00CC3C04" w:rsidP="00CC3C04">
                      <w:pPr>
                        <w:rPr>
                          <w:b/>
                          <w:color w:val="002664"/>
                          <w:sz w:val="20"/>
                        </w:rPr>
                      </w:pPr>
                      <w:r>
                        <w:rPr>
                          <w:b/>
                          <w:color w:val="002664"/>
                          <w:sz w:val="20"/>
                        </w:rPr>
                        <w:t>SYBRIN LIMITED</w:t>
                      </w:r>
                    </w:p>
                    <w:p w:rsidR="00CC3C04" w:rsidRDefault="00CC3C04" w:rsidP="00CC3C04"/>
                    <w:p w:rsidR="00CC3C04" w:rsidRPr="00000A8B" w:rsidRDefault="00CC3C04" w:rsidP="00CC3C04">
                      <w:pPr>
                        <w:rPr>
                          <w:color w:val="323237"/>
                        </w:rPr>
                      </w:pPr>
                      <w:r w:rsidRPr="00000A8B">
                        <w:rPr>
                          <w:color w:val="323237"/>
                        </w:rPr>
                        <w:t>Richmond House</w:t>
                      </w:r>
                    </w:p>
                    <w:p w:rsidR="00CC3C04" w:rsidRPr="00000A8B" w:rsidRDefault="00CC3C04" w:rsidP="00CC3C04">
                      <w:pPr>
                        <w:rPr>
                          <w:color w:val="323237"/>
                        </w:rPr>
                      </w:pPr>
                      <w:r w:rsidRPr="00000A8B">
                        <w:rPr>
                          <w:color w:val="323237"/>
                        </w:rPr>
                        <w:t>St Julian’s Avenue, St Peter Port</w:t>
                      </w:r>
                    </w:p>
                    <w:p w:rsidR="00CC3C04" w:rsidRPr="00000A8B" w:rsidRDefault="00CC3C04" w:rsidP="00CC3C04">
                      <w:pPr>
                        <w:rPr>
                          <w:color w:val="323237"/>
                        </w:rPr>
                      </w:pPr>
                      <w:r w:rsidRPr="00000A8B">
                        <w:rPr>
                          <w:color w:val="323237"/>
                        </w:rPr>
                        <w:t>Guernsey, Channel Islands, GYI 3YS</w:t>
                      </w:r>
                    </w:p>
                    <w:p w:rsidR="00CC3C04" w:rsidRPr="00000A8B" w:rsidRDefault="00CC3C04" w:rsidP="00CC3C04">
                      <w:pPr>
                        <w:rPr>
                          <w:color w:val="323237"/>
                        </w:rPr>
                      </w:pPr>
                      <w:r w:rsidRPr="00000A8B">
                        <w:rPr>
                          <w:color w:val="323237"/>
                        </w:rPr>
                        <w:t>+</w:t>
                      </w:r>
                      <w:r w:rsidR="00CE4729">
                        <w:rPr>
                          <w:color w:val="323237"/>
                        </w:rPr>
                        <w:t xml:space="preserve">27 </w:t>
                      </w:r>
                      <w:r w:rsidRPr="00000A8B">
                        <w:rPr>
                          <w:color w:val="323237"/>
                        </w:rPr>
                        <w:t>11 367 6900</w:t>
                      </w:r>
                    </w:p>
                    <w:p w:rsidR="00CC3C04" w:rsidRPr="00000A8B" w:rsidRDefault="00CC3C04" w:rsidP="00CC3C04">
                      <w:pPr>
                        <w:rPr>
                          <w:color w:val="323237"/>
                        </w:rPr>
                      </w:pPr>
                      <w:r w:rsidRPr="00000A8B">
                        <w:rPr>
                          <w:color w:val="323237"/>
                        </w:rPr>
                        <w:t>sales@sybrin.co.za</w:t>
                      </w:r>
                    </w:p>
                  </w:txbxContent>
                </v:textbox>
                <w10:wrap type="square"/>
              </v:shape>
            </w:pict>
          </mc:Fallback>
        </mc:AlternateContent>
      </w:r>
      <w:r w:rsidR="00CC3C04" w:rsidRPr="00CC3C04">
        <w:rPr>
          <w:noProof/>
          <w:lang w:val="en-ZA" w:eastAsia="en-ZA"/>
        </w:rPr>
        <mc:AlternateContent>
          <mc:Choice Requires="wps">
            <w:drawing>
              <wp:anchor distT="0" distB="0" distL="114300" distR="114300" simplePos="0" relativeHeight="251656192" behindDoc="0" locked="0" layoutInCell="1" allowOverlap="1" wp14:anchorId="701739E4" wp14:editId="4614D012">
                <wp:simplePos x="0" y="0"/>
                <wp:positionH relativeFrom="column">
                  <wp:posOffset>-21590</wp:posOffset>
                </wp:positionH>
                <wp:positionV relativeFrom="paragraph">
                  <wp:posOffset>8674100</wp:posOffset>
                </wp:positionV>
                <wp:extent cx="57435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743575" cy="0"/>
                        </a:xfrm>
                        <a:prstGeom prst="line">
                          <a:avLst/>
                        </a:prstGeom>
                        <a:ln w="19050">
                          <a:solidFill>
                            <a:srgbClr val="DCDCE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685FD6" id="Straight Connector 10"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683pt" to="450.5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" strokecolor="#dcdce1" strokeweight="1.5pt">
                <v:stroke joinstyle="miter"/>
              </v:line>
            </w:pict>
          </mc:Fallback>
        </mc:AlternateContent>
      </w:r>
    </w:p>
    <w:sdt>
      <w:sdtPr>
        <w:rPr>
          <w:rFonts w:ascii="Calibri" w:eastAsiaTheme="minorHAnsi" w:hAnsi="Calibri" w:cstheme="minorBidi"/>
          <w:color w:val="auto"/>
          <w:sz w:val="18"/>
          <w:szCs w:val="22"/>
          <w:lang w:val="en-GB"/>
        </w:rPr>
        <w:id w:val="1487282442"/>
        <w:docPartObj>
          <w:docPartGallery w:val="Table of Contents"/>
          <w:docPartUnique/>
        </w:docPartObj>
      </w:sdtPr>
      <w:sdtEndPr>
        <w:rPr>
          <w:b/>
          <w:bCs/>
          <w:noProof/>
        </w:rPr>
      </w:sdtEndPr>
      <w:sdtContent>
        <w:p w:rsidR="00FA3E8F" w:rsidRDefault="00FA3E8F">
          <w:pPr>
            <w:pStyle w:val="TOCHeading"/>
          </w:pPr>
          <w:r>
            <w:t>Contents</w:t>
          </w:r>
        </w:p>
        <w:p w:rsidR="00E43602" w:rsidRDefault="00FA3E8F">
          <w:pPr>
            <w:pStyle w:val="TOC1"/>
            <w:tabs>
              <w:tab w:val="right" w:leader="dot" w:pos="9017"/>
            </w:tabs>
            <w:rPr>
              <w:rFonts w:asciiTheme="minorHAnsi" w:eastAsiaTheme="minorEastAsia" w:hAnsiTheme="minorHAnsi"/>
              <w:noProof/>
              <w:sz w:val="22"/>
              <w:lang w:val="en-ZA" w:eastAsia="en-ZA"/>
            </w:rPr>
          </w:pPr>
          <w:r>
            <w:fldChar w:fldCharType="begin"/>
          </w:r>
          <w:r>
            <w:instrText xml:space="preserve"> TOC \o "1-3" \h \z \u </w:instrText>
          </w:r>
          <w:r>
            <w:fldChar w:fldCharType="separate"/>
          </w:r>
          <w:hyperlink w:anchor="_Toc535241101" w:history="1">
            <w:r w:rsidR="00E43602" w:rsidRPr="00960C98">
              <w:rPr>
                <w:rStyle w:val="Hyperlink"/>
                <w:noProof/>
              </w:rPr>
              <w:t>Statement of Confidentiality and Non-Disclosure</w:t>
            </w:r>
            <w:r w:rsidR="00E43602">
              <w:rPr>
                <w:noProof/>
                <w:webHidden/>
              </w:rPr>
              <w:tab/>
            </w:r>
            <w:r w:rsidR="00E43602">
              <w:rPr>
                <w:noProof/>
                <w:webHidden/>
              </w:rPr>
              <w:fldChar w:fldCharType="begin"/>
            </w:r>
            <w:r w:rsidR="00E43602">
              <w:rPr>
                <w:noProof/>
                <w:webHidden/>
              </w:rPr>
              <w:instrText xml:space="preserve"> PAGEREF _Toc535241101 \h </w:instrText>
            </w:r>
            <w:r w:rsidR="00E43602">
              <w:rPr>
                <w:noProof/>
                <w:webHidden/>
              </w:rPr>
            </w:r>
            <w:r w:rsidR="00E43602">
              <w:rPr>
                <w:noProof/>
                <w:webHidden/>
              </w:rPr>
              <w:fldChar w:fldCharType="separate"/>
            </w:r>
            <w:r w:rsidR="00E43602">
              <w:rPr>
                <w:noProof/>
                <w:webHidden/>
              </w:rPr>
              <w:t>3</w:t>
            </w:r>
            <w:r w:rsidR="00E43602">
              <w:rPr>
                <w:noProof/>
                <w:webHidden/>
              </w:rPr>
              <w:fldChar w:fldCharType="end"/>
            </w:r>
          </w:hyperlink>
        </w:p>
        <w:p w:rsidR="00E43602" w:rsidRDefault="00E43602">
          <w:pPr>
            <w:pStyle w:val="TOC1"/>
            <w:tabs>
              <w:tab w:val="right" w:leader="dot" w:pos="9017"/>
            </w:tabs>
            <w:rPr>
              <w:rFonts w:asciiTheme="minorHAnsi" w:eastAsiaTheme="minorEastAsia" w:hAnsiTheme="minorHAnsi"/>
              <w:noProof/>
              <w:sz w:val="22"/>
              <w:lang w:val="en-ZA" w:eastAsia="en-ZA"/>
            </w:rPr>
          </w:pPr>
          <w:hyperlink w:anchor="_Toc535241102" w:history="1">
            <w:r w:rsidRPr="00960C98">
              <w:rPr>
                <w:rStyle w:val="Hyperlink"/>
                <w:noProof/>
              </w:rPr>
              <w:t>1. Welcome</w:t>
            </w:r>
            <w:r>
              <w:rPr>
                <w:noProof/>
                <w:webHidden/>
              </w:rPr>
              <w:tab/>
            </w:r>
            <w:r>
              <w:rPr>
                <w:noProof/>
                <w:webHidden/>
              </w:rPr>
              <w:fldChar w:fldCharType="begin"/>
            </w:r>
            <w:r>
              <w:rPr>
                <w:noProof/>
                <w:webHidden/>
              </w:rPr>
              <w:instrText xml:space="preserve"> PAGEREF _Toc535241102 \h </w:instrText>
            </w:r>
            <w:r>
              <w:rPr>
                <w:noProof/>
                <w:webHidden/>
              </w:rPr>
            </w:r>
            <w:r>
              <w:rPr>
                <w:noProof/>
                <w:webHidden/>
              </w:rPr>
              <w:fldChar w:fldCharType="separate"/>
            </w:r>
            <w:r>
              <w:rPr>
                <w:noProof/>
                <w:webHidden/>
              </w:rPr>
              <w:t>4</w:t>
            </w:r>
            <w:r>
              <w:rPr>
                <w:noProof/>
                <w:webHidden/>
              </w:rPr>
              <w:fldChar w:fldCharType="end"/>
            </w:r>
          </w:hyperlink>
        </w:p>
        <w:p w:rsidR="00E43602" w:rsidRDefault="00E43602">
          <w:pPr>
            <w:pStyle w:val="TOC1"/>
            <w:tabs>
              <w:tab w:val="right" w:leader="dot" w:pos="9017"/>
            </w:tabs>
            <w:rPr>
              <w:rFonts w:asciiTheme="minorHAnsi" w:eastAsiaTheme="minorEastAsia" w:hAnsiTheme="minorHAnsi"/>
              <w:noProof/>
              <w:sz w:val="22"/>
              <w:lang w:val="en-ZA" w:eastAsia="en-ZA"/>
            </w:rPr>
          </w:pPr>
          <w:hyperlink w:anchor="_Toc535241103" w:history="1">
            <w:r w:rsidRPr="00960C98">
              <w:rPr>
                <w:rStyle w:val="Hyperlink"/>
                <w:noProof/>
              </w:rPr>
              <w:t>2. Solution Breakdown</w:t>
            </w:r>
            <w:r>
              <w:rPr>
                <w:noProof/>
                <w:webHidden/>
              </w:rPr>
              <w:tab/>
            </w:r>
            <w:r>
              <w:rPr>
                <w:noProof/>
                <w:webHidden/>
              </w:rPr>
              <w:fldChar w:fldCharType="begin"/>
            </w:r>
            <w:r>
              <w:rPr>
                <w:noProof/>
                <w:webHidden/>
              </w:rPr>
              <w:instrText xml:space="preserve"> PAGEREF _Toc535241103 \h </w:instrText>
            </w:r>
            <w:r>
              <w:rPr>
                <w:noProof/>
                <w:webHidden/>
              </w:rPr>
            </w:r>
            <w:r>
              <w:rPr>
                <w:noProof/>
                <w:webHidden/>
              </w:rPr>
              <w:fldChar w:fldCharType="separate"/>
            </w:r>
            <w:r>
              <w:rPr>
                <w:noProof/>
                <w:webHidden/>
              </w:rPr>
              <w:t>4</w:t>
            </w:r>
            <w:r>
              <w:rPr>
                <w:noProof/>
                <w:webHidden/>
              </w:rPr>
              <w:fldChar w:fldCharType="end"/>
            </w:r>
          </w:hyperlink>
        </w:p>
        <w:p w:rsidR="00E43602" w:rsidRDefault="00E43602">
          <w:pPr>
            <w:pStyle w:val="TOC2"/>
            <w:tabs>
              <w:tab w:val="right" w:leader="dot" w:pos="9017"/>
            </w:tabs>
            <w:rPr>
              <w:rFonts w:asciiTheme="minorHAnsi" w:eastAsiaTheme="minorEastAsia" w:hAnsiTheme="minorHAnsi"/>
              <w:noProof/>
              <w:sz w:val="22"/>
              <w:lang w:val="en-ZA" w:eastAsia="en-ZA"/>
            </w:rPr>
          </w:pPr>
          <w:hyperlink w:anchor="_Toc535241104" w:history="1">
            <w:r w:rsidRPr="00960C98">
              <w:rPr>
                <w:rStyle w:val="Hyperlink"/>
                <w:noProof/>
              </w:rPr>
              <w:t>2.1. Setup the solution</w:t>
            </w:r>
            <w:r>
              <w:rPr>
                <w:noProof/>
                <w:webHidden/>
              </w:rPr>
              <w:tab/>
            </w:r>
            <w:r>
              <w:rPr>
                <w:noProof/>
                <w:webHidden/>
              </w:rPr>
              <w:fldChar w:fldCharType="begin"/>
            </w:r>
            <w:r>
              <w:rPr>
                <w:noProof/>
                <w:webHidden/>
              </w:rPr>
              <w:instrText xml:space="preserve"> PAGEREF _Toc535241104 \h </w:instrText>
            </w:r>
            <w:r>
              <w:rPr>
                <w:noProof/>
                <w:webHidden/>
              </w:rPr>
            </w:r>
            <w:r>
              <w:rPr>
                <w:noProof/>
                <w:webHidden/>
              </w:rPr>
              <w:fldChar w:fldCharType="separate"/>
            </w:r>
            <w:r>
              <w:rPr>
                <w:noProof/>
                <w:webHidden/>
              </w:rPr>
              <w:t>4</w:t>
            </w:r>
            <w:r>
              <w:rPr>
                <w:noProof/>
                <w:webHidden/>
              </w:rPr>
              <w:fldChar w:fldCharType="end"/>
            </w:r>
          </w:hyperlink>
        </w:p>
        <w:p w:rsidR="00E43602" w:rsidRDefault="00E43602">
          <w:pPr>
            <w:pStyle w:val="TOC1"/>
            <w:tabs>
              <w:tab w:val="right" w:leader="dot" w:pos="9017"/>
            </w:tabs>
            <w:rPr>
              <w:rFonts w:asciiTheme="minorHAnsi" w:eastAsiaTheme="minorEastAsia" w:hAnsiTheme="minorHAnsi"/>
              <w:noProof/>
              <w:sz w:val="22"/>
              <w:lang w:val="en-ZA" w:eastAsia="en-ZA"/>
            </w:rPr>
          </w:pPr>
          <w:hyperlink w:anchor="_Toc535241105" w:history="1">
            <w:r w:rsidRPr="00960C98">
              <w:rPr>
                <w:rStyle w:val="Hyperlink"/>
                <w:noProof/>
              </w:rPr>
              <w:t>3. Notes</w:t>
            </w:r>
            <w:r>
              <w:rPr>
                <w:noProof/>
                <w:webHidden/>
              </w:rPr>
              <w:tab/>
            </w:r>
            <w:r>
              <w:rPr>
                <w:noProof/>
                <w:webHidden/>
              </w:rPr>
              <w:fldChar w:fldCharType="begin"/>
            </w:r>
            <w:r>
              <w:rPr>
                <w:noProof/>
                <w:webHidden/>
              </w:rPr>
              <w:instrText xml:space="preserve"> PAGEREF _Toc535241105 \h </w:instrText>
            </w:r>
            <w:r>
              <w:rPr>
                <w:noProof/>
                <w:webHidden/>
              </w:rPr>
            </w:r>
            <w:r>
              <w:rPr>
                <w:noProof/>
                <w:webHidden/>
              </w:rPr>
              <w:fldChar w:fldCharType="separate"/>
            </w:r>
            <w:r>
              <w:rPr>
                <w:noProof/>
                <w:webHidden/>
              </w:rPr>
              <w:t>5</w:t>
            </w:r>
            <w:r>
              <w:rPr>
                <w:noProof/>
                <w:webHidden/>
              </w:rPr>
              <w:fldChar w:fldCharType="end"/>
            </w:r>
          </w:hyperlink>
        </w:p>
        <w:p w:rsidR="00FA3E8F" w:rsidRDefault="00FA3E8F">
          <w:r>
            <w:rPr>
              <w:b/>
              <w:bCs/>
              <w:noProof/>
            </w:rPr>
            <w:fldChar w:fldCharType="end"/>
          </w:r>
        </w:p>
      </w:sdtContent>
    </w:sdt>
    <w:p w:rsidR="0081219B" w:rsidRDefault="0081219B" w:rsidP="00CD4156">
      <w:pPr>
        <w:sectPr w:rsidR="0081219B" w:rsidSect="00E34A0E">
          <w:headerReference w:type="default" r:id="rId10"/>
          <w:footerReference w:type="default" r:id="rId11"/>
          <w:pgSz w:w="11907" w:h="16839" w:code="9"/>
          <w:pgMar w:top="1701" w:right="1440" w:bottom="1440" w:left="1440" w:header="720" w:footer="276" w:gutter="0"/>
          <w:cols w:space="720"/>
          <w:docGrid w:linePitch="360"/>
        </w:sectPr>
      </w:pPr>
      <w:bookmarkStart w:id="0" w:name="_GoBack"/>
      <w:bookmarkEnd w:id="0"/>
    </w:p>
    <w:p w:rsidR="00EB30A0" w:rsidRDefault="003A7489" w:rsidP="003A7489">
      <w:pPr>
        <w:pStyle w:val="Heading1"/>
        <w:numPr>
          <w:ilvl w:val="0"/>
          <w:numId w:val="0"/>
        </w:numPr>
      </w:pPr>
      <w:bookmarkStart w:id="1" w:name="_Toc535241101"/>
      <w:r>
        <w:lastRenderedPageBreak/>
        <w:t>Statement of Confidentiality and Non-Disclosure</w:t>
      </w:r>
      <w:bookmarkEnd w:id="1"/>
    </w:p>
    <w:p w:rsidR="003A7489" w:rsidRDefault="003A7489" w:rsidP="003A7489">
      <w:r>
        <w:t>This document contains proprietary and confidential information. All data submitted to RECEIVING PARTY is provided in reliance upon its consent not to use or disclose any information contained herein except in the context of its business dealings with Sybrin. The recipient of this document agrees to inform present and future employees of Sybrin, and the RECEIVING PARTY, who view or have access to its content of its confidential nature.</w:t>
      </w:r>
    </w:p>
    <w:p w:rsidR="003A7489" w:rsidRDefault="003A7489" w:rsidP="003A7489">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Sybrin’s express written consent.</w:t>
      </w:r>
    </w:p>
    <w:p w:rsidR="003A7489" w:rsidRDefault="003A7489" w:rsidP="003A7489">
      <w:r>
        <w:t>Sybrin retains all title, ownership and intellectual property rights to the material and trademarks contained herein, including all supporting documentation, files, marketing material, and multimedia. This does not extend to any items belonging to our partners and/or clients.</w:t>
      </w:r>
    </w:p>
    <w:p w:rsidR="003A7489" w:rsidRDefault="003A7489" w:rsidP="003A7489">
      <w:r>
        <w:t>BY ACCEPTANCE OF THIS DOCUMENT, THE RECIPIENT AGREES TO BE BOUND BY THE AFOREMENTIONED STATEMENT.</w:t>
      </w:r>
    </w:p>
    <w:p w:rsidR="003A7489" w:rsidRDefault="003A7489" w:rsidP="003A7489">
      <w:pPr>
        <w:sectPr w:rsidR="003A7489" w:rsidSect="000845F6">
          <w:pgSz w:w="11907" w:h="16839" w:code="9"/>
          <w:pgMar w:top="1701" w:right="1440" w:bottom="1440" w:left="1440" w:header="720" w:footer="278" w:gutter="0"/>
          <w:cols w:space="720"/>
          <w:docGrid w:linePitch="360"/>
        </w:sectPr>
      </w:pPr>
    </w:p>
    <w:p w:rsidR="0043057D" w:rsidRDefault="003C480B" w:rsidP="003C480B">
      <w:pPr>
        <w:pStyle w:val="Heading1"/>
        <w:rPr>
          <w:rStyle w:val="Heading1Char"/>
          <w:b/>
        </w:rPr>
      </w:pPr>
      <w:bookmarkStart w:id="2" w:name="_Toc535241102"/>
      <w:r>
        <w:rPr>
          <w:rStyle w:val="Heading1Char"/>
          <w:b/>
        </w:rPr>
        <w:lastRenderedPageBreak/>
        <w:t>Welcome</w:t>
      </w:r>
      <w:bookmarkEnd w:id="2"/>
    </w:p>
    <w:p w:rsidR="0043057D" w:rsidRDefault="0043057D" w:rsidP="0043057D">
      <w:pPr>
        <w:pStyle w:val="TableHeading"/>
        <w:rPr>
          <w:b w:val="0"/>
        </w:rPr>
      </w:pPr>
      <w:r w:rsidRPr="0043057D">
        <w:rPr>
          <w:b w:val="0"/>
        </w:rPr>
        <w:t>Welcome to the DevOps recruitment test</w:t>
      </w:r>
      <w:r w:rsidR="000560FC">
        <w:rPr>
          <w:b w:val="0"/>
        </w:rPr>
        <w:t xml:space="preserve">. </w:t>
      </w:r>
      <w:r w:rsidRPr="0043057D">
        <w:rPr>
          <w:b w:val="0"/>
        </w:rPr>
        <w:t xml:space="preserve">In this test you are given an incomplete project.  </w:t>
      </w:r>
    </w:p>
    <w:p w:rsidR="003C480B" w:rsidRDefault="003C480B" w:rsidP="0043057D">
      <w:pPr>
        <w:pStyle w:val="TableHeading"/>
        <w:rPr>
          <w:b w:val="0"/>
        </w:rPr>
      </w:pPr>
      <w:r>
        <w:rPr>
          <w:b w:val="0"/>
        </w:rPr>
        <w:t>To ensure we can see the progress you make please paste the given identifier in the following section:</w:t>
      </w:r>
    </w:p>
    <w:p w:rsidR="003C480B" w:rsidRPr="0043057D" w:rsidRDefault="003C480B" w:rsidP="0043057D">
      <w:pPr>
        <w:pStyle w:val="TableHeading"/>
        <w:rPr>
          <w:b w:val="0"/>
        </w:rPr>
      </w:pPr>
      <w:r w:rsidRPr="003C480B">
        <w:rPr>
          <w:b w:val="0"/>
        </w:rPr>
        <w:drawing>
          <wp:inline distT="0" distB="0" distL="0" distR="0" wp14:anchorId="4961A474" wp14:editId="3BD65E99">
            <wp:extent cx="5372850"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295316"/>
                    </a:xfrm>
                    <a:prstGeom prst="rect">
                      <a:avLst/>
                    </a:prstGeom>
                  </pic:spPr>
                </pic:pic>
              </a:graphicData>
            </a:graphic>
          </wp:inline>
        </w:drawing>
      </w:r>
    </w:p>
    <w:p w:rsidR="0043057D" w:rsidRPr="0043057D" w:rsidRDefault="0043057D" w:rsidP="0043057D">
      <w:pPr>
        <w:pStyle w:val="TableHeading"/>
        <w:rPr>
          <w:b w:val="0"/>
        </w:rPr>
      </w:pPr>
      <w:r w:rsidRPr="0043057D">
        <w:rPr>
          <w:b w:val="0"/>
        </w:rPr>
        <w:t xml:space="preserve">Your goals are as follows:  </w:t>
      </w:r>
    </w:p>
    <w:p w:rsidR="00ED2223" w:rsidRPr="00ED2223" w:rsidRDefault="00ED2223" w:rsidP="00ED2223">
      <w:pPr>
        <w:pStyle w:val="Heading1"/>
      </w:pPr>
      <w:bookmarkStart w:id="3" w:name="_Toc535241103"/>
      <w:r w:rsidRPr="00ED2223">
        <w:t>Solution Breakdown</w:t>
      </w:r>
      <w:bookmarkEnd w:id="3"/>
      <w:r>
        <w:tab/>
      </w:r>
    </w:p>
    <w:p w:rsidR="00ED2223" w:rsidRPr="00ED2223" w:rsidRDefault="00ED2223" w:rsidP="00ED2223">
      <w:pPr>
        <w:pStyle w:val="TableHeading"/>
        <w:numPr>
          <w:ilvl w:val="0"/>
          <w:numId w:val="32"/>
        </w:numPr>
        <w:spacing w:before="0" w:after="0"/>
        <w:ind w:left="1077"/>
        <w:rPr>
          <w:b w:val="0"/>
        </w:rPr>
      </w:pPr>
      <w:r w:rsidRPr="00ED2223">
        <w:rPr>
          <w:b w:val="0"/>
        </w:rPr>
        <w:t>Result Application = Node.js</w:t>
      </w:r>
    </w:p>
    <w:p w:rsidR="00ED2223" w:rsidRPr="00ED2223" w:rsidRDefault="00ED2223" w:rsidP="00ED2223">
      <w:pPr>
        <w:pStyle w:val="TableHeading"/>
        <w:numPr>
          <w:ilvl w:val="0"/>
          <w:numId w:val="32"/>
        </w:numPr>
        <w:spacing w:before="0" w:after="0"/>
        <w:ind w:left="1077"/>
        <w:rPr>
          <w:b w:val="0"/>
        </w:rPr>
      </w:pPr>
      <w:r w:rsidRPr="00ED2223">
        <w:rPr>
          <w:b w:val="0"/>
        </w:rPr>
        <w:t>Vote Application = Python</w:t>
      </w:r>
    </w:p>
    <w:p w:rsidR="00ED2223" w:rsidRPr="00ED2223" w:rsidRDefault="00ED2223" w:rsidP="00ED2223">
      <w:pPr>
        <w:pStyle w:val="TableHeading"/>
        <w:numPr>
          <w:ilvl w:val="0"/>
          <w:numId w:val="32"/>
        </w:numPr>
        <w:spacing w:before="0" w:after="0"/>
        <w:ind w:left="1077"/>
        <w:rPr>
          <w:b w:val="0"/>
        </w:rPr>
      </w:pPr>
      <w:r w:rsidRPr="00ED2223">
        <w:rPr>
          <w:b w:val="0"/>
        </w:rPr>
        <w:t xml:space="preserve">Worker Application = </w:t>
      </w:r>
      <w:r w:rsidR="00F25F70">
        <w:rPr>
          <w:b w:val="0"/>
        </w:rPr>
        <w:t>.NET</w:t>
      </w:r>
    </w:p>
    <w:p w:rsidR="00ED2223" w:rsidRPr="00ED2223" w:rsidRDefault="00ED2223" w:rsidP="00ED2223">
      <w:pPr>
        <w:pStyle w:val="TableHeading"/>
        <w:numPr>
          <w:ilvl w:val="0"/>
          <w:numId w:val="32"/>
        </w:numPr>
        <w:spacing w:before="0" w:after="0"/>
        <w:ind w:left="1077"/>
        <w:rPr>
          <w:b w:val="0"/>
        </w:rPr>
      </w:pPr>
      <w:r w:rsidRPr="00ED2223">
        <w:rPr>
          <w:b w:val="0"/>
        </w:rPr>
        <w:t xml:space="preserve">Cache Management = </w:t>
      </w:r>
      <w:proofErr w:type="spellStart"/>
      <w:r w:rsidRPr="00ED2223">
        <w:rPr>
          <w:b w:val="0"/>
        </w:rPr>
        <w:t>Redis</w:t>
      </w:r>
      <w:proofErr w:type="spellEnd"/>
    </w:p>
    <w:p w:rsidR="0043057D" w:rsidRDefault="00ED2223" w:rsidP="00ED2223">
      <w:pPr>
        <w:pStyle w:val="TableHeading"/>
        <w:numPr>
          <w:ilvl w:val="0"/>
          <w:numId w:val="32"/>
        </w:numPr>
        <w:spacing w:before="0" w:after="0"/>
        <w:ind w:left="1077"/>
        <w:rPr>
          <w:b w:val="0"/>
        </w:rPr>
      </w:pPr>
      <w:r w:rsidRPr="00ED2223">
        <w:rPr>
          <w:b w:val="0"/>
        </w:rPr>
        <w:t>Storage = MySQL</w:t>
      </w:r>
    </w:p>
    <w:p w:rsidR="00ED2223" w:rsidRPr="0043057D" w:rsidRDefault="00ED2223" w:rsidP="00ED2223">
      <w:pPr>
        <w:pStyle w:val="TableHeading"/>
        <w:spacing w:before="0" w:after="0"/>
        <w:rPr>
          <w:b w:val="0"/>
        </w:rPr>
      </w:pPr>
    </w:p>
    <w:p w:rsidR="0043057D" w:rsidRPr="0043057D" w:rsidRDefault="0043057D" w:rsidP="003C480B">
      <w:pPr>
        <w:pStyle w:val="Heading2"/>
      </w:pPr>
      <w:bookmarkStart w:id="4" w:name="_Toc535241104"/>
      <w:r w:rsidRPr="0043057D">
        <w:t>Setup the solution</w:t>
      </w:r>
      <w:bookmarkEnd w:id="4"/>
    </w:p>
    <w:p w:rsidR="0043057D" w:rsidRPr="0043057D" w:rsidRDefault="0043057D" w:rsidP="00ED2223">
      <w:pPr>
        <w:pStyle w:val="TableHeading"/>
        <w:numPr>
          <w:ilvl w:val="0"/>
          <w:numId w:val="30"/>
        </w:numPr>
        <w:spacing w:before="0" w:after="0"/>
        <w:ind w:hanging="357"/>
        <w:rPr>
          <w:b w:val="0"/>
        </w:rPr>
      </w:pPr>
      <w:r w:rsidRPr="0043057D">
        <w:rPr>
          <w:b w:val="0"/>
        </w:rPr>
        <w:t>The solution required will be:</w:t>
      </w:r>
    </w:p>
    <w:p w:rsidR="0043057D" w:rsidRPr="0043057D" w:rsidRDefault="0043057D" w:rsidP="00ED2223">
      <w:pPr>
        <w:pStyle w:val="TableHeading"/>
        <w:numPr>
          <w:ilvl w:val="1"/>
          <w:numId w:val="25"/>
        </w:numPr>
        <w:spacing w:before="0" w:after="0"/>
        <w:ind w:hanging="357"/>
        <w:rPr>
          <w:b w:val="0"/>
        </w:rPr>
      </w:pPr>
      <w:r w:rsidRPr="0043057D">
        <w:rPr>
          <w:b w:val="0"/>
        </w:rPr>
        <w:t xml:space="preserve">A </w:t>
      </w:r>
      <w:r w:rsidR="003C480B" w:rsidRPr="0043057D">
        <w:rPr>
          <w:b w:val="0"/>
        </w:rPr>
        <w:t>web-based</w:t>
      </w:r>
      <w:r w:rsidRPr="0043057D">
        <w:rPr>
          <w:b w:val="0"/>
        </w:rPr>
        <w:t xml:space="preserve"> voting application with two options (Intel vs. AMD)</w:t>
      </w:r>
    </w:p>
    <w:p w:rsidR="0043057D" w:rsidRPr="0043057D" w:rsidRDefault="0043057D" w:rsidP="00ED2223">
      <w:pPr>
        <w:pStyle w:val="TableHeading"/>
        <w:numPr>
          <w:ilvl w:val="1"/>
          <w:numId w:val="25"/>
        </w:numPr>
        <w:spacing w:before="0" w:after="0"/>
        <w:ind w:hanging="357"/>
        <w:rPr>
          <w:b w:val="0"/>
        </w:rPr>
      </w:pPr>
      <w:r w:rsidRPr="0043057D">
        <w:rPr>
          <w:b w:val="0"/>
        </w:rPr>
        <w:t>Every vote is processed by the application</w:t>
      </w:r>
    </w:p>
    <w:p w:rsidR="0043057D" w:rsidRPr="0043057D" w:rsidRDefault="0043057D" w:rsidP="00ED2223">
      <w:pPr>
        <w:pStyle w:val="TableHeading"/>
        <w:numPr>
          <w:ilvl w:val="1"/>
          <w:numId w:val="25"/>
        </w:numPr>
        <w:spacing w:before="0" w:after="0"/>
        <w:ind w:hanging="357"/>
        <w:rPr>
          <w:b w:val="0"/>
        </w:rPr>
      </w:pPr>
      <w:r w:rsidRPr="0043057D">
        <w:rPr>
          <w:b w:val="0"/>
        </w:rPr>
        <w:t xml:space="preserve">Cached to </w:t>
      </w:r>
      <w:proofErr w:type="spellStart"/>
      <w:r w:rsidRPr="0043057D">
        <w:rPr>
          <w:b w:val="0"/>
        </w:rPr>
        <w:t>Redis</w:t>
      </w:r>
      <w:proofErr w:type="spellEnd"/>
    </w:p>
    <w:p w:rsidR="0043057D" w:rsidRPr="0043057D" w:rsidRDefault="0043057D" w:rsidP="00ED2223">
      <w:pPr>
        <w:pStyle w:val="TableHeading"/>
        <w:numPr>
          <w:ilvl w:val="1"/>
          <w:numId w:val="25"/>
        </w:numPr>
        <w:spacing w:before="0" w:after="0"/>
        <w:ind w:hanging="357"/>
        <w:rPr>
          <w:b w:val="0"/>
        </w:rPr>
      </w:pPr>
      <w:r w:rsidRPr="0043057D">
        <w:rPr>
          <w:b w:val="0"/>
        </w:rPr>
        <w:t>Saved to MySQL</w:t>
      </w:r>
    </w:p>
    <w:p w:rsidR="0043057D" w:rsidRDefault="0043057D" w:rsidP="00ED2223">
      <w:pPr>
        <w:pStyle w:val="TableHeading"/>
        <w:numPr>
          <w:ilvl w:val="1"/>
          <w:numId w:val="25"/>
        </w:numPr>
        <w:spacing w:before="0" w:after="0"/>
        <w:ind w:hanging="357"/>
        <w:rPr>
          <w:b w:val="0"/>
        </w:rPr>
      </w:pPr>
      <w:r w:rsidRPr="0043057D">
        <w:rPr>
          <w:b w:val="0"/>
        </w:rPr>
        <w:t xml:space="preserve">Button to generate a report on all votes the system </w:t>
      </w:r>
      <w:r w:rsidR="003C480B" w:rsidRPr="0043057D">
        <w:rPr>
          <w:b w:val="0"/>
        </w:rPr>
        <w:t>received</w:t>
      </w:r>
    </w:p>
    <w:p w:rsidR="000560FC" w:rsidRDefault="000560FC" w:rsidP="00ED2223">
      <w:pPr>
        <w:pStyle w:val="TableHeading"/>
        <w:numPr>
          <w:ilvl w:val="0"/>
          <w:numId w:val="25"/>
        </w:numPr>
        <w:spacing w:before="0" w:after="0"/>
        <w:ind w:hanging="357"/>
        <w:rPr>
          <w:b w:val="0"/>
        </w:rPr>
      </w:pPr>
      <w:r>
        <w:rPr>
          <w:b w:val="0"/>
        </w:rPr>
        <w:t>Steps to follow:</w:t>
      </w:r>
    </w:p>
    <w:p w:rsidR="000560FC" w:rsidRDefault="000560FC" w:rsidP="00ED2223">
      <w:pPr>
        <w:pStyle w:val="TableHeading"/>
        <w:numPr>
          <w:ilvl w:val="1"/>
          <w:numId w:val="25"/>
        </w:numPr>
        <w:spacing w:before="0" w:after="0"/>
        <w:ind w:hanging="357"/>
        <w:rPr>
          <w:b w:val="0"/>
        </w:rPr>
      </w:pPr>
      <w:r>
        <w:rPr>
          <w:b w:val="0"/>
        </w:rPr>
        <w:t>Get all the parts running locally</w:t>
      </w:r>
    </w:p>
    <w:p w:rsidR="000560FC" w:rsidRDefault="000560FC" w:rsidP="00ED2223">
      <w:pPr>
        <w:pStyle w:val="TableHeading"/>
        <w:numPr>
          <w:ilvl w:val="1"/>
          <w:numId w:val="25"/>
        </w:numPr>
        <w:spacing w:before="0" w:after="0"/>
        <w:ind w:hanging="357"/>
        <w:rPr>
          <w:b w:val="0"/>
        </w:rPr>
      </w:pPr>
      <w:r>
        <w:rPr>
          <w:b w:val="0"/>
        </w:rPr>
        <w:t>Move all components to containers</w:t>
      </w:r>
    </w:p>
    <w:p w:rsidR="000560FC" w:rsidRDefault="000560FC" w:rsidP="00ED2223">
      <w:pPr>
        <w:pStyle w:val="TableHeading"/>
        <w:numPr>
          <w:ilvl w:val="1"/>
          <w:numId w:val="25"/>
        </w:numPr>
        <w:spacing w:before="0" w:after="0"/>
        <w:ind w:hanging="357"/>
        <w:rPr>
          <w:b w:val="0"/>
        </w:rPr>
      </w:pPr>
      <w:r>
        <w:rPr>
          <w:b w:val="0"/>
        </w:rPr>
        <w:t>Enable cross container communication</w:t>
      </w:r>
    </w:p>
    <w:p w:rsidR="000560FC" w:rsidRPr="0043057D" w:rsidRDefault="000560FC" w:rsidP="00ED2223">
      <w:pPr>
        <w:pStyle w:val="TableHeading"/>
        <w:numPr>
          <w:ilvl w:val="1"/>
          <w:numId w:val="25"/>
        </w:numPr>
        <w:spacing w:before="0" w:after="0"/>
        <w:ind w:hanging="357"/>
        <w:rPr>
          <w:b w:val="0"/>
        </w:rPr>
      </w:pPr>
      <w:r>
        <w:rPr>
          <w:b w:val="0"/>
        </w:rPr>
        <w:t>Test the solution</w:t>
      </w:r>
    </w:p>
    <w:p w:rsidR="0043057D" w:rsidRDefault="0043057D" w:rsidP="00ED2223">
      <w:pPr>
        <w:pStyle w:val="TableHeading"/>
        <w:numPr>
          <w:ilvl w:val="0"/>
          <w:numId w:val="25"/>
        </w:numPr>
        <w:spacing w:before="0" w:after="0"/>
        <w:ind w:hanging="357"/>
        <w:rPr>
          <w:b w:val="0"/>
        </w:rPr>
      </w:pPr>
      <w:r w:rsidRPr="0043057D">
        <w:rPr>
          <w:b w:val="0"/>
        </w:rPr>
        <w:t>Containerize the solution</w:t>
      </w:r>
      <w:r w:rsidR="00DE0737">
        <w:rPr>
          <w:b w:val="0"/>
        </w:rPr>
        <w:t xml:space="preserve"> (links added to get you going)</w:t>
      </w:r>
    </w:p>
    <w:p w:rsidR="007A4A30" w:rsidRDefault="00F25F70" w:rsidP="007A4A30">
      <w:pPr>
        <w:pStyle w:val="TableHeading"/>
        <w:numPr>
          <w:ilvl w:val="1"/>
          <w:numId w:val="25"/>
        </w:numPr>
        <w:spacing w:before="0" w:after="0"/>
        <w:rPr>
          <w:b w:val="0"/>
        </w:rPr>
      </w:pPr>
      <w:r>
        <w:rPr>
          <w:b w:val="0"/>
        </w:rPr>
        <w:t xml:space="preserve">Containerizing .NET: </w:t>
      </w:r>
      <w:hyperlink r:id="rId13" w:anchor="prerequisites" w:history="1">
        <w:r>
          <w:rPr>
            <w:rStyle w:val="Hyperlink"/>
            <w:b w:val="0"/>
          </w:rPr>
          <w:t>[Link</w:t>
        </w:r>
        <w:r w:rsidRPr="00F25F70">
          <w:rPr>
            <w:rStyle w:val="Hyperlink"/>
            <w:b w:val="0"/>
          </w:rPr>
          <w:t>]</w:t>
        </w:r>
      </w:hyperlink>
    </w:p>
    <w:p w:rsidR="00F25F70" w:rsidRDefault="00F25F70" w:rsidP="007A4A30">
      <w:pPr>
        <w:pStyle w:val="TableHeading"/>
        <w:numPr>
          <w:ilvl w:val="1"/>
          <w:numId w:val="25"/>
        </w:numPr>
        <w:spacing w:before="0" w:after="0"/>
        <w:rPr>
          <w:b w:val="0"/>
        </w:rPr>
      </w:pPr>
      <w:r>
        <w:rPr>
          <w:b w:val="0"/>
        </w:rPr>
        <w:t xml:space="preserve">Containerizing Jenkins: </w:t>
      </w:r>
      <w:hyperlink r:id="rId14" w:history="1">
        <w:r w:rsidRPr="00F25F70">
          <w:rPr>
            <w:rStyle w:val="Hyperlink"/>
            <w:b w:val="0"/>
          </w:rPr>
          <w:t>[</w:t>
        </w:r>
        <w:r>
          <w:rPr>
            <w:rStyle w:val="Hyperlink"/>
            <w:b w:val="0"/>
          </w:rPr>
          <w:t>Link</w:t>
        </w:r>
        <w:r w:rsidRPr="00F25F70">
          <w:rPr>
            <w:rStyle w:val="Hyperlink"/>
            <w:b w:val="0"/>
          </w:rPr>
          <w:t>]</w:t>
        </w:r>
      </w:hyperlink>
    </w:p>
    <w:p w:rsidR="00F25F70" w:rsidRDefault="00F25F70" w:rsidP="007A4A30">
      <w:pPr>
        <w:pStyle w:val="TableHeading"/>
        <w:numPr>
          <w:ilvl w:val="1"/>
          <w:numId w:val="25"/>
        </w:numPr>
        <w:spacing w:before="0" w:after="0"/>
        <w:rPr>
          <w:b w:val="0"/>
        </w:rPr>
      </w:pPr>
      <w:r>
        <w:rPr>
          <w:b w:val="0"/>
        </w:rPr>
        <w:t xml:space="preserve">Containerizing </w:t>
      </w:r>
      <w:proofErr w:type="spellStart"/>
      <w:r>
        <w:rPr>
          <w:b w:val="0"/>
        </w:rPr>
        <w:t>Redis</w:t>
      </w:r>
      <w:proofErr w:type="spellEnd"/>
      <w:r>
        <w:rPr>
          <w:b w:val="0"/>
        </w:rPr>
        <w:t xml:space="preserve">: </w:t>
      </w:r>
      <w:hyperlink r:id="rId15" w:history="1">
        <w:r w:rsidRPr="00F25F70">
          <w:rPr>
            <w:rStyle w:val="Hyperlink"/>
            <w:b w:val="0"/>
          </w:rPr>
          <w:t>[</w:t>
        </w:r>
        <w:r>
          <w:rPr>
            <w:rStyle w:val="Hyperlink"/>
            <w:b w:val="0"/>
          </w:rPr>
          <w:t>Link</w:t>
        </w:r>
        <w:r w:rsidRPr="00F25F70">
          <w:rPr>
            <w:rStyle w:val="Hyperlink"/>
            <w:b w:val="0"/>
          </w:rPr>
          <w:t>]</w:t>
        </w:r>
      </w:hyperlink>
    </w:p>
    <w:p w:rsidR="00066DE3" w:rsidRPr="0043057D" w:rsidRDefault="00066DE3" w:rsidP="007A4A30">
      <w:pPr>
        <w:pStyle w:val="TableHeading"/>
        <w:numPr>
          <w:ilvl w:val="1"/>
          <w:numId w:val="25"/>
        </w:numPr>
        <w:spacing w:before="0" w:after="0"/>
        <w:rPr>
          <w:b w:val="0"/>
        </w:rPr>
      </w:pPr>
      <w:r>
        <w:rPr>
          <w:b w:val="0"/>
        </w:rPr>
        <w:t xml:space="preserve">Containerizing Node: </w:t>
      </w:r>
      <w:hyperlink r:id="rId16" w:history="1">
        <w:r w:rsidRPr="00066DE3">
          <w:rPr>
            <w:rStyle w:val="Hyperlink"/>
            <w:b w:val="0"/>
          </w:rPr>
          <w:t>[Link]</w:t>
        </w:r>
      </w:hyperlink>
    </w:p>
    <w:p w:rsidR="0043057D" w:rsidRPr="0043057D" w:rsidRDefault="0043057D" w:rsidP="00ED2223">
      <w:pPr>
        <w:pStyle w:val="TableHeading"/>
        <w:numPr>
          <w:ilvl w:val="0"/>
          <w:numId w:val="25"/>
        </w:numPr>
        <w:spacing w:before="0" w:after="0"/>
        <w:ind w:hanging="357"/>
        <w:rPr>
          <w:b w:val="0"/>
        </w:rPr>
      </w:pPr>
      <w:r w:rsidRPr="0043057D">
        <w:rPr>
          <w:b w:val="0"/>
        </w:rPr>
        <w:t>Automate the deployment of the solution</w:t>
      </w:r>
    </w:p>
    <w:p w:rsidR="0043057D" w:rsidRPr="0043057D" w:rsidRDefault="0043057D" w:rsidP="00ED2223">
      <w:pPr>
        <w:pStyle w:val="TableHeading"/>
        <w:numPr>
          <w:ilvl w:val="1"/>
          <w:numId w:val="25"/>
        </w:numPr>
        <w:spacing w:before="0" w:after="0"/>
        <w:ind w:hanging="357"/>
        <w:rPr>
          <w:b w:val="0"/>
        </w:rPr>
      </w:pPr>
      <w:r w:rsidRPr="0043057D">
        <w:rPr>
          <w:b w:val="0"/>
        </w:rPr>
        <w:t>Jenkins should be used for managing your containers and building the solution</w:t>
      </w:r>
    </w:p>
    <w:p w:rsidR="006D5A7A" w:rsidRDefault="006D5A7A">
      <w:pPr>
        <w:spacing w:after="160" w:line="259" w:lineRule="auto"/>
        <w:rPr>
          <w:sz w:val="24"/>
        </w:rPr>
      </w:pPr>
      <w:r>
        <w:rPr>
          <w:b/>
        </w:rPr>
        <w:br w:type="page"/>
      </w:r>
    </w:p>
    <w:p w:rsidR="0043057D" w:rsidRPr="0043057D" w:rsidRDefault="003C480B" w:rsidP="003C480B">
      <w:pPr>
        <w:pStyle w:val="Heading1"/>
      </w:pPr>
      <w:bookmarkStart w:id="5" w:name="_Toc535241105"/>
      <w:r>
        <w:lastRenderedPageBreak/>
        <w:t>Notes</w:t>
      </w:r>
      <w:bookmarkEnd w:id="5"/>
    </w:p>
    <w:p w:rsidR="0043057D" w:rsidRPr="0043057D" w:rsidRDefault="0043057D" w:rsidP="00ED2223">
      <w:pPr>
        <w:pStyle w:val="TableHeading"/>
        <w:numPr>
          <w:ilvl w:val="0"/>
          <w:numId w:val="28"/>
        </w:numPr>
        <w:spacing w:before="0" w:after="0"/>
        <w:rPr>
          <w:b w:val="0"/>
        </w:rPr>
      </w:pPr>
      <w:r w:rsidRPr="0043057D">
        <w:rPr>
          <w:b w:val="0"/>
        </w:rPr>
        <w:t>You may choose how to containerize the solution</w:t>
      </w:r>
    </w:p>
    <w:p w:rsidR="006E22F2" w:rsidRDefault="0043057D" w:rsidP="00ED2223">
      <w:pPr>
        <w:pStyle w:val="TableHeading"/>
        <w:numPr>
          <w:ilvl w:val="0"/>
          <w:numId w:val="28"/>
        </w:numPr>
        <w:spacing w:before="0" w:after="0"/>
        <w:rPr>
          <w:b w:val="0"/>
        </w:rPr>
      </w:pPr>
      <w:proofErr w:type="spellStart"/>
      <w:r w:rsidRPr="0043057D">
        <w:rPr>
          <w:b w:val="0"/>
        </w:rPr>
        <w:t>Redis</w:t>
      </w:r>
      <w:proofErr w:type="spellEnd"/>
      <w:r w:rsidRPr="0043057D">
        <w:rPr>
          <w:b w:val="0"/>
        </w:rPr>
        <w:t xml:space="preserve"> connection </w:t>
      </w:r>
      <w:r w:rsidR="00B01A6F">
        <w:rPr>
          <w:b w:val="0"/>
        </w:rPr>
        <w:t xml:space="preserve">string will </w:t>
      </w:r>
      <w:r w:rsidR="00D6255F">
        <w:rPr>
          <w:b w:val="0"/>
        </w:rPr>
        <w:t>like</w:t>
      </w:r>
      <w:r w:rsidR="003A021A">
        <w:rPr>
          <w:b w:val="0"/>
        </w:rPr>
        <w:t xml:space="preserve"> this</w:t>
      </w:r>
      <w:r w:rsidRPr="0043057D">
        <w:rPr>
          <w:b w:val="0"/>
        </w:rPr>
        <w:t xml:space="preserve">: </w:t>
      </w:r>
    </w:p>
    <w:p w:rsidR="0043057D" w:rsidRPr="00D625DE" w:rsidRDefault="006E22F2" w:rsidP="00ED2223">
      <w:pPr>
        <w:pStyle w:val="TableHeading"/>
        <w:spacing w:before="0" w:after="0"/>
        <w:ind w:left="1080"/>
        <w:rPr>
          <w:b w:val="0"/>
          <w:color w:val="004CCA" w:themeColor="text2" w:themeTint="BF"/>
        </w:rPr>
      </w:pPr>
      <w:r w:rsidRPr="00D625DE">
        <w:rPr>
          <w:b w:val="0"/>
          <w:color w:val="004CCA" w:themeColor="text2" w:themeTint="BF"/>
        </w:rPr>
        <w:t xml:space="preserve">localhost, </w:t>
      </w:r>
      <w:proofErr w:type="spellStart"/>
      <w:r w:rsidRPr="00D625DE">
        <w:rPr>
          <w:b w:val="0"/>
          <w:color w:val="004CCA" w:themeColor="text2" w:themeTint="BF"/>
        </w:rPr>
        <w:t>connectTimeout</w:t>
      </w:r>
      <w:proofErr w:type="spellEnd"/>
      <w:r w:rsidRPr="00D625DE">
        <w:rPr>
          <w:b w:val="0"/>
          <w:color w:val="004CCA" w:themeColor="text2" w:themeTint="BF"/>
        </w:rPr>
        <w:t xml:space="preserve">=5000, </w:t>
      </w:r>
      <w:proofErr w:type="spellStart"/>
      <w:r w:rsidRPr="00D625DE">
        <w:rPr>
          <w:b w:val="0"/>
          <w:color w:val="004CCA" w:themeColor="text2" w:themeTint="BF"/>
        </w:rPr>
        <w:t>syncTimeout</w:t>
      </w:r>
      <w:proofErr w:type="spellEnd"/>
      <w:r w:rsidRPr="00D625DE">
        <w:rPr>
          <w:b w:val="0"/>
          <w:color w:val="004CCA" w:themeColor="text2" w:themeTint="BF"/>
        </w:rPr>
        <w:t>=5000</w:t>
      </w:r>
    </w:p>
    <w:p w:rsidR="0043057D" w:rsidRPr="0043057D" w:rsidRDefault="0043057D" w:rsidP="00ED2223">
      <w:pPr>
        <w:pStyle w:val="TableHeading"/>
        <w:numPr>
          <w:ilvl w:val="0"/>
          <w:numId w:val="28"/>
        </w:numPr>
        <w:spacing w:before="0" w:after="0"/>
        <w:rPr>
          <w:b w:val="0"/>
        </w:rPr>
      </w:pPr>
      <w:r w:rsidRPr="0043057D">
        <w:rPr>
          <w:b w:val="0"/>
        </w:rPr>
        <w:t xml:space="preserve">Use </w:t>
      </w:r>
      <w:r w:rsidR="003C480B" w:rsidRPr="0043057D">
        <w:rPr>
          <w:b w:val="0"/>
        </w:rPr>
        <w:t>container-based</w:t>
      </w:r>
      <w:r w:rsidRPr="0043057D">
        <w:rPr>
          <w:b w:val="0"/>
        </w:rPr>
        <w:t xml:space="preserve"> Jenkins</w:t>
      </w:r>
    </w:p>
    <w:p w:rsidR="004B401F" w:rsidRDefault="0043057D" w:rsidP="00ED2223">
      <w:pPr>
        <w:pStyle w:val="TableHeading"/>
        <w:numPr>
          <w:ilvl w:val="0"/>
          <w:numId w:val="28"/>
        </w:numPr>
        <w:spacing w:before="0" w:after="0"/>
        <w:rPr>
          <w:b w:val="0"/>
        </w:rPr>
      </w:pPr>
      <w:r w:rsidRPr="0043057D">
        <w:rPr>
          <w:b w:val="0"/>
        </w:rPr>
        <w:t>Make On</w:t>
      </w:r>
    </w:p>
    <w:p w:rsidR="005817FF" w:rsidRDefault="005817FF" w:rsidP="005817FF">
      <w:pPr>
        <w:pStyle w:val="TableHeading"/>
        <w:rPr>
          <w:b w:val="0"/>
        </w:rPr>
      </w:pPr>
    </w:p>
    <w:sectPr w:rsidR="005817FF" w:rsidSect="00D4430B">
      <w:pgSz w:w="11907" w:h="16839" w:code="9"/>
      <w:pgMar w:top="1701" w:right="1440" w:bottom="1440" w:left="1440" w:header="720" w:footer="2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0B7" w:rsidRDefault="009740B7" w:rsidP="00CC3C04">
      <w:pPr>
        <w:spacing w:after="0"/>
      </w:pPr>
      <w:r>
        <w:separator/>
      </w:r>
    </w:p>
  </w:endnote>
  <w:endnote w:type="continuationSeparator" w:id="0">
    <w:p w:rsidR="009740B7" w:rsidRDefault="009740B7" w:rsidP="00CC3C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04" w:rsidRPr="007F24B1" w:rsidRDefault="00CC3C04" w:rsidP="00CC3C04">
    <w:pPr>
      <w:pStyle w:val="Footer"/>
      <w:jc w:val="center"/>
      <w:rPr>
        <w:sz w:val="14"/>
      </w:rPr>
    </w:pPr>
    <w:r w:rsidRPr="007907A7">
      <w:rPr>
        <w:sz w:val="14"/>
      </w:rPr>
      <w:t>The information contained in this document should be treated as confidential, provided only for the purpose of evaluation by the Recipient. This document, whether printed or in machine readable form, constitutes confidential, proprietary information and trade secrets which are the property of Sybrin Limited.</w:t>
    </w:r>
    <w:r>
      <w:rPr>
        <w:sz w:val="14"/>
      </w:rPr>
      <w:t xml:space="preserve"> All disclosure and/or reproduction of this document, for tender purposes or verbally, is prohibited with express permission in writing by Sybrin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SDTable11"/>
      <w:tblW w:w="5000" w:type="pct"/>
      <w:jc w:val="center"/>
      <w:tblBorders>
        <w:top w:val="single" w:sz="12" w:space="0" w:color="DCDCE1"/>
        <w:left w:val="single" w:sz="18" w:space="0" w:color="FFFFFF"/>
        <w:bottom w:val="single" w:sz="18" w:space="0" w:color="FFFFFF"/>
        <w:right w:val="none" w:sz="0" w:space="0" w:color="auto"/>
        <w:insideH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3001"/>
      <w:gridCol w:w="3001"/>
      <w:gridCol w:w="3002"/>
    </w:tblGrid>
    <w:tr w:rsidR="00D4430B" w:rsidRPr="00D4430B" w:rsidTr="00D4430B">
      <w:trPr>
        <w:jc w:val="center"/>
      </w:trPr>
      <w:tc>
        <w:tcPr>
          <w:tcW w:w="1666" w:type="pct"/>
          <w:vAlign w:val="center"/>
        </w:tcPr>
        <w:p w:rsidR="00D4430B" w:rsidRPr="00D4430B" w:rsidRDefault="00D4430B" w:rsidP="00D4430B">
          <w:pPr>
            <w:keepNext/>
            <w:keepLines/>
            <w:contextualSpacing/>
            <w:outlineLvl w:val="3"/>
            <w:rPr>
              <w:rFonts w:eastAsia="Times New Roman" w:cs="Times New Roman"/>
              <w:iCs/>
              <w:color w:val="003366"/>
              <w:sz w:val="20"/>
              <w:szCs w:val="20"/>
              <w:lang w:val="en-ZA"/>
            </w:rPr>
          </w:pPr>
          <w:r w:rsidRPr="00D4430B">
            <w:rPr>
              <w:rFonts w:eastAsia="Times New Roman" w:cs="Times New Roman"/>
              <w:iCs/>
              <w:color w:val="003366"/>
              <w:sz w:val="20"/>
              <w:szCs w:val="20"/>
              <w:lang w:val="en-ZA"/>
            </w:rPr>
            <w:t>CONFIDENTIAL SYBRIN</w:t>
          </w:r>
        </w:p>
      </w:tc>
      <w:tc>
        <w:tcPr>
          <w:tcW w:w="1666" w:type="pct"/>
          <w:vAlign w:val="center"/>
        </w:tcPr>
        <w:p w:rsidR="00D4430B" w:rsidRPr="00D4430B" w:rsidRDefault="00D4430B" w:rsidP="00D4430B">
          <w:pPr>
            <w:keepNext/>
            <w:keepLines/>
            <w:spacing w:before="60"/>
            <w:contextualSpacing/>
            <w:jc w:val="center"/>
            <w:outlineLvl w:val="3"/>
            <w:rPr>
              <w:rFonts w:eastAsia="Times New Roman" w:cs="Times New Roman"/>
              <w:iCs/>
              <w:color w:val="003366"/>
              <w:sz w:val="20"/>
              <w:szCs w:val="20"/>
              <w:lang w:val="en-ZA"/>
            </w:rPr>
          </w:pPr>
          <w:r w:rsidRPr="00D4430B">
            <w:rPr>
              <w:rFonts w:eastAsia="Times New Roman" w:cs="Times New Roman"/>
              <w:iCs/>
              <w:color w:val="003366"/>
              <w:sz w:val="20"/>
              <w:szCs w:val="20"/>
              <w:lang w:val="en-ZA"/>
            </w:rPr>
            <w:t>VERSION 1.0</w:t>
          </w:r>
        </w:p>
      </w:tc>
      <w:tc>
        <w:tcPr>
          <w:tcW w:w="1667" w:type="pct"/>
          <w:vAlign w:val="center"/>
        </w:tcPr>
        <w:p w:rsidR="00D4430B" w:rsidRPr="00D4430B" w:rsidRDefault="00D4430B" w:rsidP="00D4430B">
          <w:pPr>
            <w:keepNext/>
            <w:keepLines/>
            <w:spacing w:before="60"/>
            <w:contextualSpacing/>
            <w:jc w:val="right"/>
            <w:outlineLvl w:val="3"/>
            <w:rPr>
              <w:rFonts w:eastAsia="Times New Roman" w:cs="Times New Roman"/>
              <w:iCs/>
              <w:color w:val="003366"/>
              <w:sz w:val="20"/>
              <w:szCs w:val="20"/>
              <w:lang w:val="en-ZA"/>
            </w:rPr>
          </w:pPr>
          <w:r w:rsidRPr="00D4430B">
            <w:rPr>
              <w:rFonts w:eastAsia="Times New Roman" w:cs="Times New Roman"/>
              <w:iCs/>
              <w:color w:val="003366"/>
              <w:sz w:val="20"/>
              <w:szCs w:val="20"/>
              <w:lang w:val="en-ZA"/>
            </w:rPr>
            <w:t xml:space="preserve">Page </w:t>
          </w:r>
          <w:r w:rsidRPr="00D4430B">
            <w:rPr>
              <w:rFonts w:eastAsia="Times New Roman" w:cs="Times New Roman"/>
              <w:iCs/>
              <w:color w:val="003366"/>
              <w:sz w:val="20"/>
              <w:szCs w:val="20"/>
              <w:lang w:val="en-ZA"/>
            </w:rPr>
            <w:fldChar w:fldCharType="begin"/>
          </w:r>
          <w:r w:rsidRPr="00D4430B">
            <w:rPr>
              <w:rFonts w:eastAsia="Times New Roman" w:cs="Times New Roman"/>
              <w:iCs/>
              <w:color w:val="003366"/>
              <w:sz w:val="20"/>
              <w:szCs w:val="20"/>
              <w:lang w:val="en-ZA"/>
            </w:rPr>
            <w:instrText xml:space="preserve"> PAGE </w:instrText>
          </w:r>
          <w:r w:rsidRPr="00D4430B">
            <w:rPr>
              <w:rFonts w:eastAsia="Times New Roman" w:cs="Times New Roman"/>
              <w:iCs/>
              <w:color w:val="003366"/>
              <w:sz w:val="20"/>
              <w:szCs w:val="20"/>
              <w:lang w:val="en-ZA"/>
            </w:rPr>
            <w:fldChar w:fldCharType="separate"/>
          </w:r>
          <w:r w:rsidR="00CE4729">
            <w:rPr>
              <w:rFonts w:eastAsia="Times New Roman" w:cs="Times New Roman"/>
              <w:iCs/>
              <w:noProof/>
              <w:color w:val="003366"/>
              <w:sz w:val="20"/>
              <w:szCs w:val="20"/>
              <w:lang w:val="en-ZA"/>
            </w:rPr>
            <w:t>3</w:t>
          </w:r>
          <w:r w:rsidRPr="00D4430B">
            <w:rPr>
              <w:rFonts w:eastAsia="Times New Roman" w:cs="Times New Roman"/>
              <w:iCs/>
              <w:color w:val="003366"/>
              <w:sz w:val="20"/>
              <w:szCs w:val="20"/>
              <w:lang w:val="en-ZA"/>
            </w:rPr>
            <w:fldChar w:fldCharType="end"/>
          </w:r>
          <w:r w:rsidRPr="00D4430B">
            <w:rPr>
              <w:rFonts w:eastAsia="Times New Roman" w:cs="Times New Roman"/>
              <w:iCs/>
              <w:color w:val="003366"/>
              <w:sz w:val="20"/>
              <w:szCs w:val="20"/>
              <w:lang w:val="en-ZA"/>
            </w:rPr>
            <w:t xml:space="preserve"> of </w:t>
          </w:r>
          <w:r w:rsidRPr="00D4430B">
            <w:rPr>
              <w:rFonts w:eastAsia="Times New Roman" w:cs="Times New Roman"/>
              <w:iCs/>
              <w:color w:val="003366"/>
              <w:sz w:val="20"/>
              <w:szCs w:val="20"/>
              <w:lang w:val="en-ZA"/>
            </w:rPr>
            <w:fldChar w:fldCharType="begin"/>
          </w:r>
          <w:r w:rsidRPr="00D4430B">
            <w:rPr>
              <w:rFonts w:eastAsia="Times New Roman" w:cs="Times New Roman"/>
              <w:iCs/>
              <w:color w:val="003366"/>
              <w:sz w:val="20"/>
              <w:szCs w:val="20"/>
              <w:lang w:val="en-ZA"/>
            </w:rPr>
            <w:instrText xml:space="preserve"> NUMPAGES  </w:instrText>
          </w:r>
          <w:r w:rsidRPr="00D4430B">
            <w:rPr>
              <w:rFonts w:eastAsia="Times New Roman" w:cs="Times New Roman"/>
              <w:iCs/>
              <w:color w:val="003366"/>
              <w:sz w:val="20"/>
              <w:szCs w:val="20"/>
              <w:lang w:val="en-ZA"/>
            </w:rPr>
            <w:fldChar w:fldCharType="separate"/>
          </w:r>
          <w:r w:rsidR="00CE4729">
            <w:rPr>
              <w:rFonts w:eastAsia="Times New Roman" w:cs="Times New Roman"/>
              <w:iCs/>
              <w:noProof/>
              <w:color w:val="003366"/>
              <w:sz w:val="20"/>
              <w:szCs w:val="20"/>
              <w:lang w:val="en-ZA"/>
            </w:rPr>
            <w:t>7</w:t>
          </w:r>
          <w:r w:rsidRPr="00D4430B">
            <w:rPr>
              <w:rFonts w:eastAsia="Times New Roman" w:cs="Times New Roman"/>
              <w:iCs/>
              <w:color w:val="003366"/>
              <w:sz w:val="20"/>
              <w:szCs w:val="20"/>
              <w:lang w:val="en-ZA"/>
            </w:rPr>
            <w:fldChar w:fldCharType="end"/>
          </w:r>
        </w:p>
      </w:tc>
    </w:tr>
  </w:tbl>
  <w:p w:rsidR="00CC3C04" w:rsidRDefault="00CC3C04" w:rsidP="00FA3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0B7" w:rsidRDefault="009740B7" w:rsidP="00CC3C04">
      <w:pPr>
        <w:spacing w:after="0"/>
      </w:pPr>
      <w:r>
        <w:separator/>
      </w:r>
    </w:p>
  </w:footnote>
  <w:footnote w:type="continuationSeparator" w:id="0">
    <w:p w:rsidR="009740B7" w:rsidRDefault="009740B7" w:rsidP="00CC3C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04" w:rsidRDefault="00CC3C04">
    <w:pPr>
      <w:pStyle w:val="Header"/>
    </w:pPr>
    <w:r>
      <w:rPr>
        <w:noProof/>
        <w:lang w:val="en-ZA" w:eastAsia="en-ZA"/>
      </w:rPr>
      <w:drawing>
        <wp:anchor distT="0" distB="0" distL="114300" distR="114300" simplePos="0" relativeHeight="251659264" behindDoc="1" locked="0" layoutInCell="1" allowOverlap="1" wp14:anchorId="6DF5D9FC" wp14:editId="0BB889EB">
          <wp:simplePos x="0" y="0"/>
          <wp:positionH relativeFrom="column">
            <wp:posOffset>-907415</wp:posOffset>
          </wp:positionH>
          <wp:positionV relativeFrom="paragraph">
            <wp:posOffset>-451073</wp:posOffset>
          </wp:positionV>
          <wp:extent cx="7543165" cy="10668000"/>
          <wp:effectExtent l="0" t="0" r="635" b="0"/>
          <wp:wrapNone/>
          <wp:docPr id="14" name="Picture 14" descr="C:\Users\Default.CNEL-NB\AppData\Local\Microsoft\Windows\INetCache\Content.Word\Letterhea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CNEL-NB\AppData\Local\Microsoft\Windows\INetCache\Content.Word\Letterhead-Cov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16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04" w:rsidRDefault="00FA3E8F">
    <w:pPr>
      <w:pStyle w:val="Header"/>
    </w:pPr>
    <w:r>
      <w:rPr>
        <w:noProof/>
        <w:lang w:val="en-ZA" w:eastAsia="en-ZA"/>
      </w:rPr>
      <mc:AlternateContent>
        <mc:Choice Requires="wps">
          <w:drawing>
            <wp:anchor distT="45720" distB="45720" distL="114300" distR="114300" simplePos="0" relativeHeight="251662336" behindDoc="0" locked="0" layoutInCell="1" allowOverlap="1" wp14:anchorId="609F192C" wp14:editId="5295A937">
              <wp:simplePos x="0" y="0"/>
              <wp:positionH relativeFrom="column">
                <wp:posOffset>64770</wp:posOffset>
              </wp:positionH>
              <wp:positionV relativeFrom="paragraph">
                <wp:posOffset>-457200</wp:posOffset>
              </wp:positionV>
              <wp:extent cx="4802505" cy="878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878205"/>
                      </a:xfrm>
                      <a:prstGeom prst="rect">
                        <a:avLst/>
                      </a:prstGeom>
                      <a:noFill/>
                      <a:ln w="9525">
                        <a:noFill/>
                        <a:miter lim="800000"/>
                        <a:headEnd/>
                        <a:tailEnd/>
                      </a:ln>
                    </wps:spPr>
                    <wps:txbx>
                      <w:txbxContent>
                        <w:p w:rsidR="00FA3E8F" w:rsidRPr="00AA4941" w:rsidRDefault="00816624" w:rsidP="00FA3E8F">
                          <w:pPr>
                            <w:pStyle w:val="Title"/>
                            <w:jc w:val="right"/>
                            <w:rPr>
                              <w:sz w:val="34"/>
                              <w:szCs w:val="34"/>
                            </w:rPr>
                          </w:pPr>
                          <w:r>
                            <w:rPr>
                              <w:sz w:val="34"/>
                              <w:szCs w:val="34"/>
                            </w:rPr>
                            <w:t>Recruitement Test</w:t>
                          </w:r>
                        </w:p>
                        <w:p w:rsidR="00FA3E8F" w:rsidRPr="00AA4941" w:rsidRDefault="00816624" w:rsidP="00FA3E8F">
                          <w:pPr>
                            <w:pStyle w:val="Subtitle"/>
                            <w:jc w:val="right"/>
                            <w:rPr>
                              <w:sz w:val="32"/>
                              <w:szCs w:val="32"/>
                            </w:rPr>
                          </w:pPr>
                          <w:r>
                            <w:rPr>
                              <w:sz w:val="32"/>
                              <w:szCs w:val="32"/>
                            </w:rPr>
                            <w:t>Devops</w:t>
                          </w:r>
                        </w:p>
                      </w:txbxContent>
                    </wps:txbx>
                    <wps:bodyPr rot="0" vert="horz" wrap="square" lIns="91440" tIns="45720" rIns="14400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09F192C" id="_x0000_t202" coordsize="21600,21600" o:spt="202" path="m,l,21600r21600,l21600,xe">
              <v:stroke joinstyle="miter"/>
              <v:path gradientshapeok="t" o:connecttype="rect"/>
            </v:shapetype>
            <v:shape id="_x0000_s1029" type="#_x0000_t202" style="position:absolute;margin-left:5.1pt;margin-top:-36pt;width:378.15pt;height:69.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" filled="f" stroked="f">
              <v:textbox inset=",,4mm">
                <w:txbxContent>
                  <w:p w:rsidR="00FA3E8F" w:rsidRPr="00AA4941" w:rsidRDefault="00816624" w:rsidP="00FA3E8F">
                    <w:pPr>
                      <w:pStyle w:val="Title"/>
                      <w:jc w:val="right"/>
                      <w:rPr>
                        <w:sz w:val="34"/>
                        <w:szCs w:val="34"/>
                      </w:rPr>
                    </w:pPr>
                    <w:r>
                      <w:rPr>
                        <w:sz w:val="34"/>
                        <w:szCs w:val="34"/>
                      </w:rPr>
                      <w:t>Recruitement Test</w:t>
                    </w:r>
                  </w:p>
                  <w:p w:rsidR="00FA3E8F" w:rsidRPr="00AA4941" w:rsidRDefault="00816624" w:rsidP="00FA3E8F">
                    <w:pPr>
                      <w:pStyle w:val="Subtitle"/>
                      <w:jc w:val="right"/>
                      <w:rPr>
                        <w:sz w:val="32"/>
                        <w:szCs w:val="32"/>
                      </w:rPr>
                    </w:pPr>
                    <w:r>
                      <w:rPr>
                        <w:sz w:val="32"/>
                        <w:szCs w:val="32"/>
                      </w:rPr>
                      <w:t>Devops</w:t>
                    </w:r>
                  </w:p>
                </w:txbxContent>
              </v:textbox>
              <w10:wrap type="square"/>
            </v:shape>
          </w:pict>
        </mc:Fallback>
      </mc:AlternateContent>
    </w:r>
    <w:r>
      <w:rPr>
        <w:noProof/>
        <w:lang w:val="en-ZA" w:eastAsia="en-ZA"/>
      </w:rPr>
      <w:drawing>
        <wp:anchor distT="0" distB="0" distL="114300" distR="114300" simplePos="0" relativeHeight="251660288" behindDoc="1" locked="0" layoutInCell="1" allowOverlap="1" wp14:anchorId="528982F6" wp14:editId="00720B5C">
          <wp:simplePos x="0" y="0"/>
          <wp:positionH relativeFrom="column">
            <wp:posOffset>4867910</wp:posOffset>
          </wp:positionH>
          <wp:positionV relativeFrom="paragraph">
            <wp:posOffset>-446405</wp:posOffset>
          </wp:positionV>
          <wp:extent cx="896400" cy="896400"/>
          <wp:effectExtent l="0" t="0" r="0" b="0"/>
          <wp:wrapNone/>
          <wp:docPr id="33" name="Picture 33" descr="C:\Users\Default.CNEL-NB\AppData\Local\Microsoft\Windows\INetCache\Content.Word\Syb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CNEL-NB\AppData\Local\Microsoft\Windows\INetCache\Content.Word\Sybr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400" cy="89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CE07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36C8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B8AE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78CD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9E8B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C02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9293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C429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484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0A74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02C75"/>
    <w:multiLevelType w:val="hybridMultilevel"/>
    <w:tmpl w:val="8C66BA8C"/>
    <w:lvl w:ilvl="0" w:tplc="CC964DD8">
      <w:start w:val="1"/>
      <w:numFmt w:val="bullet"/>
      <w:lvlText w:val=""/>
      <w:lvlJc w:val="left"/>
      <w:pPr>
        <w:ind w:left="720" w:hanging="360"/>
      </w:pPr>
      <w:rPr>
        <w:rFonts w:ascii="Symbol" w:hAnsi="Symbol" w:hint="default"/>
        <w:color w:val="00266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6711"/>
    <w:multiLevelType w:val="hybridMultilevel"/>
    <w:tmpl w:val="55BA4846"/>
    <w:lvl w:ilvl="0" w:tplc="4050B344">
      <w:start w:val="1"/>
      <w:numFmt w:val="bullet"/>
      <w:lvlText w:val="●"/>
      <w:lvlJc w:val="left"/>
      <w:pPr>
        <w:ind w:left="720" w:hanging="360"/>
      </w:pPr>
      <w:rPr>
        <w:rFonts w:ascii="Calibri" w:hAnsi="Calibri" w:hint="default"/>
        <w:b/>
        <w:i w:val="0"/>
        <w:color w:val="002664"/>
      </w:rPr>
    </w:lvl>
    <w:lvl w:ilvl="1" w:tplc="99668D42">
      <w:start w:val="1"/>
      <w:numFmt w:val="bullet"/>
      <w:lvlText w:val="o"/>
      <w:lvlJc w:val="left"/>
      <w:pPr>
        <w:ind w:left="1440" w:hanging="360"/>
      </w:pPr>
      <w:rPr>
        <w:rFonts w:ascii="Courier New" w:hAnsi="Courier New" w:cs="Courier New" w:hint="default"/>
        <w:color w:val="002664"/>
      </w:rPr>
    </w:lvl>
    <w:lvl w:ilvl="2" w:tplc="4050B344">
      <w:start w:val="1"/>
      <w:numFmt w:val="bullet"/>
      <w:lvlText w:val="●"/>
      <w:lvlJc w:val="left"/>
      <w:pPr>
        <w:ind w:left="2160" w:hanging="360"/>
      </w:pPr>
      <w:rPr>
        <w:rFonts w:ascii="Calibri" w:hAnsi="Calibri" w:hint="default"/>
        <w:b/>
        <w:i w:val="0"/>
        <w:color w:val="002664"/>
      </w:rPr>
    </w:lvl>
    <w:lvl w:ilvl="3" w:tplc="99668D42">
      <w:start w:val="1"/>
      <w:numFmt w:val="bullet"/>
      <w:lvlText w:val="o"/>
      <w:lvlJc w:val="left"/>
      <w:pPr>
        <w:ind w:left="2880" w:hanging="360"/>
      </w:pPr>
      <w:rPr>
        <w:rFonts w:ascii="Courier New" w:hAnsi="Courier New" w:cs="Courier New" w:hint="default"/>
        <w:color w:val="002664"/>
      </w:rPr>
    </w:lvl>
    <w:lvl w:ilvl="4" w:tplc="4050B344">
      <w:start w:val="1"/>
      <w:numFmt w:val="bullet"/>
      <w:lvlText w:val="●"/>
      <w:lvlJc w:val="left"/>
      <w:pPr>
        <w:ind w:left="3600" w:hanging="360"/>
      </w:pPr>
      <w:rPr>
        <w:rFonts w:ascii="Calibri" w:hAnsi="Calibri" w:hint="default"/>
        <w:color w:val="002664"/>
      </w:rPr>
    </w:lvl>
    <w:lvl w:ilvl="5" w:tplc="99668D42">
      <w:start w:val="1"/>
      <w:numFmt w:val="bullet"/>
      <w:lvlText w:val="o"/>
      <w:lvlJc w:val="left"/>
      <w:pPr>
        <w:ind w:left="4320" w:hanging="360"/>
      </w:pPr>
      <w:rPr>
        <w:rFonts w:ascii="Courier New" w:hAnsi="Courier New" w:cs="Courier New" w:hint="default"/>
        <w:color w:val="002664"/>
      </w:rPr>
    </w:lvl>
    <w:lvl w:ilvl="6" w:tplc="4050B344">
      <w:start w:val="1"/>
      <w:numFmt w:val="bullet"/>
      <w:lvlText w:val="●"/>
      <w:lvlJc w:val="left"/>
      <w:pPr>
        <w:ind w:left="5040" w:hanging="360"/>
      </w:pPr>
      <w:rPr>
        <w:rFonts w:ascii="Calibri" w:hAnsi="Calibri" w:hint="default"/>
        <w:color w:val="002664"/>
      </w:rPr>
    </w:lvl>
    <w:lvl w:ilvl="7" w:tplc="99668D42">
      <w:start w:val="1"/>
      <w:numFmt w:val="bullet"/>
      <w:lvlText w:val="o"/>
      <w:lvlJc w:val="left"/>
      <w:pPr>
        <w:ind w:left="5760" w:hanging="360"/>
      </w:pPr>
      <w:rPr>
        <w:rFonts w:ascii="Courier New" w:hAnsi="Courier New" w:cs="Courier New" w:hint="default"/>
        <w:color w:val="002664"/>
      </w:rPr>
    </w:lvl>
    <w:lvl w:ilvl="8" w:tplc="4050B344">
      <w:start w:val="1"/>
      <w:numFmt w:val="bullet"/>
      <w:lvlText w:val="●"/>
      <w:lvlJc w:val="left"/>
      <w:pPr>
        <w:ind w:left="6480" w:hanging="360"/>
      </w:pPr>
      <w:rPr>
        <w:rFonts w:ascii="Calibri" w:hAnsi="Calibri" w:hint="default"/>
        <w:color w:val="002664"/>
      </w:rPr>
    </w:lvl>
  </w:abstractNum>
  <w:abstractNum w:abstractNumId="12" w15:restartNumberingAfterBreak="0">
    <w:nsid w:val="1DA906A9"/>
    <w:multiLevelType w:val="hybridMultilevel"/>
    <w:tmpl w:val="32A08764"/>
    <w:lvl w:ilvl="0" w:tplc="CC964DD8">
      <w:start w:val="1"/>
      <w:numFmt w:val="bullet"/>
      <w:lvlText w:val=""/>
      <w:lvlJc w:val="left"/>
      <w:pPr>
        <w:ind w:left="720" w:hanging="360"/>
      </w:pPr>
      <w:rPr>
        <w:rFonts w:ascii="Symbol" w:hAnsi="Symbol" w:hint="default"/>
        <w:color w:val="002664"/>
      </w:rPr>
    </w:lvl>
    <w:lvl w:ilvl="1" w:tplc="04090003">
      <w:start w:val="1"/>
      <w:numFmt w:val="bullet"/>
      <w:lvlText w:val="o"/>
      <w:lvlJc w:val="left"/>
      <w:pPr>
        <w:ind w:left="1440" w:hanging="360"/>
      </w:pPr>
      <w:rPr>
        <w:rFonts w:ascii="Courier New" w:hAnsi="Courier New" w:cs="Courier New" w:hint="default"/>
      </w:rPr>
    </w:lvl>
    <w:lvl w:ilvl="2" w:tplc="A2643D60">
      <w:start w:val="1"/>
      <w:numFmt w:val="bullet"/>
      <w:lvlText w:val="—"/>
      <w:lvlJc w:val="left"/>
      <w:pPr>
        <w:ind w:left="2160" w:hanging="360"/>
      </w:pPr>
      <w:rPr>
        <w:rFonts w:ascii="Calibri" w:hAnsi="Calibri" w:hint="default"/>
        <w:color w:val="00266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0C2E"/>
    <w:multiLevelType w:val="hybridMultilevel"/>
    <w:tmpl w:val="E872F352"/>
    <w:lvl w:ilvl="0" w:tplc="EA0448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708E6"/>
    <w:multiLevelType w:val="multilevel"/>
    <w:tmpl w:val="5002B5E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7.%1.%2.%3.%4.%5.%6."/>
      <w:lvlJc w:val="left"/>
      <w:pPr>
        <w:ind w:left="0" w:firstLine="0"/>
      </w:pPr>
      <w:rPr>
        <w:rFonts w:hint="default"/>
      </w:rPr>
    </w:lvl>
    <w:lvl w:ilvl="7">
      <w:start w:val="1"/>
      <w:numFmt w:val="decimal"/>
      <w:pStyle w:val="Heading8"/>
      <w:isLgl/>
      <w:suff w:val="space"/>
      <w:lvlText w:val="%1.%2.%3.%4.%5.%6.%7.%8."/>
      <w:lvlJc w:val="left"/>
      <w:pPr>
        <w:ind w:left="0" w:firstLine="0"/>
      </w:pPr>
      <w:rPr>
        <w:rFonts w:hint="default"/>
      </w:rPr>
    </w:lvl>
    <w:lvl w:ilvl="8">
      <w:start w:val="1"/>
      <w:numFmt w:val="decimal"/>
      <w:pStyle w:val="Heading9"/>
      <w:suff w:val="space"/>
      <w:lvlText w:val="%9.%1.%2.%3.%4.%5.%6.%7.%8."/>
      <w:lvlJc w:val="left"/>
      <w:pPr>
        <w:ind w:left="0" w:firstLine="0"/>
      </w:pPr>
      <w:rPr>
        <w:rFonts w:hint="default"/>
      </w:rPr>
    </w:lvl>
  </w:abstractNum>
  <w:abstractNum w:abstractNumId="15" w15:restartNumberingAfterBreak="0">
    <w:nsid w:val="2A60643A"/>
    <w:multiLevelType w:val="hybridMultilevel"/>
    <w:tmpl w:val="867847EA"/>
    <w:lvl w:ilvl="0" w:tplc="A2643D60">
      <w:start w:val="1"/>
      <w:numFmt w:val="bullet"/>
      <w:lvlText w:val="—"/>
      <w:lvlJc w:val="left"/>
      <w:pPr>
        <w:ind w:left="720" w:hanging="360"/>
      </w:pPr>
      <w:rPr>
        <w:rFonts w:ascii="Calibri" w:hAnsi="Calibri" w:hint="default"/>
        <w:color w:val="0026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32CA2"/>
    <w:multiLevelType w:val="hybridMultilevel"/>
    <w:tmpl w:val="C8084EDA"/>
    <w:lvl w:ilvl="0" w:tplc="CC964DD8">
      <w:start w:val="1"/>
      <w:numFmt w:val="bullet"/>
      <w:lvlText w:val=""/>
      <w:lvlJc w:val="left"/>
      <w:pPr>
        <w:ind w:left="720" w:hanging="360"/>
      </w:pPr>
      <w:rPr>
        <w:rFonts w:ascii="Symbol" w:hAnsi="Symbol" w:hint="default"/>
        <w:color w:val="0026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A2151"/>
    <w:multiLevelType w:val="hybridMultilevel"/>
    <w:tmpl w:val="49BC25CC"/>
    <w:lvl w:ilvl="0" w:tplc="9564AD92">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C00130E"/>
    <w:multiLevelType w:val="hybridMultilevel"/>
    <w:tmpl w:val="4B988C8E"/>
    <w:lvl w:ilvl="0" w:tplc="A2643D60">
      <w:start w:val="1"/>
      <w:numFmt w:val="bullet"/>
      <w:lvlText w:val="—"/>
      <w:lvlJc w:val="left"/>
      <w:pPr>
        <w:ind w:left="720" w:hanging="360"/>
      </w:pPr>
      <w:rPr>
        <w:rFonts w:ascii="Calibri" w:hAnsi="Calibri" w:hint="default"/>
        <w:color w:val="0026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B7FC7"/>
    <w:multiLevelType w:val="hybridMultilevel"/>
    <w:tmpl w:val="FB36F4AC"/>
    <w:lvl w:ilvl="0" w:tplc="D2BE73E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BC7513"/>
    <w:multiLevelType w:val="hybridMultilevel"/>
    <w:tmpl w:val="321E2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EBF3036"/>
    <w:multiLevelType w:val="hybridMultilevel"/>
    <w:tmpl w:val="3108885A"/>
    <w:lvl w:ilvl="0" w:tplc="FA5067B0">
      <w:start w:val="1"/>
      <w:numFmt w:val="decimal"/>
      <w:lvlText w:val="%1."/>
      <w:lvlJc w:val="left"/>
      <w:pPr>
        <w:ind w:left="12600" w:hanging="360"/>
      </w:pPr>
    </w:lvl>
    <w:lvl w:ilvl="1" w:tplc="04090019" w:tentative="1">
      <w:start w:val="1"/>
      <w:numFmt w:val="lowerLetter"/>
      <w:lvlText w:val="%2."/>
      <w:lvlJc w:val="left"/>
      <w:pPr>
        <w:ind w:left="13680" w:hanging="360"/>
      </w:pPr>
    </w:lvl>
    <w:lvl w:ilvl="2" w:tplc="0409001B" w:tentative="1">
      <w:start w:val="1"/>
      <w:numFmt w:val="lowerRoman"/>
      <w:lvlText w:val="%3."/>
      <w:lvlJc w:val="right"/>
      <w:pPr>
        <w:ind w:left="14400" w:hanging="180"/>
      </w:pPr>
    </w:lvl>
    <w:lvl w:ilvl="3" w:tplc="0409000F" w:tentative="1">
      <w:start w:val="1"/>
      <w:numFmt w:val="decimal"/>
      <w:lvlText w:val="%4."/>
      <w:lvlJc w:val="left"/>
      <w:pPr>
        <w:ind w:left="15120" w:hanging="360"/>
      </w:pPr>
    </w:lvl>
    <w:lvl w:ilvl="4" w:tplc="04090019" w:tentative="1">
      <w:start w:val="1"/>
      <w:numFmt w:val="lowerLetter"/>
      <w:lvlText w:val="%5."/>
      <w:lvlJc w:val="left"/>
      <w:pPr>
        <w:ind w:left="15840" w:hanging="360"/>
      </w:pPr>
    </w:lvl>
    <w:lvl w:ilvl="5" w:tplc="0409001B" w:tentative="1">
      <w:start w:val="1"/>
      <w:numFmt w:val="lowerRoman"/>
      <w:lvlText w:val="%6."/>
      <w:lvlJc w:val="right"/>
      <w:pPr>
        <w:ind w:left="16560" w:hanging="180"/>
      </w:pPr>
    </w:lvl>
    <w:lvl w:ilvl="6" w:tplc="0409000F" w:tentative="1">
      <w:start w:val="1"/>
      <w:numFmt w:val="decimal"/>
      <w:lvlText w:val="%7."/>
      <w:lvlJc w:val="left"/>
      <w:pPr>
        <w:ind w:left="17280" w:hanging="360"/>
      </w:pPr>
    </w:lvl>
    <w:lvl w:ilvl="7" w:tplc="04090019" w:tentative="1">
      <w:start w:val="1"/>
      <w:numFmt w:val="lowerLetter"/>
      <w:lvlText w:val="%8."/>
      <w:lvlJc w:val="left"/>
      <w:pPr>
        <w:ind w:left="18000" w:hanging="360"/>
      </w:pPr>
    </w:lvl>
    <w:lvl w:ilvl="8" w:tplc="0409001B" w:tentative="1">
      <w:start w:val="1"/>
      <w:numFmt w:val="lowerRoman"/>
      <w:lvlText w:val="%9."/>
      <w:lvlJc w:val="right"/>
      <w:pPr>
        <w:ind w:left="18720" w:hanging="180"/>
      </w:pPr>
    </w:lvl>
  </w:abstractNum>
  <w:abstractNum w:abstractNumId="22" w15:restartNumberingAfterBreak="0">
    <w:nsid w:val="4FCA40FF"/>
    <w:multiLevelType w:val="hybridMultilevel"/>
    <w:tmpl w:val="50D437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51ED42C0"/>
    <w:multiLevelType w:val="hybridMultilevel"/>
    <w:tmpl w:val="8E12F39A"/>
    <w:lvl w:ilvl="0" w:tplc="D2BE73E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87818"/>
    <w:multiLevelType w:val="multilevel"/>
    <w:tmpl w:val="DEB424C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7%1.%2.%3.%4.%5.%6."/>
      <w:lvlJc w:val="left"/>
      <w:pPr>
        <w:ind w:left="0" w:firstLine="0"/>
      </w:pPr>
      <w:rPr>
        <w:rFonts w:hint="default"/>
      </w:rPr>
    </w:lvl>
    <w:lvl w:ilvl="7">
      <w:start w:val="1"/>
      <w:numFmt w:val="decimal"/>
      <w:isLgl/>
      <w:lvlText w:val="%8.%1.%2.%3.%5.%6.%7."/>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58F62668"/>
    <w:multiLevelType w:val="hybridMultilevel"/>
    <w:tmpl w:val="22904E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F977E8B"/>
    <w:multiLevelType w:val="hybridMultilevel"/>
    <w:tmpl w:val="B224B6A0"/>
    <w:lvl w:ilvl="0" w:tplc="CC964DD8">
      <w:start w:val="1"/>
      <w:numFmt w:val="bullet"/>
      <w:lvlText w:val=""/>
      <w:lvlJc w:val="left"/>
      <w:pPr>
        <w:ind w:left="720" w:hanging="360"/>
      </w:pPr>
      <w:rPr>
        <w:rFonts w:ascii="Symbol" w:hAnsi="Symbol" w:hint="default"/>
        <w:color w:val="002664"/>
      </w:rPr>
    </w:lvl>
    <w:lvl w:ilvl="1" w:tplc="04090003">
      <w:start w:val="1"/>
      <w:numFmt w:val="bullet"/>
      <w:lvlText w:val="o"/>
      <w:lvlJc w:val="left"/>
      <w:pPr>
        <w:ind w:left="1440" w:hanging="360"/>
      </w:pPr>
      <w:rPr>
        <w:rFonts w:ascii="Courier New" w:hAnsi="Courier New" w:cs="Courier New" w:hint="default"/>
      </w:rPr>
    </w:lvl>
    <w:lvl w:ilvl="2" w:tplc="A2643D60">
      <w:start w:val="1"/>
      <w:numFmt w:val="bullet"/>
      <w:lvlText w:val="—"/>
      <w:lvlJc w:val="left"/>
      <w:pPr>
        <w:ind w:left="2160" w:hanging="360"/>
      </w:pPr>
      <w:rPr>
        <w:rFonts w:ascii="Calibri" w:hAnsi="Calibri" w:hint="default"/>
        <w:color w:val="00266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B3936"/>
    <w:multiLevelType w:val="hybridMultilevel"/>
    <w:tmpl w:val="154A14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15F0C5D"/>
    <w:multiLevelType w:val="hybridMultilevel"/>
    <w:tmpl w:val="0E4AAF2E"/>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716E4700"/>
    <w:multiLevelType w:val="hybridMultilevel"/>
    <w:tmpl w:val="07FA56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5E811A3"/>
    <w:multiLevelType w:val="hybridMultilevel"/>
    <w:tmpl w:val="9258A62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FE83BAF"/>
    <w:multiLevelType w:val="hybridMultilevel"/>
    <w:tmpl w:val="C0785290"/>
    <w:lvl w:ilvl="0" w:tplc="D2BE73E4">
      <w:numFmt w:val="bullet"/>
      <w:lvlText w:val="-"/>
      <w:lvlJc w:val="left"/>
      <w:pPr>
        <w:ind w:left="360" w:hanging="360"/>
      </w:pPr>
      <w:rPr>
        <w:rFonts w:ascii="Calibri" w:eastAsiaTheme="minorHAnsi" w:hAnsi="Calibri" w:cs="Calibri"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21"/>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5"/>
  </w:num>
  <w:num w:numId="17">
    <w:abstractNumId w:val="16"/>
  </w:num>
  <w:num w:numId="18">
    <w:abstractNumId w:val="12"/>
  </w:num>
  <w:num w:numId="19">
    <w:abstractNumId w:val="26"/>
  </w:num>
  <w:num w:numId="20">
    <w:abstractNumId w:val="10"/>
  </w:num>
  <w:num w:numId="21">
    <w:abstractNumId w:val="11"/>
  </w:num>
  <w:num w:numId="22">
    <w:abstractNumId w:val="20"/>
  </w:num>
  <w:num w:numId="23">
    <w:abstractNumId w:val="23"/>
  </w:num>
  <w:num w:numId="24">
    <w:abstractNumId w:val="31"/>
  </w:num>
  <w:num w:numId="25">
    <w:abstractNumId w:val="28"/>
  </w:num>
  <w:num w:numId="26">
    <w:abstractNumId w:val="29"/>
  </w:num>
  <w:num w:numId="27">
    <w:abstractNumId w:val="19"/>
  </w:num>
  <w:num w:numId="28">
    <w:abstractNumId w:val="30"/>
  </w:num>
  <w:num w:numId="29">
    <w:abstractNumId w:val="27"/>
  </w:num>
  <w:num w:numId="30">
    <w:abstractNumId w:val="22"/>
  </w:num>
  <w:num w:numId="31">
    <w:abstractNumId w:val="2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57"/>
    <w:rsid w:val="000560FC"/>
    <w:rsid w:val="0006682A"/>
    <w:rsid w:val="00066DE3"/>
    <w:rsid w:val="00070267"/>
    <w:rsid w:val="000814C7"/>
    <w:rsid w:val="000845F6"/>
    <w:rsid w:val="000B4CE6"/>
    <w:rsid w:val="00152093"/>
    <w:rsid w:val="001559CA"/>
    <w:rsid w:val="001776BC"/>
    <w:rsid w:val="001D537E"/>
    <w:rsid w:val="00201EDB"/>
    <w:rsid w:val="00210D74"/>
    <w:rsid w:val="00215555"/>
    <w:rsid w:val="002C3463"/>
    <w:rsid w:val="002D7649"/>
    <w:rsid w:val="002E76A9"/>
    <w:rsid w:val="003320DE"/>
    <w:rsid w:val="00351758"/>
    <w:rsid w:val="00365DCC"/>
    <w:rsid w:val="003668C4"/>
    <w:rsid w:val="00374817"/>
    <w:rsid w:val="003866C8"/>
    <w:rsid w:val="00392035"/>
    <w:rsid w:val="003A021A"/>
    <w:rsid w:val="003A7489"/>
    <w:rsid w:val="003B18F8"/>
    <w:rsid w:val="003C480B"/>
    <w:rsid w:val="004053D9"/>
    <w:rsid w:val="0043057D"/>
    <w:rsid w:val="00444944"/>
    <w:rsid w:val="00452944"/>
    <w:rsid w:val="00460F84"/>
    <w:rsid w:val="00481158"/>
    <w:rsid w:val="0049368F"/>
    <w:rsid w:val="004B401F"/>
    <w:rsid w:val="00526260"/>
    <w:rsid w:val="0054152D"/>
    <w:rsid w:val="005421F9"/>
    <w:rsid w:val="005672AD"/>
    <w:rsid w:val="005817FF"/>
    <w:rsid w:val="005A2F04"/>
    <w:rsid w:val="005B3F7E"/>
    <w:rsid w:val="005C2037"/>
    <w:rsid w:val="005D498F"/>
    <w:rsid w:val="00644344"/>
    <w:rsid w:val="006641A5"/>
    <w:rsid w:val="006C0345"/>
    <w:rsid w:val="006D5A7A"/>
    <w:rsid w:val="006E22F2"/>
    <w:rsid w:val="00704EC2"/>
    <w:rsid w:val="00737E19"/>
    <w:rsid w:val="007402BC"/>
    <w:rsid w:val="007436DC"/>
    <w:rsid w:val="007A4A30"/>
    <w:rsid w:val="007C7D42"/>
    <w:rsid w:val="007E4626"/>
    <w:rsid w:val="0081219B"/>
    <w:rsid w:val="00816624"/>
    <w:rsid w:val="008226B7"/>
    <w:rsid w:val="008968F7"/>
    <w:rsid w:val="008F28A9"/>
    <w:rsid w:val="00922881"/>
    <w:rsid w:val="00925168"/>
    <w:rsid w:val="00955794"/>
    <w:rsid w:val="009740B7"/>
    <w:rsid w:val="009A3EFB"/>
    <w:rsid w:val="00A105F7"/>
    <w:rsid w:val="00A274A2"/>
    <w:rsid w:val="00A31743"/>
    <w:rsid w:val="00A34049"/>
    <w:rsid w:val="00A5453D"/>
    <w:rsid w:val="00AA5F3E"/>
    <w:rsid w:val="00AE3FEA"/>
    <w:rsid w:val="00B01A6F"/>
    <w:rsid w:val="00B0232D"/>
    <w:rsid w:val="00B8081B"/>
    <w:rsid w:val="00B94D66"/>
    <w:rsid w:val="00B97E56"/>
    <w:rsid w:val="00BD7529"/>
    <w:rsid w:val="00C2081D"/>
    <w:rsid w:val="00C4133C"/>
    <w:rsid w:val="00C41D18"/>
    <w:rsid w:val="00C75117"/>
    <w:rsid w:val="00CC3C04"/>
    <w:rsid w:val="00CC404F"/>
    <w:rsid w:val="00CD4156"/>
    <w:rsid w:val="00CE4729"/>
    <w:rsid w:val="00D42EF1"/>
    <w:rsid w:val="00D4430B"/>
    <w:rsid w:val="00D6255F"/>
    <w:rsid w:val="00D625DE"/>
    <w:rsid w:val="00DE0737"/>
    <w:rsid w:val="00DF010D"/>
    <w:rsid w:val="00E065BF"/>
    <w:rsid w:val="00E138F3"/>
    <w:rsid w:val="00E34A0E"/>
    <w:rsid w:val="00E36479"/>
    <w:rsid w:val="00E43602"/>
    <w:rsid w:val="00E51935"/>
    <w:rsid w:val="00E538BC"/>
    <w:rsid w:val="00E71119"/>
    <w:rsid w:val="00EB30A0"/>
    <w:rsid w:val="00EB7B57"/>
    <w:rsid w:val="00ED0ACE"/>
    <w:rsid w:val="00ED2223"/>
    <w:rsid w:val="00EE4C2D"/>
    <w:rsid w:val="00EF7442"/>
    <w:rsid w:val="00EF7D43"/>
    <w:rsid w:val="00F25EF9"/>
    <w:rsid w:val="00F25F70"/>
    <w:rsid w:val="00F70786"/>
    <w:rsid w:val="00FA3E8F"/>
    <w:rsid w:val="00FC7EE0"/>
    <w:rsid w:val="00FD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EB6F3"/>
  <w15:chartTrackingRefBased/>
  <w15:docId w15:val="{C6292558-6CE3-4C8B-8C05-85962907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8C4"/>
    <w:pPr>
      <w:spacing w:after="120" w:line="240" w:lineRule="auto"/>
    </w:pPr>
    <w:rPr>
      <w:rFonts w:ascii="Calibri" w:hAnsi="Calibri"/>
      <w:sz w:val="18"/>
      <w:lang w:val="en-GB"/>
    </w:rPr>
  </w:style>
  <w:style w:type="paragraph" w:styleId="Heading1">
    <w:name w:val="heading 1"/>
    <w:basedOn w:val="ListParagraph"/>
    <w:next w:val="Normal"/>
    <w:link w:val="Heading1Char"/>
    <w:uiPriority w:val="9"/>
    <w:qFormat/>
    <w:rsid w:val="00152093"/>
    <w:pPr>
      <w:keepNext/>
      <w:keepLines/>
      <w:numPr>
        <w:numId w:val="1"/>
      </w:numPr>
      <w:spacing w:before="120"/>
      <w:outlineLvl w:val="0"/>
    </w:pPr>
    <w:rPr>
      <w:rFonts w:eastAsiaTheme="majorEastAsia" w:cstheme="majorBidi"/>
      <w:b/>
      <w:color w:val="002664"/>
      <w:sz w:val="40"/>
      <w:szCs w:val="32"/>
    </w:rPr>
  </w:style>
  <w:style w:type="paragraph" w:styleId="Heading2">
    <w:name w:val="heading 2"/>
    <w:basedOn w:val="ListParagraph"/>
    <w:next w:val="Normal"/>
    <w:link w:val="Heading2Char"/>
    <w:uiPriority w:val="9"/>
    <w:unhideWhenUsed/>
    <w:qFormat/>
    <w:rsid w:val="00152093"/>
    <w:pPr>
      <w:keepNext/>
      <w:keepLines/>
      <w:numPr>
        <w:ilvl w:val="1"/>
        <w:numId w:val="1"/>
      </w:numPr>
      <w:spacing w:before="120"/>
      <w:outlineLvl w:val="1"/>
    </w:pPr>
    <w:rPr>
      <w:rFonts w:eastAsiaTheme="majorEastAsia" w:cstheme="majorBidi"/>
      <w:b/>
      <w:color w:val="284E8C"/>
      <w:sz w:val="36"/>
      <w:szCs w:val="26"/>
    </w:rPr>
  </w:style>
  <w:style w:type="paragraph" w:styleId="Heading3">
    <w:name w:val="heading 3"/>
    <w:basedOn w:val="ListParagraph"/>
    <w:next w:val="Normal"/>
    <w:link w:val="Heading3Char"/>
    <w:uiPriority w:val="9"/>
    <w:unhideWhenUsed/>
    <w:qFormat/>
    <w:rsid w:val="00152093"/>
    <w:pPr>
      <w:keepNext/>
      <w:keepLines/>
      <w:numPr>
        <w:ilvl w:val="2"/>
        <w:numId w:val="1"/>
      </w:numPr>
      <w:spacing w:before="120"/>
      <w:outlineLvl w:val="2"/>
    </w:pPr>
    <w:rPr>
      <w:rFonts w:eastAsiaTheme="majorEastAsia" w:cstheme="majorBidi"/>
      <w:b/>
      <w:color w:val="5076B4"/>
      <w:sz w:val="32"/>
      <w:szCs w:val="24"/>
    </w:rPr>
  </w:style>
  <w:style w:type="paragraph" w:styleId="Heading4">
    <w:name w:val="heading 4"/>
    <w:basedOn w:val="ListParagraph"/>
    <w:next w:val="Normal"/>
    <w:link w:val="Heading4Char"/>
    <w:uiPriority w:val="9"/>
    <w:unhideWhenUsed/>
    <w:qFormat/>
    <w:rsid w:val="00152093"/>
    <w:pPr>
      <w:keepNext/>
      <w:keepLines/>
      <w:numPr>
        <w:ilvl w:val="3"/>
        <w:numId w:val="1"/>
      </w:numPr>
      <w:spacing w:before="120"/>
      <w:outlineLvl w:val="3"/>
    </w:pPr>
    <w:rPr>
      <w:rFonts w:eastAsiaTheme="majorEastAsia" w:cstheme="majorBidi"/>
      <w:b/>
      <w:iCs/>
      <w:color w:val="789EDC"/>
      <w:sz w:val="28"/>
    </w:rPr>
  </w:style>
  <w:style w:type="paragraph" w:styleId="Heading5">
    <w:name w:val="heading 5"/>
    <w:basedOn w:val="ListParagraph"/>
    <w:next w:val="Normal"/>
    <w:link w:val="Heading5Char"/>
    <w:uiPriority w:val="9"/>
    <w:unhideWhenUsed/>
    <w:qFormat/>
    <w:rsid w:val="00152093"/>
    <w:pPr>
      <w:keepNext/>
      <w:keepLines/>
      <w:numPr>
        <w:ilvl w:val="4"/>
        <w:numId w:val="1"/>
      </w:numPr>
      <w:spacing w:before="120"/>
      <w:outlineLvl w:val="4"/>
    </w:pPr>
    <w:rPr>
      <w:rFonts w:eastAsiaTheme="majorEastAsia" w:cstheme="majorBidi"/>
      <w:b/>
      <w:color w:val="323237"/>
      <w:sz w:val="24"/>
    </w:rPr>
  </w:style>
  <w:style w:type="paragraph" w:styleId="Heading6">
    <w:name w:val="heading 6"/>
    <w:basedOn w:val="Normal"/>
    <w:next w:val="Normal"/>
    <w:link w:val="Heading6Char"/>
    <w:uiPriority w:val="9"/>
    <w:unhideWhenUsed/>
    <w:qFormat/>
    <w:rsid w:val="00152093"/>
    <w:pPr>
      <w:keepNext/>
      <w:keepLines/>
      <w:numPr>
        <w:ilvl w:val="5"/>
        <w:numId w:val="1"/>
      </w:numPr>
      <w:spacing w:before="120"/>
      <w:outlineLvl w:val="5"/>
    </w:pPr>
    <w:rPr>
      <w:rFonts w:eastAsiaTheme="majorEastAsia" w:cstheme="majorBidi"/>
      <w:b/>
      <w:color w:val="646469"/>
      <w:sz w:val="20"/>
    </w:rPr>
  </w:style>
  <w:style w:type="paragraph" w:styleId="Heading7">
    <w:name w:val="heading 7"/>
    <w:basedOn w:val="Normal"/>
    <w:next w:val="Normal"/>
    <w:link w:val="Heading7Char"/>
    <w:uiPriority w:val="9"/>
    <w:unhideWhenUsed/>
    <w:rsid w:val="006641A5"/>
    <w:pPr>
      <w:keepNext/>
      <w:keepLines/>
      <w:numPr>
        <w:ilvl w:val="6"/>
        <w:numId w:val="1"/>
      </w:numPr>
      <w:spacing w:before="40"/>
      <w:outlineLvl w:val="6"/>
    </w:pPr>
    <w:rPr>
      <w:rFonts w:asciiTheme="majorHAnsi" w:eastAsiaTheme="majorEastAsia" w:hAnsiTheme="majorHAnsi" w:cstheme="majorBidi"/>
      <w:i/>
      <w:iCs/>
      <w:color w:val="7C1919" w:themeColor="accent1" w:themeShade="7F"/>
    </w:rPr>
  </w:style>
  <w:style w:type="paragraph" w:styleId="Heading8">
    <w:name w:val="heading 8"/>
    <w:basedOn w:val="Normal"/>
    <w:next w:val="Normal"/>
    <w:link w:val="Heading8Char"/>
    <w:uiPriority w:val="9"/>
    <w:semiHidden/>
    <w:unhideWhenUsed/>
    <w:rsid w:val="006641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41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117"/>
    <w:pPr>
      <w:spacing w:after="0" w:line="240" w:lineRule="auto"/>
    </w:pPr>
    <w:rPr>
      <w:rFonts w:ascii="Calibri" w:hAnsi="Calibri"/>
      <w:sz w:val="18"/>
      <w:lang w:val="en-GB"/>
    </w:rPr>
  </w:style>
  <w:style w:type="character" w:customStyle="1" w:styleId="Heading1Char">
    <w:name w:val="Heading 1 Char"/>
    <w:basedOn w:val="DefaultParagraphFont"/>
    <w:link w:val="Heading1"/>
    <w:uiPriority w:val="9"/>
    <w:rsid w:val="00152093"/>
    <w:rPr>
      <w:rFonts w:ascii="Calibri" w:eastAsiaTheme="majorEastAsia" w:hAnsi="Calibri" w:cstheme="majorBidi"/>
      <w:b/>
      <w:color w:val="002664"/>
      <w:sz w:val="40"/>
      <w:szCs w:val="32"/>
      <w:lang w:val="en-GB"/>
    </w:rPr>
  </w:style>
  <w:style w:type="character" w:customStyle="1" w:styleId="Heading2Char">
    <w:name w:val="Heading 2 Char"/>
    <w:basedOn w:val="DefaultParagraphFont"/>
    <w:link w:val="Heading2"/>
    <w:uiPriority w:val="9"/>
    <w:rsid w:val="00152093"/>
    <w:rPr>
      <w:rFonts w:ascii="Calibri" w:eastAsiaTheme="majorEastAsia" w:hAnsi="Calibri" w:cstheme="majorBidi"/>
      <w:b/>
      <w:color w:val="284E8C"/>
      <w:sz w:val="36"/>
      <w:szCs w:val="26"/>
      <w:lang w:val="en-GB"/>
    </w:rPr>
  </w:style>
  <w:style w:type="character" w:customStyle="1" w:styleId="Heading3Char">
    <w:name w:val="Heading 3 Char"/>
    <w:basedOn w:val="DefaultParagraphFont"/>
    <w:link w:val="Heading3"/>
    <w:uiPriority w:val="9"/>
    <w:rsid w:val="00152093"/>
    <w:rPr>
      <w:rFonts w:ascii="Calibri" w:eastAsiaTheme="majorEastAsia" w:hAnsi="Calibri" w:cstheme="majorBidi"/>
      <w:b/>
      <w:color w:val="5076B4"/>
      <w:sz w:val="32"/>
      <w:szCs w:val="24"/>
      <w:lang w:val="en-GB"/>
    </w:rPr>
  </w:style>
  <w:style w:type="character" w:customStyle="1" w:styleId="Heading4Char">
    <w:name w:val="Heading 4 Char"/>
    <w:basedOn w:val="DefaultParagraphFont"/>
    <w:link w:val="Heading4"/>
    <w:uiPriority w:val="9"/>
    <w:rsid w:val="00152093"/>
    <w:rPr>
      <w:rFonts w:ascii="Calibri" w:eastAsiaTheme="majorEastAsia" w:hAnsi="Calibri" w:cstheme="majorBidi"/>
      <w:b/>
      <w:iCs/>
      <w:color w:val="789EDC"/>
      <w:sz w:val="28"/>
      <w:lang w:val="en-GB"/>
    </w:rPr>
  </w:style>
  <w:style w:type="character" w:customStyle="1" w:styleId="Heading5Char">
    <w:name w:val="Heading 5 Char"/>
    <w:basedOn w:val="DefaultParagraphFont"/>
    <w:link w:val="Heading5"/>
    <w:uiPriority w:val="9"/>
    <w:rsid w:val="00152093"/>
    <w:rPr>
      <w:rFonts w:ascii="Calibri" w:eastAsiaTheme="majorEastAsia" w:hAnsi="Calibri" w:cstheme="majorBidi"/>
      <w:b/>
      <w:color w:val="323237"/>
      <w:sz w:val="24"/>
      <w:lang w:val="en-GB"/>
    </w:rPr>
  </w:style>
  <w:style w:type="paragraph" w:styleId="ListParagraph">
    <w:name w:val="List Paragraph"/>
    <w:basedOn w:val="Normal"/>
    <w:uiPriority w:val="34"/>
    <w:qFormat/>
    <w:rsid w:val="00C75117"/>
    <w:pPr>
      <w:ind w:left="720"/>
      <w:contextualSpacing/>
    </w:pPr>
  </w:style>
  <w:style w:type="character" w:customStyle="1" w:styleId="Heading6Char">
    <w:name w:val="Heading 6 Char"/>
    <w:basedOn w:val="DefaultParagraphFont"/>
    <w:link w:val="Heading6"/>
    <w:uiPriority w:val="9"/>
    <w:rsid w:val="00152093"/>
    <w:rPr>
      <w:rFonts w:ascii="Calibri" w:eastAsiaTheme="majorEastAsia" w:hAnsi="Calibri" w:cstheme="majorBidi"/>
      <w:b/>
      <w:color w:val="646469"/>
      <w:sz w:val="20"/>
      <w:lang w:val="en-GB"/>
    </w:rPr>
  </w:style>
  <w:style w:type="character" w:customStyle="1" w:styleId="Heading7Char">
    <w:name w:val="Heading 7 Char"/>
    <w:basedOn w:val="DefaultParagraphFont"/>
    <w:link w:val="Heading7"/>
    <w:uiPriority w:val="9"/>
    <w:rsid w:val="006641A5"/>
    <w:rPr>
      <w:rFonts w:asciiTheme="majorHAnsi" w:eastAsiaTheme="majorEastAsia" w:hAnsiTheme="majorHAnsi" w:cstheme="majorBidi"/>
      <w:i/>
      <w:iCs/>
      <w:color w:val="7C1919" w:themeColor="accent1" w:themeShade="7F"/>
      <w:sz w:val="18"/>
      <w:lang w:val="en-GB"/>
    </w:rPr>
  </w:style>
  <w:style w:type="character" w:customStyle="1" w:styleId="Heading8Char">
    <w:name w:val="Heading 8 Char"/>
    <w:basedOn w:val="DefaultParagraphFont"/>
    <w:link w:val="Heading8"/>
    <w:uiPriority w:val="9"/>
    <w:semiHidden/>
    <w:rsid w:val="006641A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641A5"/>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152093"/>
    <w:pPr>
      <w:contextualSpacing/>
      <w:jc w:val="center"/>
    </w:pPr>
    <w:rPr>
      <w:rFonts w:eastAsiaTheme="majorEastAsia" w:cstheme="majorBidi"/>
      <w:b/>
      <w:caps/>
      <w:sz w:val="64"/>
      <w:szCs w:val="56"/>
    </w:rPr>
  </w:style>
  <w:style w:type="character" w:customStyle="1" w:styleId="TitleChar">
    <w:name w:val="Title Char"/>
    <w:basedOn w:val="DefaultParagraphFont"/>
    <w:link w:val="Title"/>
    <w:uiPriority w:val="10"/>
    <w:rsid w:val="00152093"/>
    <w:rPr>
      <w:rFonts w:ascii="Calibri" w:eastAsiaTheme="majorEastAsia" w:hAnsi="Calibri" w:cstheme="majorBidi"/>
      <w:b/>
      <w:caps/>
      <w:sz w:val="64"/>
      <w:szCs w:val="56"/>
      <w:lang w:val="en-GB"/>
    </w:rPr>
  </w:style>
  <w:style w:type="paragraph" w:styleId="Subtitle">
    <w:name w:val="Subtitle"/>
    <w:basedOn w:val="Normal"/>
    <w:next w:val="Normal"/>
    <w:link w:val="SubtitleChar"/>
    <w:uiPriority w:val="11"/>
    <w:qFormat/>
    <w:rsid w:val="00152093"/>
    <w:pPr>
      <w:numPr>
        <w:ilvl w:val="1"/>
      </w:numPr>
      <w:jc w:val="center"/>
    </w:pPr>
    <w:rPr>
      <w:rFonts w:eastAsiaTheme="minorEastAsia"/>
      <w:b/>
      <w:caps/>
      <w:color w:val="002664"/>
      <w:sz w:val="40"/>
    </w:rPr>
  </w:style>
  <w:style w:type="character" w:customStyle="1" w:styleId="SubtitleChar">
    <w:name w:val="Subtitle Char"/>
    <w:basedOn w:val="DefaultParagraphFont"/>
    <w:link w:val="Subtitle"/>
    <w:uiPriority w:val="11"/>
    <w:rsid w:val="00152093"/>
    <w:rPr>
      <w:rFonts w:ascii="Calibri" w:eastAsiaTheme="minorEastAsia" w:hAnsi="Calibri"/>
      <w:b/>
      <w:caps/>
      <w:color w:val="002664"/>
      <w:sz w:val="40"/>
      <w:lang w:val="en-GB"/>
    </w:rPr>
  </w:style>
  <w:style w:type="paragraph" w:styleId="TOC1">
    <w:name w:val="toc 1"/>
    <w:basedOn w:val="TOC2"/>
    <w:next w:val="Normal"/>
    <w:autoRedefine/>
    <w:uiPriority w:val="39"/>
    <w:unhideWhenUsed/>
    <w:qFormat/>
    <w:rsid w:val="00E138F3"/>
    <w:pPr>
      <w:spacing w:before="120" w:after="120"/>
      <w:ind w:left="0"/>
    </w:pPr>
  </w:style>
  <w:style w:type="paragraph" w:styleId="Caption">
    <w:name w:val="caption"/>
    <w:basedOn w:val="Normal"/>
    <w:next w:val="Normal"/>
    <w:uiPriority w:val="35"/>
    <w:unhideWhenUsed/>
    <w:qFormat/>
    <w:rsid w:val="00152093"/>
    <w:pPr>
      <w:spacing w:before="120"/>
      <w:ind w:left="1800" w:hanging="1800"/>
      <w:contextualSpacing/>
      <w:outlineLvl w:val="4"/>
    </w:pPr>
    <w:rPr>
      <w:b/>
      <w:iCs/>
      <w:color w:val="323237"/>
      <w:szCs w:val="18"/>
    </w:rPr>
  </w:style>
  <w:style w:type="paragraph" w:customStyle="1" w:styleId="TableHeading">
    <w:name w:val="Table Heading"/>
    <w:basedOn w:val="Normal"/>
    <w:link w:val="TableHeadingChar"/>
    <w:qFormat/>
    <w:rsid w:val="00152093"/>
    <w:pPr>
      <w:keepNext/>
      <w:spacing w:before="120"/>
    </w:pPr>
    <w:rPr>
      <w:b/>
      <w:sz w:val="24"/>
    </w:rPr>
  </w:style>
  <w:style w:type="paragraph" w:styleId="TOC2">
    <w:name w:val="toc 2"/>
    <w:basedOn w:val="Normal"/>
    <w:next w:val="Normal"/>
    <w:autoRedefine/>
    <w:uiPriority w:val="39"/>
    <w:unhideWhenUsed/>
    <w:rsid w:val="00E138F3"/>
    <w:pPr>
      <w:spacing w:after="100"/>
      <w:ind w:left="180"/>
    </w:pPr>
  </w:style>
  <w:style w:type="character" w:customStyle="1" w:styleId="TableHeadingChar">
    <w:name w:val="Table Heading Char"/>
    <w:basedOn w:val="TitleChar"/>
    <w:link w:val="TableHeading"/>
    <w:rsid w:val="00152093"/>
    <w:rPr>
      <w:rFonts w:ascii="Calibri" w:eastAsiaTheme="majorEastAsia" w:hAnsi="Calibri" w:cstheme="majorBidi"/>
      <w:b/>
      <w:caps w:val="0"/>
      <w:sz w:val="24"/>
      <w:szCs w:val="56"/>
      <w:lang w:val="en-GB"/>
    </w:rPr>
  </w:style>
  <w:style w:type="table" w:styleId="TableGrid">
    <w:name w:val="Table Grid"/>
    <w:basedOn w:val="TableNormal"/>
    <w:uiPriority w:val="39"/>
    <w:rsid w:val="000B4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C04"/>
    <w:pPr>
      <w:tabs>
        <w:tab w:val="center" w:pos="4680"/>
        <w:tab w:val="right" w:pos="9360"/>
      </w:tabs>
      <w:spacing w:after="0"/>
    </w:pPr>
  </w:style>
  <w:style w:type="character" w:customStyle="1" w:styleId="HeaderChar">
    <w:name w:val="Header Char"/>
    <w:basedOn w:val="DefaultParagraphFont"/>
    <w:link w:val="Header"/>
    <w:uiPriority w:val="99"/>
    <w:rsid w:val="00CC3C04"/>
    <w:rPr>
      <w:rFonts w:ascii="Calibri" w:hAnsi="Calibri"/>
      <w:sz w:val="18"/>
      <w:lang w:val="en-GB"/>
    </w:rPr>
  </w:style>
  <w:style w:type="paragraph" w:styleId="Footer">
    <w:name w:val="footer"/>
    <w:basedOn w:val="Normal"/>
    <w:link w:val="FooterChar"/>
    <w:uiPriority w:val="99"/>
    <w:unhideWhenUsed/>
    <w:rsid w:val="00CC3C04"/>
    <w:pPr>
      <w:tabs>
        <w:tab w:val="center" w:pos="4680"/>
        <w:tab w:val="right" w:pos="9360"/>
      </w:tabs>
      <w:spacing w:after="0"/>
    </w:pPr>
  </w:style>
  <w:style w:type="character" w:customStyle="1" w:styleId="FooterChar">
    <w:name w:val="Footer Char"/>
    <w:basedOn w:val="DefaultParagraphFont"/>
    <w:link w:val="Footer"/>
    <w:uiPriority w:val="99"/>
    <w:rsid w:val="00CC3C04"/>
    <w:rPr>
      <w:rFonts w:ascii="Calibri" w:hAnsi="Calibri"/>
      <w:sz w:val="18"/>
      <w:lang w:val="en-GB"/>
    </w:rPr>
  </w:style>
  <w:style w:type="table" w:customStyle="1" w:styleId="FSDTable1">
    <w:name w:val="FSD Table1"/>
    <w:basedOn w:val="TableNormal"/>
    <w:next w:val="TableGrid"/>
    <w:uiPriority w:val="39"/>
    <w:rsid w:val="00FA3E8F"/>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A0E"/>
    <w:pPr>
      <w:numPr>
        <w:numId w:val="0"/>
      </w:numPr>
      <w:spacing w:before="240" w:after="0" w:line="259" w:lineRule="auto"/>
      <w:contextualSpacing w:val="0"/>
      <w:outlineLvl w:val="9"/>
    </w:pPr>
    <w:rPr>
      <w:rFonts w:asciiTheme="majorHAnsi" w:hAnsiTheme="majorHAnsi"/>
      <w:b w:val="0"/>
      <w:color w:val="002664" w:themeColor="text2"/>
      <w:sz w:val="32"/>
      <w:lang w:val="en-US"/>
    </w:rPr>
  </w:style>
  <w:style w:type="table" w:customStyle="1" w:styleId="FSDTable11">
    <w:name w:val="FSD Table11"/>
    <w:basedOn w:val="TableNormal"/>
    <w:next w:val="TableGrid"/>
    <w:uiPriority w:val="39"/>
    <w:rsid w:val="00D4430B"/>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402BC"/>
    <w:pPr>
      <w:spacing w:after="100"/>
      <w:ind w:left="360"/>
    </w:pPr>
  </w:style>
  <w:style w:type="character" w:styleId="Hyperlink">
    <w:name w:val="Hyperlink"/>
    <w:basedOn w:val="DefaultParagraphFont"/>
    <w:uiPriority w:val="99"/>
    <w:unhideWhenUsed/>
    <w:rsid w:val="007402BC"/>
    <w:rPr>
      <w:color w:val="0563C1" w:themeColor="hyperlink"/>
      <w:u w:val="single"/>
    </w:rPr>
  </w:style>
  <w:style w:type="character" w:styleId="UnresolvedMention">
    <w:name w:val="Unresolved Mention"/>
    <w:basedOn w:val="DefaultParagraphFont"/>
    <w:uiPriority w:val="99"/>
    <w:semiHidden/>
    <w:unhideWhenUsed/>
    <w:rsid w:val="00F25F70"/>
    <w:rPr>
      <w:color w:val="808080"/>
      <w:shd w:val="clear" w:color="auto" w:fill="E6E6E6"/>
    </w:rPr>
  </w:style>
  <w:style w:type="character" w:styleId="FollowedHyperlink">
    <w:name w:val="FollowedHyperlink"/>
    <w:basedOn w:val="DefaultParagraphFont"/>
    <w:uiPriority w:val="99"/>
    <w:semiHidden/>
    <w:unhideWhenUsed/>
    <w:rsid w:val="00F25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04032">
      <w:bodyDiv w:val="1"/>
      <w:marLeft w:val="0"/>
      <w:marRight w:val="0"/>
      <w:marTop w:val="0"/>
      <w:marBottom w:val="0"/>
      <w:divBdr>
        <w:top w:val="none" w:sz="0" w:space="0" w:color="auto"/>
        <w:left w:val="none" w:sz="0" w:space="0" w:color="auto"/>
        <w:bottom w:val="none" w:sz="0" w:space="0" w:color="auto"/>
        <w:right w:val="none" w:sz="0" w:space="0" w:color="auto"/>
      </w:divBdr>
      <w:divsChild>
        <w:div w:id="740057611">
          <w:marLeft w:val="0"/>
          <w:marRight w:val="0"/>
          <w:marTop w:val="0"/>
          <w:marBottom w:val="0"/>
          <w:divBdr>
            <w:top w:val="none" w:sz="0" w:space="0" w:color="auto"/>
            <w:left w:val="none" w:sz="0" w:space="0" w:color="auto"/>
            <w:bottom w:val="none" w:sz="0" w:space="0" w:color="auto"/>
            <w:right w:val="none" w:sz="0" w:space="0" w:color="auto"/>
          </w:divBdr>
          <w:divsChild>
            <w:div w:id="1062023325">
              <w:marLeft w:val="0"/>
              <w:marRight w:val="0"/>
              <w:marTop w:val="0"/>
              <w:marBottom w:val="0"/>
              <w:divBdr>
                <w:top w:val="none" w:sz="0" w:space="0" w:color="auto"/>
                <w:left w:val="none" w:sz="0" w:space="0" w:color="auto"/>
                <w:bottom w:val="none" w:sz="0" w:space="0" w:color="auto"/>
                <w:right w:val="none" w:sz="0" w:space="0" w:color="auto"/>
              </w:divBdr>
            </w:div>
            <w:div w:id="2130119762">
              <w:marLeft w:val="0"/>
              <w:marRight w:val="0"/>
              <w:marTop w:val="0"/>
              <w:marBottom w:val="0"/>
              <w:divBdr>
                <w:top w:val="none" w:sz="0" w:space="0" w:color="auto"/>
                <w:left w:val="none" w:sz="0" w:space="0" w:color="auto"/>
                <w:bottom w:val="none" w:sz="0" w:space="0" w:color="auto"/>
                <w:right w:val="none" w:sz="0" w:space="0" w:color="auto"/>
              </w:divBdr>
            </w:div>
            <w:div w:id="1139957546">
              <w:marLeft w:val="0"/>
              <w:marRight w:val="0"/>
              <w:marTop w:val="0"/>
              <w:marBottom w:val="0"/>
              <w:divBdr>
                <w:top w:val="none" w:sz="0" w:space="0" w:color="auto"/>
                <w:left w:val="none" w:sz="0" w:space="0" w:color="auto"/>
                <w:bottom w:val="none" w:sz="0" w:space="0" w:color="auto"/>
                <w:right w:val="none" w:sz="0" w:space="0" w:color="auto"/>
              </w:divBdr>
            </w:div>
            <w:div w:id="932245">
              <w:marLeft w:val="0"/>
              <w:marRight w:val="0"/>
              <w:marTop w:val="0"/>
              <w:marBottom w:val="0"/>
              <w:divBdr>
                <w:top w:val="none" w:sz="0" w:space="0" w:color="auto"/>
                <w:left w:val="none" w:sz="0" w:space="0" w:color="auto"/>
                <w:bottom w:val="none" w:sz="0" w:space="0" w:color="auto"/>
                <w:right w:val="none" w:sz="0" w:space="0" w:color="auto"/>
              </w:divBdr>
            </w:div>
            <w:div w:id="379938930">
              <w:marLeft w:val="0"/>
              <w:marRight w:val="0"/>
              <w:marTop w:val="0"/>
              <w:marBottom w:val="0"/>
              <w:divBdr>
                <w:top w:val="none" w:sz="0" w:space="0" w:color="auto"/>
                <w:left w:val="none" w:sz="0" w:space="0" w:color="auto"/>
                <w:bottom w:val="none" w:sz="0" w:space="0" w:color="auto"/>
                <w:right w:val="none" w:sz="0" w:space="0" w:color="auto"/>
              </w:divBdr>
            </w:div>
            <w:div w:id="372117595">
              <w:marLeft w:val="0"/>
              <w:marRight w:val="0"/>
              <w:marTop w:val="0"/>
              <w:marBottom w:val="0"/>
              <w:divBdr>
                <w:top w:val="none" w:sz="0" w:space="0" w:color="auto"/>
                <w:left w:val="none" w:sz="0" w:space="0" w:color="auto"/>
                <w:bottom w:val="none" w:sz="0" w:space="0" w:color="auto"/>
                <w:right w:val="none" w:sz="0" w:space="0" w:color="auto"/>
              </w:divBdr>
            </w:div>
            <w:div w:id="2146002832">
              <w:marLeft w:val="0"/>
              <w:marRight w:val="0"/>
              <w:marTop w:val="0"/>
              <w:marBottom w:val="0"/>
              <w:divBdr>
                <w:top w:val="none" w:sz="0" w:space="0" w:color="auto"/>
                <w:left w:val="none" w:sz="0" w:space="0" w:color="auto"/>
                <w:bottom w:val="none" w:sz="0" w:space="0" w:color="auto"/>
                <w:right w:val="none" w:sz="0" w:space="0" w:color="auto"/>
              </w:divBdr>
            </w:div>
            <w:div w:id="459953918">
              <w:marLeft w:val="0"/>
              <w:marRight w:val="0"/>
              <w:marTop w:val="0"/>
              <w:marBottom w:val="0"/>
              <w:divBdr>
                <w:top w:val="none" w:sz="0" w:space="0" w:color="auto"/>
                <w:left w:val="none" w:sz="0" w:space="0" w:color="auto"/>
                <w:bottom w:val="none" w:sz="0" w:space="0" w:color="auto"/>
                <w:right w:val="none" w:sz="0" w:space="0" w:color="auto"/>
              </w:divBdr>
            </w:div>
            <w:div w:id="1670909317">
              <w:marLeft w:val="0"/>
              <w:marRight w:val="0"/>
              <w:marTop w:val="0"/>
              <w:marBottom w:val="0"/>
              <w:divBdr>
                <w:top w:val="none" w:sz="0" w:space="0" w:color="auto"/>
                <w:left w:val="none" w:sz="0" w:space="0" w:color="auto"/>
                <w:bottom w:val="none" w:sz="0" w:space="0" w:color="auto"/>
                <w:right w:val="none" w:sz="0" w:space="0" w:color="auto"/>
              </w:divBdr>
            </w:div>
            <w:div w:id="1143812990">
              <w:marLeft w:val="0"/>
              <w:marRight w:val="0"/>
              <w:marTop w:val="0"/>
              <w:marBottom w:val="0"/>
              <w:divBdr>
                <w:top w:val="none" w:sz="0" w:space="0" w:color="auto"/>
                <w:left w:val="none" w:sz="0" w:space="0" w:color="auto"/>
                <w:bottom w:val="none" w:sz="0" w:space="0" w:color="auto"/>
                <w:right w:val="none" w:sz="0" w:space="0" w:color="auto"/>
              </w:divBdr>
            </w:div>
            <w:div w:id="233511399">
              <w:marLeft w:val="0"/>
              <w:marRight w:val="0"/>
              <w:marTop w:val="0"/>
              <w:marBottom w:val="0"/>
              <w:divBdr>
                <w:top w:val="none" w:sz="0" w:space="0" w:color="auto"/>
                <w:left w:val="none" w:sz="0" w:space="0" w:color="auto"/>
                <w:bottom w:val="none" w:sz="0" w:space="0" w:color="auto"/>
                <w:right w:val="none" w:sz="0" w:space="0" w:color="auto"/>
              </w:divBdr>
            </w:div>
            <w:div w:id="818688438">
              <w:marLeft w:val="0"/>
              <w:marRight w:val="0"/>
              <w:marTop w:val="0"/>
              <w:marBottom w:val="0"/>
              <w:divBdr>
                <w:top w:val="none" w:sz="0" w:space="0" w:color="auto"/>
                <w:left w:val="none" w:sz="0" w:space="0" w:color="auto"/>
                <w:bottom w:val="none" w:sz="0" w:space="0" w:color="auto"/>
                <w:right w:val="none" w:sz="0" w:space="0" w:color="auto"/>
              </w:divBdr>
            </w:div>
            <w:div w:id="402144738">
              <w:marLeft w:val="0"/>
              <w:marRight w:val="0"/>
              <w:marTop w:val="0"/>
              <w:marBottom w:val="0"/>
              <w:divBdr>
                <w:top w:val="none" w:sz="0" w:space="0" w:color="auto"/>
                <w:left w:val="none" w:sz="0" w:space="0" w:color="auto"/>
                <w:bottom w:val="none" w:sz="0" w:space="0" w:color="auto"/>
                <w:right w:val="none" w:sz="0" w:space="0" w:color="auto"/>
              </w:divBdr>
            </w:div>
            <w:div w:id="480535446">
              <w:marLeft w:val="0"/>
              <w:marRight w:val="0"/>
              <w:marTop w:val="0"/>
              <w:marBottom w:val="0"/>
              <w:divBdr>
                <w:top w:val="none" w:sz="0" w:space="0" w:color="auto"/>
                <w:left w:val="none" w:sz="0" w:space="0" w:color="auto"/>
                <w:bottom w:val="none" w:sz="0" w:space="0" w:color="auto"/>
                <w:right w:val="none" w:sz="0" w:space="0" w:color="auto"/>
              </w:divBdr>
            </w:div>
            <w:div w:id="267858792">
              <w:marLeft w:val="0"/>
              <w:marRight w:val="0"/>
              <w:marTop w:val="0"/>
              <w:marBottom w:val="0"/>
              <w:divBdr>
                <w:top w:val="none" w:sz="0" w:space="0" w:color="auto"/>
                <w:left w:val="none" w:sz="0" w:space="0" w:color="auto"/>
                <w:bottom w:val="none" w:sz="0" w:space="0" w:color="auto"/>
                <w:right w:val="none" w:sz="0" w:space="0" w:color="auto"/>
              </w:divBdr>
            </w:div>
            <w:div w:id="1180007995">
              <w:marLeft w:val="0"/>
              <w:marRight w:val="0"/>
              <w:marTop w:val="0"/>
              <w:marBottom w:val="0"/>
              <w:divBdr>
                <w:top w:val="none" w:sz="0" w:space="0" w:color="auto"/>
                <w:left w:val="none" w:sz="0" w:space="0" w:color="auto"/>
                <w:bottom w:val="none" w:sz="0" w:space="0" w:color="auto"/>
                <w:right w:val="none" w:sz="0" w:space="0" w:color="auto"/>
              </w:divBdr>
            </w:div>
            <w:div w:id="1066804371">
              <w:marLeft w:val="0"/>
              <w:marRight w:val="0"/>
              <w:marTop w:val="0"/>
              <w:marBottom w:val="0"/>
              <w:divBdr>
                <w:top w:val="none" w:sz="0" w:space="0" w:color="auto"/>
                <w:left w:val="none" w:sz="0" w:space="0" w:color="auto"/>
                <w:bottom w:val="none" w:sz="0" w:space="0" w:color="auto"/>
                <w:right w:val="none" w:sz="0" w:space="0" w:color="auto"/>
              </w:divBdr>
            </w:div>
            <w:div w:id="606356672">
              <w:marLeft w:val="0"/>
              <w:marRight w:val="0"/>
              <w:marTop w:val="0"/>
              <w:marBottom w:val="0"/>
              <w:divBdr>
                <w:top w:val="none" w:sz="0" w:space="0" w:color="auto"/>
                <w:left w:val="none" w:sz="0" w:space="0" w:color="auto"/>
                <w:bottom w:val="none" w:sz="0" w:space="0" w:color="auto"/>
                <w:right w:val="none" w:sz="0" w:space="0" w:color="auto"/>
              </w:divBdr>
            </w:div>
            <w:div w:id="198666071">
              <w:marLeft w:val="0"/>
              <w:marRight w:val="0"/>
              <w:marTop w:val="0"/>
              <w:marBottom w:val="0"/>
              <w:divBdr>
                <w:top w:val="none" w:sz="0" w:space="0" w:color="auto"/>
                <w:left w:val="none" w:sz="0" w:space="0" w:color="auto"/>
                <w:bottom w:val="none" w:sz="0" w:space="0" w:color="auto"/>
                <w:right w:val="none" w:sz="0" w:space="0" w:color="auto"/>
              </w:divBdr>
            </w:div>
            <w:div w:id="724721802">
              <w:marLeft w:val="0"/>
              <w:marRight w:val="0"/>
              <w:marTop w:val="0"/>
              <w:marBottom w:val="0"/>
              <w:divBdr>
                <w:top w:val="none" w:sz="0" w:space="0" w:color="auto"/>
                <w:left w:val="none" w:sz="0" w:space="0" w:color="auto"/>
                <w:bottom w:val="none" w:sz="0" w:space="0" w:color="auto"/>
                <w:right w:val="none" w:sz="0" w:space="0" w:color="auto"/>
              </w:divBdr>
            </w:div>
            <w:div w:id="630865822">
              <w:marLeft w:val="0"/>
              <w:marRight w:val="0"/>
              <w:marTop w:val="0"/>
              <w:marBottom w:val="0"/>
              <w:divBdr>
                <w:top w:val="none" w:sz="0" w:space="0" w:color="auto"/>
                <w:left w:val="none" w:sz="0" w:space="0" w:color="auto"/>
                <w:bottom w:val="none" w:sz="0" w:space="0" w:color="auto"/>
                <w:right w:val="none" w:sz="0" w:space="0" w:color="auto"/>
              </w:divBdr>
            </w:div>
            <w:div w:id="762993811">
              <w:marLeft w:val="0"/>
              <w:marRight w:val="0"/>
              <w:marTop w:val="0"/>
              <w:marBottom w:val="0"/>
              <w:divBdr>
                <w:top w:val="none" w:sz="0" w:space="0" w:color="auto"/>
                <w:left w:val="none" w:sz="0" w:space="0" w:color="auto"/>
                <w:bottom w:val="none" w:sz="0" w:space="0" w:color="auto"/>
                <w:right w:val="none" w:sz="0" w:space="0" w:color="auto"/>
              </w:divBdr>
            </w:div>
            <w:div w:id="401685773">
              <w:marLeft w:val="0"/>
              <w:marRight w:val="0"/>
              <w:marTop w:val="0"/>
              <w:marBottom w:val="0"/>
              <w:divBdr>
                <w:top w:val="none" w:sz="0" w:space="0" w:color="auto"/>
                <w:left w:val="none" w:sz="0" w:space="0" w:color="auto"/>
                <w:bottom w:val="none" w:sz="0" w:space="0" w:color="auto"/>
                <w:right w:val="none" w:sz="0" w:space="0" w:color="auto"/>
              </w:divBdr>
            </w:div>
            <w:div w:id="874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docker.com/engine/examples/dotnetco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js.org/en/docs/guides/nodejs-docker-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ub.docker.com/_/redi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jenkinsci/docker/blob/master/README.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brin">
      <a:dk1>
        <a:sysClr val="windowText" lastClr="000000"/>
      </a:dk1>
      <a:lt1>
        <a:srgbClr val="FFFFFF"/>
      </a:lt1>
      <a:dk2>
        <a:srgbClr val="002664"/>
      </a:dk2>
      <a:lt2>
        <a:srgbClr val="A8262B"/>
      </a:lt2>
      <a:accent1>
        <a:srgbClr val="DC5050"/>
      </a:accent1>
      <a:accent2>
        <a:srgbClr val="FA6432"/>
      </a:accent2>
      <a:accent3>
        <a:srgbClr val="FAC800"/>
      </a:accent3>
      <a:accent4>
        <a:srgbClr val="00AA6E"/>
      </a:accent4>
      <a:accent5>
        <a:srgbClr val="0078C8"/>
      </a:accent5>
      <a:accent6>
        <a:srgbClr val="963296"/>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7D50-A5FE-440D-833C-F039A77E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Sybrin Systems (Pty) Ltd</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Jaco Bornman</cp:lastModifiedBy>
  <cp:revision>20</cp:revision>
  <dcterms:created xsi:type="dcterms:W3CDTF">2019-01-14T12:27:00Z</dcterms:created>
  <dcterms:modified xsi:type="dcterms:W3CDTF">2019-01-14T12:56:00Z</dcterms:modified>
</cp:coreProperties>
</file>