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NPB</w:t>
      </w:r>
      <w:r>
        <w:t xml:space="preserve"> </w:t>
      </w:r>
      <w:r>
        <w:t xml:space="preserve">Collaboration</w:t>
      </w:r>
      <w:r>
        <w:t xml:space="preserve"> </w:t>
      </w:r>
      <w:r>
        <w:t xml:space="preserve">Analysis</w:t>
      </w:r>
      <w:r>
        <w:t xml:space="preserve"> </w:t>
      </w:r>
      <w:r>
        <w:t xml:space="preserve">Plan</w:t>
      </w:r>
    </w:p>
    <w:p>
      <w:pPr>
        <w:pStyle w:val="Author"/>
      </w:pPr>
      <w:r>
        <w:t xml:space="preserve">Sydney</w:t>
      </w:r>
      <w:r>
        <w:t xml:space="preserve"> </w:t>
      </w:r>
      <w:r>
        <w:t xml:space="preserve">Wood</w:t>
      </w:r>
    </w:p>
    <w:p>
      <w:pPr>
        <w:pStyle w:val="Date"/>
      </w:pPr>
      <w:r>
        <w:t xml:space="preserve">2024-09-17</w:t>
      </w:r>
    </w:p>
    <w:bookmarkStart w:id="20" w:name="descriptives"/>
    <w:p>
      <w:pPr>
        <w:pStyle w:val="Heading1"/>
      </w:pPr>
      <w:r>
        <w:t xml:space="preserve">Descriptives</w:t>
      </w:r>
    </w:p>
    <w:p>
      <w:pPr>
        <w:pStyle w:val="FirstParagraph"/>
      </w:pPr>
      <w:r>
        <w:t xml:space="preserve">Summarize the characteristics of the sample. Especially first generation status, native language, english proficiency, SES and racial composition.</w:t>
      </w:r>
    </w:p>
    <w:bookmarkEnd w:id="20"/>
    <w:bookmarkStart w:id="23" w:name="confirmatory-analysis-multilevel-model"/>
    <w:p>
      <w:pPr>
        <w:pStyle w:val="Heading1"/>
      </w:pPr>
      <w:r>
        <w:t xml:space="preserve">Confirmatory analysis Multilevel Model</w:t>
      </w:r>
    </w:p>
    <w:bookmarkStart w:id="21" w:name="creating-fake-data-for-analysis"/>
    <w:p>
      <w:pPr>
        <w:pStyle w:val="Heading2"/>
      </w:pPr>
      <w:r>
        <w:t xml:space="preserve">Creating fake data for analysis</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"ggplot2"</w:t>
      </w:r>
      <w:r>
        <w:rPr>
          <w:rStyle w:val="NormalTok"/>
        </w:rPr>
        <w:t xml:space="preserve">,  </w:t>
      </w:r>
      <w:r>
        <w:rPr>
          <w:rStyle w:val="StringTok"/>
        </w:rPr>
        <w:t xml:space="preserve">"tidyverse"</w:t>
      </w:r>
      <w:r>
        <w:rPr>
          <w:rStyle w:val="NormalTok"/>
        </w:rPr>
        <w:t xml:space="preserve">, </w:t>
      </w:r>
      <w:r>
        <w:rPr>
          <w:rStyle w:val="StringTok"/>
        </w:rPr>
        <w:t xml:space="preserve">"apaTables"</w:t>
      </w:r>
      <w:r>
        <w:rPr>
          <w:rStyle w:val="NormalTok"/>
        </w:rPr>
        <w:t xml:space="preserve">, </w:t>
      </w:r>
      <w:r>
        <w:rPr>
          <w:rStyle w:val="StringTok"/>
        </w:rPr>
        <w:t xml:space="preserve">"colourpicker"</w:t>
      </w:r>
      <w:r>
        <w:rPr>
          <w:rStyle w:val="NormalTok"/>
        </w:rPr>
        <w:t xml:space="preserve">, </w:t>
      </w:r>
      <w:r>
        <w:rPr>
          <w:rStyle w:val="StringTok"/>
        </w:rPr>
        <w:t xml:space="preserve">"dplyr"</w:t>
      </w:r>
      <w:r>
        <w:rPr>
          <w:rStyle w:val="NormalTok"/>
        </w:rPr>
        <w:t xml:space="preserve">, </w:t>
      </w:r>
      <w:r>
        <w:rPr>
          <w:rStyle w:val="StringTok"/>
        </w:rPr>
        <w:t xml:space="preserve">"gridExtra"</w:t>
      </w:r>
      <w:r>
        <w:rPr>
          <w:rStyle w:val="NormalTok"/>
        </w:rPr>
        <w:t xml:space="preserve">, </w:t>
      </w:r>
      <w:r>
        <w:rPr>
          <w:rStyle w:val="StringTok"/>
        </w:rPr>
        <w:t xml:space="preserve">"knitr"</w:t>
      </w:r>
      <w:r>
        <w:rPr>
          <w:rStyle w:val="NormalTok"/>
        </w:rPr>
        <w:t xml:space="preserve">, </w:t>
      </w:r>
      <w:r>
        <w:rPr>
          <w:rStyle w:val="StringTok"/>
        </w:rPr>
        <w:t xml:space="preserve">"lme4"</w:t>
      </w:r>
      <w:r>
        <w:rPr>
          <w:rStyle w:val="NormalTok"/>
        </w:rPr>
        <w:t xml:space="preserve">, </w:t>
      </w:r>
      <w:r>
        <w:rPr>
          <w:rStyle w:val="StringTok"/>
        </w:rPr>
        <w:t xml:space="preserve">"reshape2"</w:t>
      </w:r>
      <w:r>
        <w:rPr>
          <w:rStyle w:val="NormalTok"/>
        </w:rPr>
        <w:t xml:space="preserve">, </w:t>
      </w:r>
      <w:r>
        <w:rPr>
          <w:rStyle w:val="StringTok"/>
        </w:rPr>
        <w:t xml:space="preserve">"stargazer"</w:t>
      </w:r>
      <w:r>
        <w:rPr>
          <w:rStyle w:val="NormalTok"/>
        </w:rPr>
        <w:t xml:space="preserve">, </w:t>
      </w:r>
      <w:r>
        <w:rPr>
          <w:rStyle w:val="StringTok"/>
        </w:rPr>
        <w:t xml:space="preserve">"gtsummary"</w:t>
      </w:r>
      <w:r>
        <w:rPr>
          <w:rStyle w:val="NormalTok"/>
        </w:rPr>
        <w:t xml:space="preserve">, </w:t>
      </w:r>
      <w:r>
        <w:rPr>
          <w:rStyle w:val="StringTok"/>
        </w:rPr>
        <w:t xml:space="preserve">"performance"</w:t>
      </w:r>
      <w:r>
        <w:rPr>
          <w:rStyle w:val="NormalTok"/>
        </w:rPr>
        <w:t xml:space="preserve">, </w:t>
      </w:r>
      <w:r>
        <w:rPr>
          <w:rStyle w:val="StringTok"/>
        </w:rPr>
        <w:t xml:space="preserve">"afex"</w:t>
      </w:r>
      <w:r>
        <w:rPr>
          <w:rStyle w:val="NormalTok"/>
        </w:rPr>
        <w:t xml:space="preserve">, </w:t>
      </w:r>
      <w:r>
        <w:rPr>
          <w:rStyle w:val="StringTok"/>
        </w:rPr>
        <w:t xml:space="preserve">"jtools"</w:t>
      </w:r>
      <w:r>
        <w:rPr>
          <w:rStyle w:val="NormalTok"/>
        </w:rPr>
        <w:t xml:space="preserve">, </w:t>
      </w:r>
      <w:r>
        <w:rPr>
          <w:rStyle w:val="StringTok"/>
        </w:rPr>
        <w:t xml:space="preserve">"svglite"</w:t>
      </w:r>
      <w:r>
        <w:rPr>
          <w:rStyle w:val="NormalTok"/>
        </w:rPr>
        <w:t xml:space="preserve">)</w:t>
      </w:r>
      <w:r>
        <w:br/>
      </w:r>
      <w:r>
        <w:br/>
      </w:r>
      <w:r>
        <w:rPr>
          <w:rStyle w:val="CommentTok"/>
        </w:rPr>
        <w:t xml:space="preserve"># Install packages not yet installed</w:t>
      </w:r>
      <w:r>
        <w:br/>
      </w:r>
      <w:r>
        <w:rPr>
          <w:rStyle w:val="NormalTok"/>
        </w:rPr>
        <w:t xml:space="preserve">installed_packages </w:t>
      </w:r>
      <w:r>
        <w:rPr>
          <w:rStyle w:val="OtherTok"/>
        </w:rPr>
        <w:t xml:space="preserve">&lt;-</w:t>
      </w:r>
      <w:r>
        <w:rPr>
          <w:rStyle w:val="NormalTok"/>
        </w:rPr>
        <w:t xml:space="preserve"> packages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any</w:t>
      </w:r>
      <w:r>
        <w:rPr>
          <w:rStyle w:val="NormalTok"/>
        </w:rPr>
        <w:t xml:space="preserve">(installed_packages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install.packages</w:t>
      </w:r>
      <w:r>
        <w:rPr>
          <w:rStyle w:val="NormalTok"/>
        </w:rPr>
        <w:t xml:space="preserve">(packages[</w:t>
      </w:r>
      <w:r>
        <w:rPr>
          <w:rStyle w:val="SpecialCharTok"/>
        </w:rPr>
        <w:t xml:space="preserve">!</w:t>
      </w:r>
      <w:r>
        <w:rPr>
          <w:rStyle w:val="NormalTok"/>
        </w:rPr>
        <w:t xml:space="preserve">installed_packages])</w:t>
      </w:r>
      <w:r>
        <w:br/>
      </w:r>
      <w:r>
        <w:rPr>
          <w:rStyle w:val="NormalTok"/>
        </w:rPr>
        <w:t xml:space="preserve">}</w:t>
      </w:r>
      <w:r>
        <w:br/>
      </w:r>
      <w:r>
        <w:br/>
      </w:r>
      <w:r>
        <w:rPr>
          <w:rStyle w:val="CommentTok"/>
        </w:rPr>
        <w:t xml:space="preserve"># Packages loading</w:t>
      </w:r>
      <w:r>
        <w:br/>
      </w:r>
      <w:r>
        <w:rPr>
          <w:rStyle w:val="FunctionTok"/>
        </w:rPr>
        <w:t xml:space="preserve">invisible</w:t>
      </w:r>
      <w:r>
        <w:rPr>
          <w:rStyle w:val="NormalTok"/>
        </w:rPr>
        <w:t xml:space="preserve">(</w:t>
      </w:r>
      <w:r>
        <w:rPr>
          <w:rStyle w:val="FunctionTok"/>
        </w:rPr>
        <w:t xml:space="preserve">lapply</w:t>
      </w:r>
      <w:r>
        <w:rPr>
          <w:rStyle w:val="NormalTok"/>
        </w:rPr>
        <w:t xml:space="preserve">(packages,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package 'ggplot2' was built under R version 4.3.3</w:t>
      </w:r>
    </w:p>
    <w:p>
      <w:pPr>
        <w:pStyle w:val="SourceCode"/>
      </w:pPr>
      <w:r>
        <w:rPr>
          <w:rStyle w:val="VerbatimChar"/>
        </w:rPr>
        <w:t xml:space="preserve">## Warning: package 'tidyr' was built under R version 4.3.3</w:t>
      </w:r>
    </w:p>
    <w:p>
      <w:pPr>
        <w:pStyle w:val="SourceCode"/>
      </w:pPr>
      <w:r>
        <w:rPr>
          <w:rStyle w:val="VerbatimChar"/>
        </w:rPr>
        <w:t xml:space="preserve">## Warning: package 'readr' was built under R version 4.3.3</w:t>
      </w:r>
    </w:p>
    <w:p>
      <w:pPr>
        <w:pStyle w:val="SourceCode"/>
      </w:pPr>
      <w:r>
        <w:rPr>
          <w:rStyle w:val="VerbatimChar"/>
        </w:rPr>
        <w:t xml:space="preserve">## Warning: package 'dplyr' was built under R version 4.3.3</w:t>
      </w:r>
    </w:p>
    <w:p>
      <w:pPr>
        <w:pStyle w:val="SourceCode"/>
      </w:pPr>
      <w:r>
        <w:rPr>
          <w:rStyle w:val="VerbatimChar"/>
        </w:rPr>
        <w:t xml:space="preserve">## Warning: package 'stringr' was built under R version 4.3.3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lubridate 1.9.3     ✔ tibble    3.2.1</w:t>
      </w:r>
      <w:r>
        <w:br/>
      </w:r>
      <w:r>
        <w:rPr>
          <w:rStyle w:val="VerbatimChar"/>
        </w:rPr>
        <w:t xml:space="preserve">## ✔ purrr     1.0.2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VerbatimChar"/>
        </w:rPr>
        <w:t xml:space="preserve">## Warning: package 'colourpicker' was built under R version 4.3.2</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Warning: package 'knitr' was built under R version 4.3.3</w:t>
      </w:r>
    </w:p>
    <w:p>
      <w:pPr>
        <w:pStyle w:val="SourceCode"/>
      </w:pPr>
      <w:r>
        <w:rPr>
          <w:rStyle w:val="VerbatimChar"/>
        </w:rPr>
        <w:t xml:space="preserve">## Warning: package 'lme4' was built under R version 4.3.3</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Warning in check_dep_version(): ABI version mismatch: </w:t>
      </w:r>
      <w:r>
        <w:br/>
      </w:r>
      <w:r>
        <w:rPr>
          <w:rStyle w:val="VerbatimChar"/>
        </w:rPr>
        <w:t xml:space="preserve">## lme4 was built with Matrix ABI version 1</w:t>
      </w:r>
      <w:r>
        <w:br/>
      </w:r>
      <w:r>
        <w:rPr>
          <w:rStyle w:val="VerbatimChar"/>
        </w:rPr>
        <w:t xml:space="preserve">## Current Matrix ABI version is 0</w:t>
      </w:r>
      <w:r>
        <w:br/>
      </w:r>
      <w:r>
        <w:rPr>
          <w:rStyle w:val="VerbatimChar"/>
        </w:rPr>
        <w:t xml:space="preserve">## Please re-install lme4 from source or restore original 'Matrix' package</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r>
        <w:br/>
      </w:r>
      <w:r>
        <w:rPr>
          <w:rStyle w:val="VerbatimChar"/>
        </w:rPr>
        <w:t xml:space="preserve">## </w:t>
      </w:r>
      <w:r>
        <w:br/>
      </w:r>
      <w:r>
        <w:rPr>
          <w:rStyle w:val="VerbatimChar"/>
        </w:rPr>
        <w:t xml:space="preserve">## </w:t>
      </w:r>
      <w:r>
        <w:br/>
      </w:r>
      <w:r>
        <w:rPr>
          <w:rStyle w:val="VerbatimChar"/>
        </w:rPr>
        <w:t xml:space="preserve">## Please cite as: </w:t>
      </w:r>
      <w:r>
        <w:br/>
      </w:r>
      <w:r>
        <w:rPr>
          <w:rStyle w:val="VerbatimChar"/>
        </w:rPr>
        <w:t xml:space="preserve">## </w:t>
      </w:r>
      <w:r>
        <w:br/>
      </w:r>
      <w:r>
        <w:rPr>
          <w:rStyle w:val="VerbatimChar"/>
        </w:rPr>
        <w:t xml:space="preserve">##  Hlavac, Marek (2022). stargazer: Well-Formatted Regression and Summary Statistics Tables.</w:t>
      </w:r>
      <w:r>
        <w:br/>
      </w:r>
      <w:r>
        <w:rPr>
          <w:rStyle w:val="VerbatimChar"/>
        </w:rPr>
        <w:t xml:space="preserve">##  R package version 5.2.3. https://CRAN.R-project.org/package=stargazer</w:t>
      </w:r>
    </w:p>
    <w:p>
      <w:pPr>
        <w:pStyle w:val="SourceCode"/>
      </w:pPr>
      <w:r>
        <w:rPr>
          <w:rStyle w:val="VerbatimChar"/>
        </w:rPr>
        <w:t xml:space="preserve">## Warning: package 'gtsummary' was built under R version 4.3.3</w:t>
      </w:r>
    </w:p>
    <w:p>
      <w:pPr>
        <w:pStyle w:val="SourceCode"/>
      </w:pPr>
      <w:r>
        <w:rPr>
          <w:rStyle w:val="VerbatimChar"/>
        </w:rPr>
        <w:t xml:space="preserve">## Warning: package 'performance' was built under R version 4.3.3</w:t>
      </w:r>
    </w:p>
    <w:p>
      <w:pPr>
        <w:pStyle w:val="SourceCode"/>
      </w:pPr>
      <w:r>
        <w:rPr>
          <w:rStyle w:val="VerbatimChar"/>
        </w:rPr>
        <w:t xml:space="preserve">## Warning: package 'afex' was built under R version 4.3.3</w:t>
      </w:r>
    </w:p>
    <w:p>
      <w:pPr>
        <w:pStyle w:val="SourceCode"/>
      </w:pPr>
      <w:r>
        <w:rPr>
          <w:rStyle w:val="VerbatimChar"/>
        </w:rPr>
        <w:t xml:space="preserve">## ************</w:t>
      </w:r>
      <w:r>
        <w:br/>
      </w:r>
      <w:r>
        <w:rPr>
          <w:rStyle w:val="VerbatimChar"/>
        </w:rPr>
        <w:t xml:space="preserve">## Welcome to afex. For support visit: http://afex.singmann.science/</w:t>
      </w:r>
      <w:r>
        <w:br/>
      </w:r>
      <w:r>
        <w:rPr>
          <w:rStyle w:val="VerbatimChar"/>
        </w:rPr>
        <w:t xml:space="preserve">## - Functions for ANOVAs: aov_car(), aov_ez(), and aov_4()</w:t>
      </w:r>
      <w:r>
        <w:br/>
      </w:r>
      <w:r>
        <w:rPr>
          <w:rStyle w:val="VerbatimChar"/>
        </w:rPr>
        <w:t xml:space="preserve">## - Methods for calculating p-values with mixed(): 'S', 'KR', 'LRT', and 'PB'</w:t>
      </w:r>
      <w:r>
        <w:br/>
      </w:r>
      <w:r>
        <w:rPr>
          <w:rStyle w:val="VerbatimChar"/>
        </w:rPr>
        <w:t xml:space="preserve">## - 'afex_aov' and 'mixed' objects can be passed to emmeans() for follow-up tests</w:t>
      </w:r>
      <w:r>
        <w:br/>
      </w:r>
      <w:r>
        <w:rPr>
          <w:rStyle w:val="VerbatimChar"/>
        </w:rPr>
        <w:t xml:space="preserve">## - Get and set global package options with: afex_options()</w:t>
      </w:r>
      <w:r>
        <w:br/>
      </w:r>
      <w:r>
        <w:rPr>
          <w:rStyle w:val="VerbatimChar"/>
        </w:rPr>
        <w:t xml:space="preserve">## - Set sum-to-zero contrasts globally: set_sum_contrasts()</w:t>
      </w:r>
      <w:r>
        <w:br/>
      </w:r>
      <w:r>
        <w:rPr>
          <w:rStyle w:val="VerbatimChar"/>
        </w:rPr>
        <w:t xml:space="preserve">## - For example analyses see: browseVignettes("afex")</w:t>
      </w:r>
      <w:r>
        <w:br/>
      </w:r>
      <w:r>
        <w:rPr>
          <w:rStyle w:val="VerbatimChar"/>
        </w:rPr>
        <w:t xml:space="preserve">## ************</w:t>
      </w:r>
      <w:r>
        <w:br/>
      </w:r>
      <w:r>
        <w:rPr>
          <w:rStyle w:val="VerbatimChar"/>
        </w:rPr>
        <w:t xml:space="preserve">## </w:t>
      </w:r>
      <w:r>
        <w:br/>
      </w:r>
      <w:r>
        <w:rPr>
          <w:rStyle w:val="VerbatimChar"/>
        </w:rPr>
        <w:t xml:space="preserve">## Attaching package: 'afex'</w:t>
      </w:r>
      <w:r>
        <w:br/>
      </w:r>
      <w:r>
        <w:rPr>
          <w:rStyle w:val="VerbatimChar"/>
        </w:rPr>
        <w:t xml:space="preserve">## </w:t>
      </w:r>
      <w:r>
        <w:br/>
      </w: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Warning: package 'jtools' was built under R version 4.3.3</w:t>
      </w:r>
    </w:p>
    <w:p>
      <w:pPr>
        <w:pStyle w:val="SourceCode"/>
      </w:pPr>
      <w:r>
        <w:rPr>
          <w:rStyle w:val="VerbatimChar"/>
        </w:rPr>
        <w:t xml:space="preserve">## Warning: package 'svglite' was built under R version 4.3.3</w:t>
      </w:r>
    </w:p>
    <w:p>
      <w:pPr>
        <w:pStyle w:val="SourceCode"/>
      </w:pPr>
      <w:r>
        <w:rPr>
          <w:rStyle w:val="NormalTok"/>
        </w:rPr>
        <w:t xml:space="preserve">anon_id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300</w:t>
      </w:r>
      <w:r>
        <w:rPr>
          <w:rStyle w:val="NormalTok"/>
        </w:rPr>
        <w:t xml:space="preserve">)</w:t>
      </w:r>
      <w:r>
        <w:br/>
      </w:r>
      <w:r>
        <w:rPr>
          <w:rStyle w:val="NormalTok"/>
        </w:rPr>
        <w:t xml:space="preserve">section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DecValTok"/>
        </w:rPr>
        <w:t xml:space="preserve">300</w:t>
      </w:r>
      <w:r>
        <w:rPr>
          <w:rStyle w:val="NormalTok"/>
        </w:rPr>
        <w:t xml:space="preserve">, </w:t>
      </w:r>
      <w:r>
        <w:rPr>
          <w:rStyle w:val="AttributeTok"/>
        </w:rPr>
        <w:t xml:space="preserve">replace =</w:t>
      </w:r>
      <w:r>
        <w:rPr>
          <w:rStyle w:val="NormalTok"/>
        </w:rPr>
        <w:t xml:space="preserve"> T)</w:t>
      </w:r>
      <w:r>
        <w:br/>
      </w:r>
      <w:r>
        <w:rPr>
          <w:rStyle w:val="NormalTok"/>
        </w:rPr>
        <w:t xml:space="preserve">TA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300</w:t>
      </w:r>
      <w:r>
        <w:rPr>
          <w:rStyle w:val="NormalTok"/>
        </w:rPr>
        <w:t xml:space="preserve">, </w:t>
      </w:r>
      <w:r>
        <w:rPr>
          <w:rStyle w:val="AttributeTok"/>
        </w:rPr>
        <w:t xml:space="preserve">replace =</w:t>
      </w:r>
      <w:r>
        <w:rPr>
          <w:rStyle w:val="NormalTok"/>
        </w:rPr>
        <w:t xml:space="preserve"> T)</w:t>
      </w:r>
      <w:r>
        <w:br/>
      </w:r>
      <w:r>
        <w:rPr>
          <w:rStyle w:val="NormalTok"/>
        </w:rPr>
        <w:t xml:space="preserve">Exam1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300</w:t>
      </w:r>
      <w:r>
        <w:rPr>
          <w:rStyle w:val="NormalTok"/>
        </w:rPr>
        <w:t xml:space="preserve">, </w:t>
      </w:r>
      <w:r>
        <w:rPr>
          <w:rStyle w:val="AttributeTok"/>
        </w:rPr>
        <w:t xml:space="preserve">mean =</w:t>
      </w:r>
      <w:r>
        <w:rPr>
          <w:rStyle w:val="NormalTok"/>
        </w:rPr>
        <w:t xml:space="preserve"> </w:t>
      </w:r>
      <w:r>
        <w:rPr>
          <w:rStyle w:val="DecValTok"/>
        </w:rPr>
        <w:t xml:space="preserve">80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Exam2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300</w:t>
      </w:r>
      <w:r>
        <w:rPr>
          <w:rStyle w:val="NormalTok"/>
        </w:rPr>
        <w:t xml:space="preserve">, </w:t>
      </w:r>
      <w:r>
        <w:rPr>
          <w:rStyle w:val="AttributeTok"/>
        </w:rPr>
        <w:t xml:space="preserve">mean =</w:t>
      </w:r>
      <w:r>
        <w:rPr>
          <w:rStyle w:val="NormalTok"/>
        </w:rPr>
        <w:t xml:space="preserve"> </w:t>
      </w:r>
      <w:r>
        <w:rPr>
          <w:rStyle w:val="DecValTok"/>
        </w:rPr>
        <w:t xml:space="preserve">85</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r>
        <w:br/>
      </w:r>
      <w:r>
        <w:br/>
      </w:r>
      <w:r>
        <w:rPr>
          <w:rStyle w:val="NormalTok"/>
        </w:rPr>
        <w:t xml:space="preserve">fake_data </w:t>
      </w:r>
      <w:r>
        <w:rPr>
          <w:rStyle w:val="OtherTok"/>
        </w:rPr>
        <w:t xml:space="preserve">&lt;-</w:t>
      </w:r>
      <w:r>
        <w:rPr>
          <w:rStyle w:val="NormalTok"/>
        </w:rPr>
        <w:t xml:space="preserve"> </w:t>
      </w:r>
      <w:r>
        <w:rPr>
          <w:rStyle w:val="FunctionTok"/>
        </w:rPr>
        <w:t xml:space="preserve">data.frame</w:t>
      </w:r>
      <w:r>
        <w:rPr>
          <w:rStyle w:val="NormalTok"/>
        </w:rPr>
        <w:t xml:space="preserve">(anon_id, section, TA, Exam1, Exam2)</w:t>
      </w:r>
      <w:r>
        <w:br/>
      </w:r>
      <w:r>
        <w:br/>
      </w:r>
      <w:r>
        <w:rPr>
          <w:rStyle w:val="NormalTok"/>
        </w:rPr>
        <w:t xml:space="preserve">fake_data </w:t>
      </w:r>
      <w:r>
        <w:rPr>
          <w:rStyle w:val="OtherTok"/>
        </w:rPr>
        <w:t xml:space="preserve">&lt;-</w:t>
      </w:r>
      <w:r>
        <w:rPr>
          <w:rStyle w:val="NormalTok"/>
        </w:rPr>
        <w:t xml:space="preserve"> fake_data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TA =</w:t>
      </w:r>
      <w:r>
        <w:rPr>
          <w:rStyle w:val="NormalTok"/>
        </w:rPr>
        <w:t xml:space="preserve"> </w:t>
      </w:r>
      <w:r>
        <w:rPr>
          <w:rStyle w:val="FunctionTok"/>
        </w:rPr>
        <w:t xml:space="preserve">case_when</w:t>
      </w:r>
      <w:r>
        <w:rPr>
          <w:rStyle w:val="NormalTok"/>
        </w:rPr>
        <w:t xml:space="preserve">(section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section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section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section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section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section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section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section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section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section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section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section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NormalTok"/>
        </w:rPr>
        <w:t xml:space="preserve">fake_data </w:t>
      </w:r>
      <w:r>
        <w:rPr>
          <w:rStyle w:val="OtherTok"/>
        </w:rPr>
        <w:t xml:space="preserve">&lt;-</w:t>
      </w:r>
      <w:r>
        <w:rPr>
          <w:rStyle w:val="NormalTok"/>
        </w:rPr>
        <w:t xml:space="preserve"> fake_data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case_when</w:t>
      </w:r>
      <w:r>
        <w:rPr>
          <w:rStyle w:val="NormalTok"/>
        </w:rPr>
        <w:t xml:space="preserve">(section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section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section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section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section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section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section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section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section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section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section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section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fake_data_long </w:t>
      </w:r>
      <w:r>
        <w:rPr>
          <w:rStyle w:val="OtherTok"/>
        </w:rPr>
        <w:t xml:space="preserve">&lt;-</w:t>
      </w:r>
      <w:r>
        <w:rPr>
          <w:rStyle w:val="NormalTok"/>
        </w:rPr>
        <w:t xml:space="preserve"> </w:t>
      </w:r>
      <w:r>
        <w:rPr>
          <w:rStyle w:val="FunctionTok"/>
        </w:rPr>
        <w:t xml:space="preserve">gather</w:t>
      </w:r>
      <w:r>
        <w:rPr>
          <w:rStyle w:val="NormalTok"/>
        </w:rPr>
        <w:t xml:space="preserve">(fake_data, </w:t>
      </w:r>
      <w:r>
        <w:rPr>
          <w:rStyle w:val="AttributeTok"/>
        </w:rPr>
        <w:t xml:space="preserve">key =</w:t>
      </w:r>
      <w:r>
        <w:rPr>
          <w:rStyle w:val="NormalTok"/>
        </w:rPr>
        <w:t xml:space="preserve"> </w:t>
      </w:r>
      <w:r>
        <w:rPr>
          <w:rStyle w:val="StringTok"/>
        </w:rPr>
        <w:t xml:space="preserve">"obs"</w:t>
      </w:r>
      <w:r>
        <w:rPr>
          <w:rStyle w:val="NormalTok"/>
        </w:rPr>
        <w:t xml:space="preserve">,</w:t>
      </w:r>
      <w:r>
        <w:rPr>
          <w:rStyle w:val="AttributeTok"/>
        </w:rPr>
        <w:t xml:space="preserve">value =</w:t>
      </w:r>
      <w:r>
        <w:rPr>
          <w:rStyle w:val="NormalTok"/>
        </w:rPr>
        <w:t xml:space="preserve"> </w:t>
      </w:r>
      <w:r>
        <w:rPr>
          <w:rStyle w:val="StringTok"/>
        </w:rPr>
        <w:t xml:space="preserve">"score"</w:t>
      </w:r>
      <w:r>
        <w:rPr>
          <w:rStyle w:val="NormalTok"/>
        </w:rPr>
        <w:t xml:space="preserve"> , Exam1, Exam2)</w:t>
      </w:r>
    </w:p>
    <w:p>
      <w:pPr>
        <w:pStyle w:val="FirstParagraph"/>
      </w:pPr>
      <w:r>
        <w:t xml:space="preserve">I didn’t model any shared variance in the nested grouping structure so the proposed models will report singularity. This is very unlikely to occur in the real data, even if there are no inherent differences between discussion groups. Therefore the code for fitting the model is commented out</w:t>
      </w:r>
    </w:p>
    <w:bookmarkEnd w:id="21"/>
    <w:bookmarkStart w:id="22" w:name="confirmatory-analysis"/>
    <w:p>
      <w:pPr>
        <w:pStyle w:val="Heading2"/>
      </w:pPr>
      <w:r>
        <w:t xml:space="preserve">Confirmatory Analysis</w:t>
      </w:r>
    </w:p>
    <w:p>
      <w:pPr>
        <w:pStyle w:val="SourceCode"/>
      </w:pPr>
      <w:r>
        <w:rPr>
          <w:rStyle w:val="NormalTok"/>
        </w:rPr>
        <w:t xml:space="preserve">eq0 </w:t>
      </w:r>
      <w:r>
        <w:rPr>
          <w:rStyle w:val="OtherTok"/>
        </w:rPr>
        <w:t xml:space="preserve">&lt;-</w:t>
      </w:r>
      <w:r>
        <w:rPr>
          <w:rStyle w:val="NormalTok"/>
        </w:rPr>
        <w:t xml:space="preserve"> (score </w:t>
      </w:r>
      <w:r>
        <w:rPr>
          <w:rStyle w:val="SpecialCharTok"/>
        </w:rPr>
        <w:t xml:space="preserve">~</w:t>
      </w:r>
      <w:r>
        <w:rPr>
          <w:rStyle w:val="NormalTok"/>
        </w:rPr>
        <w:t xml:space="preserve"> obs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anon_id))</w:t>
      </w:r>
      <w:r>
        <w:br/>
      </w:r>
      <w:r>
        <w:rPr>
          <w:rStyle w:val="CommentTok"/>
        </w:rPr>
        <w:t xml:space="preserve">#mod0 &lt;- lmer(eq0, data = fake_data_long)</w:t>
      </w:r>
      <w:r>
        <w:br/>
      </w:r>
      <w:r>
        <w:rPr>
          <w:rStyle w:val="CommentTok"/>
        </w:rPr>
        <w:t xml:space="preserve">#summary(mod0)</w:t>
      </w:r>
      <w:r>
        <w:br/>
      </w:r>
      <w:r>
        <w:br/>
      </w:r>
      <w:r>
        <w:br/>
      </w:r>
      <w:r>
        <w:br/>
      </w:r>
      <w:r>
        <w:rPr>
          <w:rStyle w:val="NormalTok"/>
        </w:rPr>
        <w:t xml:space="preserve">eq_5 </w:t>
      </w:r>
      <w:r>
        <w:rPr>
          <w:rStyle w:val="OtherTok"/>
        </w:rPr>
        <w:t xml:space="preserve">&lt;-</w:t>
      </w:r>
      <w:r>
        <w:rPr>
          <w:rStyle w:val="NormalTok"/>
        </w:rPr>
        <w:t xml:space="preserve"> (score </w:t>
      </w:r>
      <w:r>
        <w:rPr>
          <w:rStyle w:val="SpecialCharTok"/>
        </w:rPr>
        <w:t xml:space="preserve">~</w:t>
      </w:r>
      <w:r>
        <w:rPr>
          <w:rStyle w:val="NormalTok"/>
        </w:rPr>
        <w:t xml:space="preserve"> obs </w:t>
      </w:r>
      <w:r>
        <w:rPr>
          <w:rStyle w:val="SpecialCharTok"/>
        </w:rPr>
        <w:t xml:space="preserve">+</w:t>
      </w:r>
      <w:r>
        <w:rPr>
          <w:rStyle w:val="NormalTok"/>
        </w:rPr>
        <w:t xml:space="preserve"> condition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anon_id))</w:t>
      </w:r>
      <w:r>
        <w:br/>
      </w:r>
      <w:r>
        <w:rPr>
          <w:rStyle w:val="CommentTok"/>
        </w:rPr>
        <w:t xml:space="preserve">#mod_5 &lt;- lmer(eq_5, data = fake_data_long)</w:t>
      </w:r>
      <w:r>
        <w:br/>
      </w:r>
      <w:r>
        <w:rPr>
          <w:rStyle w:val="CommentTok"/>
        </w:rPr>
        <w:t xml:space="preserve">#summary(mod_5)</w:t>
      </w:r>
      <w:r>
        <w:br/>
      </w:r>
      <w:r>
        <w:br/>
      </w:r>
      <w:r>
        <w:br/>
      </w:r>
      <w:r>
        <w:rPr>
          <w:rStyle w:val="NormalTok"/>
        </w:rPr>
        <w:t xml:space="preserve">eq1 </w:t>
      </w:r>
      <w:r>
        <w:rPr>
          <w:rStyle w:val="OtherTok"/>
        </w:rPr>
        <w:t xml:space="preserve">&lt;-</w:t>
      </w:r>
      <w:r>
        <w:rPr>
          <w:rStyle w:val="NormalTok"/>
        </w:rPr>
        <w:t xml:space="preserve"> (score </w:t>
      </w:r>
      <w:r>
        <w:rPr>
          <w:rStyle w:val="SpecialCharTok"/>
        </w:rPr>
        <w:t xml:space="preserve">~</w:t>
      </w:r>
      <w:r>
        <w:rPr>
          <w:rStyle w:val="NormalTok"/>
        </w:rPr>
        <w:t xml:space="preserve"> obs</w:t>
      </w:r>
      <w:r>
        <w:rPr>
          <w:rStyle w:val="SpecialCharTok"/>
        </w:rPr>
        <w:t xml:space="preserve">*</w:t>
      </w:r>
      <w:r>
        <w:rPr>
          <w:rStyle w:val="NormalTok"/>
        </w:rPr>
        <w:t xml:space="preserve">condition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anon_id))</w:t>
      </w:r>
      <w:r>
        <w:br/>
      </w:r>
      <w:r>
        <w:rPr>
          <w:rStyle w:val="CommentTok"/>
        </w:rPr>
        <w:t xml:space="preserve">#mod1 &lt;- lmer(eq1, data = fake_data_long)</w:t>
      </w:r>
      <w:r>
        <w:br/>
      </w:r>
      <w:r>
        <w:rPr>
          <w:rStyle w:val="CommentTok"/>
        </w:rPr>
        <w:t xml:space="preserve">#summary(mod1)</w:t>
      </w:r>
      <w:r>
        <w:br/>
      </w:r>
      <w:r>
        <w:br/>
      </w:r>
      <w:r>
        <w:br/>
      </w:r>
      <w:r>
        <w:rPr>
          <w:rStyle w:val="NormalTok"/>
        </w:rPr>
        <w:t xml:space="preserve">eq2 </w:t>
      </w:r>
      <w:r>
        <w:rPr>
          <w:rStyle w:val="OtherTok"/>
        </w:rPr>
        <w:t xml:space="preserve">&lt;-</w:t>
      </w:r>
      <w:r>
        <w:rPr>
          <w:rStyle w:val="NormalTok"/>
        </w:rPr>
        <w:t xml:space="preserve"> (score </w:t>
      </w:r>
      <w:r>
        <w:rPr>
          <w:rStyle w:val="SpecialCharTok"/>
        </w:rPr>
        <w:t xml:space="preserve">~</w:t>
      </w:r>
      <w:r>
        <w:rPr>
          <w:rStyle w:val="NormalTok"/>
        </w:rPr>
        <w:t xml:space="preserve"> obs</w:t>
      </w:r>
      <w:r>
        <w:rPr>
          <w:rStyle w:val="SpecialCharTok"/>
        </w:rPr>
        <w:t xml:space="preserve">*</w:t>
      </w:r>
      <w:r>
        <w:rPr>
          <w:rStyle w:val="NormalTok"/>
        </w:rPr>
        <w:t xml:space="preserve">condition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anon_id)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anon_id</w:t>
      </w:r>
      <w:r>
        <w:rPr>
          <w:rStyle w:val="SpecialCharTok"/>
        </w:rPr>
        <w:t xml:space="preserve">:</w:t>
      </w:r>
      <w:r>
        <w:rPr>
          <w:rStyle w:val="NormalTok"/>
        </w:rPr>
        <w:t xml:space="preserve">section))</w:t>
      </w:r>
      <w:r>
        <w:br/>
      </w:r>
      <w:r>
        <w:rPr>
          <w:rStyle w:val="CommentTok"/>
        </w:rPr>
        <w:t xml:space="preserve">#mod2 &lt;- lmer(eq2, data = fake_data_long)</w:t>
      </w:r>
      <w:r>
        <w:br/>
      </w:r>
      <w:r>
        <w:rPr>
          <w:rStyle w:val="CommentTok"/>
        </w:rPr>
        <w:t xml:space="preserve">#summary(mod2)</w:t>
      </w:r>
      <w:r>
        <w:br/>
      </w:r>
      <w:r>
        <w:br/>
      </w:r>
      <w:r>
        <w:rPr>
          <w:rStyle w:val="NormalTok"/>
        </w:rPr>
        <w:t xml:space="preserve">eq3 </w:t>
      </w:r>
      <w:r>
        <w:rPr>
          <w:rStyle w:val="OtherTok"/>
        </w:rPr>
        <w:t xml:space="preserve">&lt;-</w:t>
      </w:r>
      <w:r>
        <w:rPr>
          <w:rStyle w:val="NormalTok"/>
        </w:rPr>
        <w:t xml:space="preserve"> (score </w:t>
      </w:r>
      <w:r>
        <w:rPr>
          <w:rStyle w:val="SpecialCharTok"/>
        </w:rPr>
        <w:t xml:space="preserve">~</w:t>
      </w:r>
      <w:r>
        <w:rPr>
          <w:rStyle w:val="NormalTok"/>
        </w:rPr>
        <w:t xml:space="preserve"> obs</w:t>
      </w:r>
      <w:r>
        <w:rPr>
          <w:rStyle w:val="SpecialCharTok"/>
        </w:rPr>
        <w:t xml:space="preserve">*</w:t>
      </w:r>
      <w:r>
        <w:rPr>
          <w:rStyle w:val="NormalTok"/>
        </w:rPr>
        <w:t xml:space="preserve">condition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anon_id)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anon_id</w:t>
      </w:r>
      <w:r>
        <w:rPr>
          <w:rStyle w:val="SpecialCharTok"/>
        </w:rPr>
        <w:t xml:space="preserve">:</w:t>
      </w:r>
      <w:r>
        <w:rPr>
          <w:rStyle w:val="NormalTok"/>
        </w:rPr>
        <w:t xml:space="preserve">section)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anon_id</w:t>
      </w:r>
      <w:r>
        <w:rPr>
          <w:rStyle w:val="SpecialCharTok"/>
        </w:rPr>
        <w:t xml:space="preserve">:</w:t>
      </w:r>
      <w:r>
        <w:rPr>
          <w:rStyle w:val="NormalTok"/>
        </w:rPr>
        <w:t xml:space="preserve">section</w:t>
      </w:r>
      <w:r>
        <w:rPr>
          <w:rStyle w:val="SpecialCharTok"/>
        </w:rPr>
        <w:t xml:space="preserve">:</w:t>
      </w:r>
      <w:r>
        <w:rPr>
          <w:rStyle w:val="NormalTok"/>
        </w:rPr>
        <w:t xml:space="preserve">TA))</w:t>
      </w:r>
      <w:r>
        <w:br/>
      </w:r>
      <w:r>
        <w:rPr>
          <w:rStyle w:val="CommentTok"/>
        </w:rPr>
        <w:t xml:space="preserve">#mod3 &lt;- lmer(eq3, data = fake_data_long)</w:t>
      </w:r>
      <w:r>
        <w:br/>
      </w:r>
      <w:r>
        <w:rPr>
          <w:rStyle w:val="CommentTok"/>
        </w:rPr>
        <w:t xml:space="preserve">#summary(mod3)</w:t>
      </w:r>
    </w:p>
    <w:p>
      <w:pPr>
        <w:pStyle w:val="FirstParagraph"/>
      </w:pPr>
      <w:r>
        <w:t xml:space="preserve">#Exploratory analyses</w:t>
      </w:r>
    </w:p>
    <w:p>
      <w:pPr>
        <w:pStyle w:val="BodyText"/>
      </w:pPr>
      <w:r>
        <w:t xml:space="preserve">These models and analyses will be created post hoc as we do not have specific hypotheses regarding effect of various demographic or course related variables.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NPB Collaboration Analysis Plan</dc:title>
  <dc:creator>Sydney Wood</dc:creator>
  <cp:keywords/>
  <dcterms:created xsi:type="dcterms:W3CDTF">2024-09-18T19:02:20Z</dcterms:created>
  <dcterms:modified xsi:type="dcterms:W3CDTF">2024-09-18T19:02:20Z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2024-09-17</vt:lpwstr>
  </property>
  <property fmtid="{D5CDD505-2E9C-101B-9397-08002B2CF9AE}" pid="3" name="output">
    <vt:lpwstr/>
  </property>
</Properties>
</file>