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0CE92E" wp14:paraId="04D53853" wp14:textId="62348D80">
      <w:pPr>
        <w:pStyle w:val="Normal"/>
        <w:rPr>
          <w:rFonts w:ascii="Times New Roman" w:hAnsi="Times New Roman" w:eastAsia="Times New Roman" w:cs="Times New Roman"/>
        </w:rPr>
      </w:pPr>
      <w:r w:rsidRPr="230CE92E" w:rsidR="4B567FC8">
        <w:rPr>
          <w:rFonts w:ascii="Times New Roman" w:hAnsi="Times New Roman" w:eastAsia="Times New Roman" w:cs="Times New Roman"/>
        </w:rPr>
        <w:t>Project Report #1</w:t>
      </w:r>
      <w:r w:rsidRPr="230CE92E" w:rsidR="0DA2B853">
        <w:rPr>
          <w:rFonts w:ascii="Times New Roman" w:hAnsi="Times New Roman" w:eastAsia="Times New Roman" w:cs="Times New Roman"/>
        </w:rPr>
        <w:t xml:space="preserve"> – Titanic Training Data</w:t>
      </w:r>
      <w:r>
        <w:tab/>
      </w:r>
      <w:r>
        <w:tab/>
      </w:r>
      <w:r>
        <w:tab/>
      </w:r>
      <w:r>
        <w:tab/>
      </w:r>
      <w:r>
        <w:tab/>
      </w:r>
      <w:r w:rsidRPr="230CE92E" w:rsidR="4B567FC8">
        <w:rPr>
          <w:rFonts w:ascii="Times New Roman" w:hAnsi="Times New Roman" w:eastAsia="Times New Roman" w:cs="Times New Roman"/>
        </w:rPr>
        <w:t>Mitchell Sydlowski</w:t>
      </w:r>
    </w:p>
    <w:p xmlns:wp14="http://schemas.microsoft.com/office/word/2010/wordml" w:rsidP="230CE92E" wp14:paraId="13686B99" wp14:textId="702B713D">
      <w:pPr>
        <w:pStyle w:val="Normal"/>
        <w:rPr>
          <w:rFonts w:ascii="Times New Roman" w:hAnsi="Times New Roman" w:eastAsia="Times New Roman" w:cs="Times New Roman"/>
        </w:rPr>
      </w:pPr>
      <w:r w:rsidRPr="230CE92E" w:rsidR="36900758">
        <w:rPr>
          <w:rFonts w:ascii="Times New Roman" w:hAnsi="Times New Roman" w:eastAsia="Times New Roman" w:cs="Times New Roman"/>
          <w:b w:val="1"/>
          <w:bCs w:val="1"/>
        </w:rPr>
        <w:t>Figure 1</w:t>
      </w:r>
      <w:r w:rsidRPr="230CE92E" w:rsidR="36900758">
        <w:rPr>
          <w:rFonts w:ascii="Times New Roman" w:hAnsi="Times New Roman" w:eastAsia="Times New Roman" w:cs="Times New Roman"/>
        </w:rPr>
        <w:t xml:space="preserve"> below displays the </w:t>
      </w:r>
      <w:r w:rsidRPr="230CE92E" w:rsidR="0296E8D8">
        <w:rPr>
          <w:rFonts w:ascii="Times New Roman" w:hAnsi="Times New Roman" w:eastAsia="Times New Roman" w:cs="Times New Roman"/>
        </w:rPr>
        <w:t>number</w:t>
      </w:r>
      <w:r w:rsidRPr="230CE92E" w:rsidR="36900758">
        <w:rPr>
          <w:rFonts w:ascii="Times New Roman" w:hAnsi="Times New Roman" w:eastAsia="Times New Roman" w:cs="Times New Roman"/>
        </w:rPr>
        <w:t xml:space="preserve"> of passengers aboard the Titanic that survived or perished during the crash. Once split into these two categories, the </w:t>
      </w:r>
      <w:r w:rsidRPr="230CE92E" w:rsidR="3F87DCA0">
        <w:rPr>
          <w:rFonts w:ascii="Times New Roman" w:hAnsi="Times New Roman" w:eastAsia="Times New Roman" w:cs="Times New Roman"/>
        </w:rPr>
        <w:t>passengers</w:t>
      </w:r>
      <w:r w:rsidRPr="230CE92E" w:rsidR="36900758">
        <w:rPr>
          <w:rFonts w:ascii="Times New Roman" w:hAnsi="Times New Roman" w:eastAsia="Times New Roman" w:cs="Times New Roman"/>
        </w:rPr>
        <w:t xml:space="preserve"> were divided into three sub-categories based on their class</w:t>
      </w:r>
      <w:r w:rsidRPr="230CE92E" w:rsidR="6695FEEB">
        <w:rPr>
          <w:rFonts w:ascii="Times New Roman" w:hAnsi="Times New Roman" w:eastAsia="Times New Roman" w:cs="Times New Roman"/>
        </w:rPr>
        <w:t xml:space="preserve"> abord the ship, 1</w:t>
      </w:r>
      <w:r w:rsidRPr="230CE92E" w:rsidR="6695FEEB">
        <w:rPr>
          <w:rFonts w:ascii="Times New Roman" w:hAnsi="Times New Roman" w:eastAsia="Times New Roman" w:cs="Times New Roman"/>
          <w:vertAlign w:val="superscript"/>
        </w:rPr>
        <w:t>st</w:t>
      </w:r>
      <w:r w:rsidRPr="230CE92E" w:rsidR="6695FEEB">
        <w:rPr>
          <w:rFonts w:ascii="Times New Roman" w:hAnsi="Times New Roman" w:eastAsia="Times New Roman" w:cs="Times New Roman"/>
        </w:rPr>
        <w:t>, 2</w:t>
      </w:r>
      <w:r w:rsidRPr="230CE92E" w:rsidR="6695FEEB">
        <w:rPr>
          <w:rFonts w:ascii="Times New Roman" w:hAnsi="Times New Roman" w:eastAsia="Times New Roman" w:cs="Times New Roman"/>
          <w:vertAlign w:val="superscript"/>
        </w:rPr>
        <w:t>nd</w:t>
      </w:r>
      <w:r w:rsidRPr="230CE92E" w:rsidR="6695FEEB">
        <w:rPr>
          <w:rFonts w:ascii="Times New Roman" w:hAnsi="Times New Roman" w:eastAsia="Times New Roman" w:cs="Times New Roman"/>
        </w:rPr>
        <w:t>, or 3</w:t>
      </w:r>
      <w:r w:rsidRPr="230CE92E" w:rsidR="6695FEEB">
        <w:rPr>
          <w:rFonts w:ascii="Times New Roman" w:hAnsi="Times New Roman" w:eastAsia="Times New Roman" w:cs="Times New Roman"/>
          <w:vertAlign w:val="superscript"/>
        </w:rPr>
        <w:t>rd</w:t>
      </w:r>
      <w:r w:rsidRPr="230CE92E" w:rsidR="6695FEE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30CE92E" wp14:paraId="2C078E63" wp14:textId="4A9609A4">
      <w:pPr>
        <w:pStyle w:val="Normal"/>
      </w:pPr>
      <w:r w:rsidR="4B567FC8">
        <w:drawing>
          <wp:inline xmlns:wp14="http://schemas.microsoft.com/office/word/2010/wordprocessingDrawing" wp14:editId="2B494CFD" wp14:anchorId="1BAA02BC">
            <wp:extent cx="2981325" cy="2098853"/>
            <wp:effectExtent l="0" t="0" r="0" b="0"/>
            <wp:docPr id="470736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6bb028f0f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8E78F" w:rsidP="230CE92E" w:rsidRDefault="39B8E78F" w14:paraId="35EDF0AE" w14:textId="1813B5D1">
      <w:pPr>
        <w:pStyle w:val="Normal"/>
        <w:rPr>
          <w:rFonts w:ascii="Times New Roman" w:hAnsi="Times New Roman" w:eastAsia="Times New Roman" w:cs="Times New Roman"/>
          <w:sz w:val="16"/>
          <w:szCs w:val="16"/>
        </w:rPr>
      </w:pPr>
      <w:r w:rsidRPr="230CE92E" w:rsidR="39B8E78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Figure 1:</w:t>
      </w:r>
      <w:r w:rsidRPr="230CE92E" w:rsidR="39B8E78F">
        <w:rPr>
          <w:rFonts w:ascii="Times New Roman" w:hAnsi="Times New Roman" w:eastAsia="Times New Roman" w:cs="Times New Roman"/>
          <w:sz w:val="16"/>
          <w:szCs w:val="16"/>
        </w:rPr>
        <w:t xml:space="preserve"> Fate of Passengers Aboard the Titanic Based on Class</w:t>
      </w:r>
    </w:p>
    <w:p w:rsidR="7887B388" w:rsidP="230CE92E" w:rsidRDefault="7887B388" w14:paraId="6144F7C9" w14:textId="3BF05F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9213D09" w:rsidR="53839B32">
        <w:rPr>
          <w:rFonts w:ascii="Times New Roman" w:hAnsi="Times New Roman" w:eastAsia="Times New Roman" w:cs="Times New Roman"/>
          <w:sz w:val="24"/>
          <w:szCs w:val="24"/>
        </w:rPr>
        <w:t>Most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rd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</w:rPr>
        <w:t xml:space="preserve"> class passengers perished, about half of the 2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nd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</w:rPr>
        <w:t xml:space="preserve"> class passengers perished, and more 1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st</w:t>
      </w:r>
      <w:r w:rsidRPr="69213D09" w:rsidR="7887B388">
        <w:rPr>
          <w:rFonts w:ascii="Times New Roman" w:hAnsi="Times New Roman" w:eastAsia="Times New Roman" w:cs="Times New Roman"/>
          <w:sz w:val="24"/>
          <w:szCs w:val="24"/>
        </w:rPr>
        <w:t xml:space="preserve"> class passengers survived than t</w:t>
      </w:r>
      <w:r w:rsidRPr="69213D09" w:rsidR="12C1FEB4">
        <w:rPr>
          <w:rFonts w:ascii="Times New Roman" w:hAnsi="Times New Roman" w:eastAsia="Times New Roman" w:cs="Times New Roman"/>
          <w:sz w:val="24"/>
          <w:szCs w:val="24"/>
        </w:rPr>
        <w:t>hose that died. This allows for the assumption that higher class passengers were made a priority when debearding the boat.</w:t>
      </w:r>
    </w:p>
    <w:p w:rsidR="52E95E74" w:rsidP="230CE92E" w:rsidRDefault="52E95E74" w14:paraId="2F79FED9" w14:textId="62FF89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30CE92E" w:rsidR="52E95E74">
        <w:rPr>
          <w:rFonts w:ascii="Times New Roman" w:hAnsi="Times New Roman" w:eastAsia="Times New Roman" w:cs="Times New Roman"/>
          <w:sz w:val="24"/>
          <w:szCs w:val="24"/>
        </w:rPr>
        <w:t xml:space="preserve">The Titanic stopped at three different ports before embarking, Southampton, </w:t>
      </w:r>
      <w:r w:rsidRPr="230CE92E" w:rsidR="203B2040">
        <w:rPr>
          <w:rFonts w:ascii="Times New Roman" w:hAnsi="Times New Roman" w:eastAsia="Times New Roman" w:cs="Times New Roman"/>
          <w:sz w:val="24"/>
          <w:szCs w:val="24"/>
        </w:rPr>
        <w:t xml:space="preserve">Queenstown, and Cherbourg. </w:t>
      </w:r>
      <w:r w:rsidRPr="230CE92E" w:rsidR="203B20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2</w:t>
      </w:r>
      <w:r w:rsidRPr="230CE92E" w:rsidR="203B2040">
        <w:rPr>
          <w:rFonts w:ascii="Times New Roman" w:hAnsi="Times New Roman" w:eastAsia="Times New Roman" w:cs="Times New Roman"/>
          <w:sz w:val="24"/>
          <w:szCs w:val="24"/>
        </w:rPr>
        <w:t xml:space="preserve"> displays the percentage of passengers that boarded at each port.</w:t>
      </w:r>
    </w:p>
    <w:p w:rsidR="4B567FC8" w:rsidP="230CE92E" w:rsidRDefault="4B567FC8" w14:paraId="72897A7F" w14:textId="23BCB067">
      <w:pPr>
        <w:pStyle w:val="Normal"/>
      </w:pPr>
      <w:r w:rsidR="4B567FC8">
        <w:drawing>
          <wp:inline wp14:editId="48E0D920" wp14:anchorId="19E370E5">
            <wp:extent cx="2914650" cy="2142884"/>
            <wp:effectExtent l="0" t="0" r="0" b="0"/>
            <wp:docPr id="116255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c998513b5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25F3F" w:rsidP="230CE92E" w:rsidRDefault="23525F3F" w14:paraId="0B46BE6F" w14:textId="7674C3A1">
      <w:pPr>
        <w:pStyle w:val="Normal"/>
        <w:rPr>
          <w:rFonts w:ascii="Times New Roman" w:hAnsi="Times New Roman" w:eastAsia="Times New Roman" w:cs="Times New Roman"/>
          <w:sz w:val="16"/>
          <w:szCs w:val="16"/>
        </w:rPr>
      </w:pPr>
      <w:r w:rsidRPr="230CE92E" w:rsidR="23525F3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Figu</w:t>
      </w:r>
      <w:r w:rsidRPr="230CE92E" w:rsidR="23525F3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re 2</w:t>
      </w:r>
      <w:r w:rsidRPr="230CE92E" w:rsidR="23525F3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230CE92E" w:rsidR="23525F3F">
        <w:rPr>
          <w:rFonts w:ascii="Times New Roman" w:hAnsi="Times New Roman" w:eastAsia="Times New Roman" w:cs="Times New Roman"/>
          <w:sz w:val="16"/>
          <w:szCs w:val="16"/>
        </w:rPr>
        <w:t>Percentage of Titanic Passengers that Boarded at Each Port</w:t>
      </w:r>
    </w:p>
    <w:p w:rsidR="230CE92E" w:rsidP="230CE92E" w:rsidRDefault="230CE92E" w14:paraId="3CDB980E" w14:textId="43087E54">
      <w:pPr>
        <w:pStyle w:val="Normal"/>
      </w:pPr>
    </w:p>
    <w:p w:rsidR="230CE92E" w:rsidP="230CE92E" w:rsidRDefault="230CE92E" w14:paraId="33B3739C" w14:textId="5F63F207">
      <w:pPr>
        <w:pStyle w:val="Normal"/>
      </w:pPr>
    </w:p>
    <w:p w:rsidR="272A4222" w:rsidP="230CE92E" w:rsidRDefault="272A4222" w14:paraId="239983B8" w14:textId="3973D501">
      <w:pPr>
        <w:pStyle w:val="Normal"/>
      </w:pPr>
      <w:r w:rsidRPr="230CE92E" w:rsidR="272A4222">
        <w:rPr>
          <w:b w:val="1"/>
          <w:bCs w:val="1"/>
        </w:rPr>
        <w:t>Figure 3</w:t>
      </w:r>
      <w:r w:rsidR="272A4222">
        <w:rPr/>
        <w:t xml:space="preserve"> displays a scatter plot between ticket fare and passenger class. </w:t>
      </w:r>
      <w:r w:rsidR="0686F065">
        <w:rPr/>
        <w:t>The linear regression line displays a negative correlation of –0.55. Ticket prices typically increased as passe</w:t>
      </w:r>
      <w:r w:rsidR="0BFD63D1">
        <w:rPr/>
        <w:t>nger class increased.</w:t>
      </w:r>
    </w:p>
    <w:p w:rsidR="4856B139" w:rsidP="230CE92E" w:rsidRDefault="4856B139" w14:paraId="606A08B6" w14:textId="084556BA">
      <w:pPr>
        <w:pStyle w:val="Normal"/>
      </w:pPr>
      <w:r w:rsidR="4856B139">
        <w:drawing>
          <wp:inline wp14:editId="07C81F46" wp14:anchorId="7D3AB6FB">
            <wp:extent cx="2838450" cy="2054920"/>
            <wp:effectExtent l="0" t="0" r="0" b="0"/>
            <wp:docPr id="135978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2c42b2360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6B139" w:rsidP="230CE92E" w:rsidRDefault="4856B139" w14:paraId="5CC5375E" w14:textId="612AE24A">
      <w:pPr>
        <w:pStyle w:val="Normal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230CE92E" w:rsidR="4856B13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Figure 3: </w:t>
      </w:r>
      <w:r w:rsidRPr="230CE92E" w:rsidR="4856B139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Passenger Class vs. Passenger Ticket Fare</w:t>
      </w:r>
    </w:p>
    <w:p w:rsidR="4856B139" w:rsidP="230CE92E" w:rsidRDefault="4856B139" w14:paraId="6F54AC67" w14:textId="60DE3D0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CE92E" w:rsidR="4856B1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4</w:t>
      </w:r>
      <w:r w:rsidRPr="230CE92E" w:rsidR="4856B1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displays the total number of passengers that either survived or perished </w:t>
      </w:r>
      <w:r w:rsidRPr="230CE92E" w:rsidR="4856B1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a result of</w:t>
      </w:r>
      <w:r w:rsidRPr="230CE92E" w:rsidR="4856B1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crash.</w:t>
      </w:r>
    </w:p>
    <w:p w:rsidR="4856B139" w:rsidP="230CE92E" w:rsidRDefault="4856B139" w14:paraId="708724C6" w14:textId="013EF569">
      <w:pPr>
        <w:pStyle w:val="Normal"/>
      </w:pPr>
      <w:r w:rsidR="4856B139">
        <w:drawing>
          <wp:inline wp14:editId="333A52CA" wp14:anchorId="35220054">
            <wp:extent cx="2838450" cy="1911758"/>
            <wp:effectExtent l="0" t="0" r="0" b="0"/>
            <wp:docPr id="184327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cb2ed11ae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6B139" w:rsidP="230CE92E" w:rsidRDefault="4856B139" w14:paraId="34353B92" w14:textId="19CF8707">
      <w:pPr>
        <w:pStyle w:val="Normal"/>
      </w:pPr>
      <w:r w:rsidRPr="230CE92E" w:rsidR="4856B13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Figure 4:</w:t>
      </w:r>
      <w:r w:rsidRPr="230CE92E" w:rsidR="4856B139">
        <w:rPr>
          <w:rFonts w:ascii="Times New Roman" w:hAnsi="Times New Roman" w:eastAsia="Times New Roman" w:cs="Times New Roman"/>
          <w:sz w:val="16"/>
          <w:szCs w:val="16"/>
        </w:rPr>
        <w:t xml:space="preserve"> Number of Passengers that Survived or Perished</w:t>
      </w:r>
    </w:p>
    <w:p w:rsidR="0BEB3A78" w:rsidP="69213D09" w:rsidRDefault="0BEB3A78" w14:paraId="0734ECE9" w14:textId="3995AC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30CE92E" w:rsidR="0BEB3A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Figure 5</w:t>
      </w:r>
      <w:r w:rsidRPr="230CE92E" w:rsidR="0BEB3A78">
        <w:rPr>
          <w:rFonts w:ascii="Times New Roman" w:hAnsi="Times New Roman" w:eastAsia="Times New Roman" w:cs="Times New Roman"/>
          <w:sz w:val="24"/>
          <w:szCs w:val="24"/>
        </w:rPr>
        <w:t xml:space="preserve"> shows a contingency table for the gender of </w:t>
      </w:r>
      <w:r w:rsidRPr="230CE92E" w:rsidR="0BEB3A78">
        <w:rPr>
          <w:rFonts w:ascii="Times New Roman" w:hAnsi="Times New Roman" w:eastAsia="Times New Roman" w:cs="Times New Roman"/>
          <w:sz w:val="24"/>
          <w:szCs w:val="24"/>
        </w:rPr>
        <w:t>each passenger and their boarding dock</w:t>
      </w:r>
      <w:r w:rsidRPr="230CE92E" w:rsidR="7B9F12F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>
        <w:tab/>
      </w:r>
      <w:r>
        <w:tab/>
      </w:r>
      <w:r>
        <w:tab/>
      </w:r>
      <w:r w:rsidRPr="69213D09" w:rsidR="5FC07FA7">
        <w:rPr>
          <w:rFonts w:ascii="Times New Roman" w:hAnsi="Times New Roman" w:eastAsia="Times New Roman" w:cs="Times New Roman"/>
          <w:sz w:val="24"/>
          <w:szCs w:val="24"/>
        </w:rPr>
        <w:t xml:space="preserve">          Average fares for each boarding location are as follows:</w:t>
      </w:r>
      <w:r>
        <w:tab/>
      </w:r>
      <w:r w:rsidRPr="69213D09" w:rsidR="5FC07FA7">
        <w:rPr>
          <w:rFonts w:ascii="Times New Roman" w:hAnsi="Times New Roman" w:eastAsia="Times New Roman" w:cs="Times New Roman"/>
          <w:sz w:val="24"/>
          <w:szCs w:val="24"/>
        </w:rPr>
        <w:t xml:space="preserve">         Southampton: $27.08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213D09" w:rsidR="5FC07FA7">
        <w:rPr>
          <w:rFonts w:ascii="Times New Roman" w:hAnsi="Times New Roman" w:eastAsia="Times New Roman" w:cs="Times New Roman"/>
          <w:sz w:val="24"/>
          <w:szCs w:val="24"/>
        </w:rPr>
        <w:t xml:space="preserve">       Queenstown:</w:t>
      </w:r>
      <w:r w:rsidRPr="69213D09" w:rsidR="723192C0">
        <w:rPr>
          <w:rFonts w:ascii="Times New Roman" w:hAnsi="Times New Roman" w:eastAsia="Times New Roman" w:cs="Times New Roman"/>
          <w:sz w:val="24"/>
          <w:szCs w:val="24"/>
        </w:rPr>
        <w:t xml:space="preserve">  $13.28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213D09" w:rsidR="723192C0">
        <w:rPr>
          <w:rFonts w:ascii="Times New Roman" w:hAnsi="Times New Roman" w:eastAsia="Times New Roman" w:cs="Times New Roman"/>
          <w:sz w:val="24"/>
          <w:szCs w:val="24"/>
        </w:rPr>
        <w:t xml:space="preserve">     Cherbourg:     $59.95</w:t>
      </w:r>
      <w:r w:rsidR="230CE92E">
        <w:drawing>
          <wp:anchor distT="0" distB="0" distL="114300" distR="114300" simplePos="0" relativeHeight="251658240" behindDoc="0" locked="0" layoutInCell="1" allowOverlap="1" wp14:editId="55290BA2" wp14:anchorId="20FE2E5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862771" cy="1418385"/>
            <wp:effectExtent l="0" t="0" r="0" b="0"/>
            <wp:wrapSquare wrapText="bothSides"/>
            <wp:docPr id="159317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3182ecfa0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71" cy="14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B9F12FC" w:rsidP="69213D09" w:rsidRDefault="7B9F12FC" w14:paraId="1882A726" w14:textId="28130CF4">
      <w:pPr>
        <w:pStyle w:val="Normal"/>
        <w:ind w:left="5760" w:firstLine="720"/>
        <w:rPr>
          <w:rFonts w:ascii="Times New Roman" w:hAnsi="Times New Roman" w:eastAsia="Times New Roman" w:cs="Times New Roman"/>
          <w:sz w:val="16"/>
          <w:szCs w:val="16"/>
        </w:rPr>
      </w:pPr>
      <w:r w:rsidRPr="69213D09" w:rsidR="7B9F12FC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Figure 5:</w:t>
      </w:r>
      <w:r w:rsidRPr="69213D09" w:rsidR="7B9F12FC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69213D09" w:rsidR="7B9F12FC">
        <w:rPr>
          <w:rFonts w:ascii="Times New Roman" w:hAnsi="Times New Roman" w:eastAsia="Times New Roman" w:cs="Times New Roman"/>
          <w:sz w:val="16"/>
          <w:szCs w:val="16"/>
        </w:rPr>
        <w:t>Contingency</w:t>
      </w:r>
      <w:r w:rsidRPr="69213D09" w:rsidR="7B9F12FC">
        <w:rPr>
          <w:rFonts w:ascii="Times New Roman" w:hAnsi="Times New Roman" w:eastAsia="Times New Roman" w:cs="Times New Roman"/>
          <w:sz w:val="16"/>
          <w:szCs w:val="16"/>
        </w:rPr>
        <w:t xml:space="preserve"> Table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D7A7E"/>
    <w:rsid w:val="0012EBC7"/>
    <w:rsid w:val="015D7A7E"/>
    <w:rsid w:val="0296E8D8"/>
    <w:rsid w:val="02A45CDA"/>
    <w:rsid w:val="0686F065"/>
    <w:rsid w:val="09359C80"/>
    <w:rsid w:val="0953D9C9"/>
    <w:rsid w:val="0BEB3A78"/>
    <w:rsid w:val="0BFD63D1"/>
    <w:rsid w:val="0C926CD7"/>
    <w:rsid w:val="0DA2B853"/>
    <w:rsid w:val="0E2B4C54"/>
    <w:rsid w:val="0EEE27A0"/>
    <w:rsid w:val="12C1FEB4"/>
    <w:rsid w:val="16CB50DA"/>
    <w:rsid w:val="1FF5AB4E"/>
    <w:rsid w:val="203B2040"/>
    <w:rsid w:val="230CE92E"/>
    <w:rsid w:val="23525F3F"/>
    <w:rsid w:val="2425D4EB"/>
    <w:rsid w:val="24BD33F2"/>
    <w:rsid w:val="2560AF48"/>
    <w:rsid w:val="272A4222"/>
    <w:rsid w:val="2CDC281C"/>
    <w:rsid w:val="36900758"/>
    <w:rsid w:val="39B8E78F"/>
    <w:rsid w:val="3C2EEBE5"/>
    <w:rsid w:val="3F87DCA0"/>
    <w:rsid w:val="3FB9E4FF"/>
    <w:rsid w:val="4125A847"/>
    <w:rsid w:val="4856B139"/>
    <w:rsid w:val="4B567FC8"/>
    <w:rsid w:val="4D4B4264"/>
    <w:rsid w:val="50A5E495"/>
    <w:rsid w:val="52E95E74"/>
    <w:rsid w:val="53839B32"/>
    <w:rsid w:val="5C7E5147"/>
    <w:rsid w:val="5D6EC5B0"/>
    <w:rsid w:val="5DC69F34"/>
    <w:rsid w:val="5FC07FA7"/>
    <w:rsid w:val="6370C728"/>
    <w:rsid w:val="63A222EF"/>
    <w:rsid w:val="66749BF7"/>
    <w:rsid w:val="6695FEEB"/>
    <w:rsid w:val="6899490F"/>
    <w:rsid w:val="69213D09"/>
    <w:rsid w:val="6B04F170"/>
    <w:rsid w:val="6C7177A4"/>
    <w:rsid w:val="6F40DDA2"/>
    <w:rsid w:val="723192C0"/>
    <w:rsid w:val="756D21C0"/>
    <w:rsid w:val="75F223C9"/>
    <w:rsid w:val="77EF8CAD"/>
    <w:rsid w:val="7887B388"/>
    <w:rsid w:val="79088682"/>
    <w:rsid w:val="7B9F12FC"/>
    <w:rsid w:val="7D72F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7A7E"/>
  <w15:chartTrackingRefBased/>
  <w15:docId w15:val="{85EEDAB8-57E7-4DCE-AB66-277D88597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46bb028f0f4f08" /><Relationship Type="http://schemas.openxmlformats.org/officeDocument/2006/relationships/image" Target="/media/image2.png" Id="R650c998513b54e42" /><Relationship Type="http://schemas.openxmlformats.org/officeDocument/2006/relationships/image" Target="/media/image3.png" Id="R4012c42b2360463e" /><Relationship Type="http://schemas.openxmlformats.org/officeDocument/2006/relationships/image" Target="/media/image4.png" Id="R296cb2ed11ae4389" /><Relationship Type="http://schemas.openxmlformats.org/officeDocument/2006/relationships/image" Target="/media/image5.png" Id="Rded3182ecfa0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2024-10-31T22:14:06.6378410Z</dcterms:created>
  <dcterms:modified xsi:type="dcterms:W3CDTF">2024-11-04T19:26:45.8001796Z</dcterms:modified>
  <dc:creator>Sydlowski, Mitchell J</dc:creator>
  <lastModifiedBy>Sydlowski, Mitchell J</lastModifiedBy>
</coreProperties>
</file>