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pPr>
      <w:r>
        <w:t xml:space="preserve">The Cost of Convenience, Part Two: Dear Amanda, What Are We Actually Trading?</w:t>
      </w:r>
    </w:p>
    <w:p>
      <w:pPr>
        <w:spacing w:after="280"/>
      </w:pPr>
      <w:r>
        <w:rPr>
          <w:b/>
          <w:bCs/>
        </w:rPr>
        <w:t xml:space="preserve">Dear Amanda Bardwell, CEO, Woolworths Group</w:t>
      </w:r>
    </w:p>
    <w:p>
      <w:pPr>
        <w:spacing w:after="240" w:line="360"/>
        <w:jc w:val="left"/>
      </w:pPr>
      <w:r>
        <w:t xml:space="preserve">Most mornings a van pulls up outside my restaurant before service starts, and someone I've never met hands me a crate I ordered the night before without leaving my chair. It's fast, it's reliable, and it's exactly what a business running lean needs. I want to say that plainly before anything else: what you've built is genuinely extraordinary. Getting fresh food to almost every household in this country, on demand, at scale, without most of us ever thinking twice about how — that's not a small achievement, Amanda, and I don't think it gets said to you often enough by people who aren't trying to sell you something. You've earned the applause.</w:t>
      </w:r>
    </w:p>
    <w:p>
      <w:pPr>
        <w:spacing w:after="240" w:line="360"/>
        <w:jc w:val="left"/>
      </w:pPr>
      <w:r>
        <w:t xml:space="preserve">I'm writing because of something that achievement quietly costs, and I don't think it's a cost either of us has properly sat with. It took a market in rural France to show it to me.</w:t>
      </w:r>
    </w:p>
    <w:p>
      <w:pPr>
        <w:spacing w:after="240" w:line="360"/>
        <w:jc w:val="left"/>
      </w:pPr>
      <w:r>
        <w:t xml:space="preserve">A few years back I stood in a village square on a Saturday morning with no particular plan, and it was the most alive I'd felt in months. Not because anything remarkable happened. A woman sold me cheese and asked how long I was staying. An old man argued with the fishmonger about a price they both knew wasn't really the point. Someone recognised someone else across three stalls and the whole rhythm of the morning paused for a hug and a catch-up that had clearly been overdue. Nobody was there to be efficient. They were there because Saturday morning was where the town happened, and had been for longer than anyone could remember.</w:t>
      </w:r>
    </w:p>
    <w:p>
      <w:pPr>
        <w:spacing w:after="240" w:line="360"/>
        <w:jc w:val="left"/>
      </w:pPr>
      <w:r>
        <w:t xml:space="preserve">I hadn't felt that in Australia in years. Not because we don't have markets — we do, and people love them when they show up — but because the </w:t>
      </w:r>
      <w:r>
        <w:rPr>
          <w:i/>
          <w:iCs/>
        </w:rPr>
        <w:t xml:space="preserve">default</w:t>
      </w:r>
      <w:r>
        <w:t xml:space="preserve"> mode of getting food here stopped requiring a town to happen at all. And Woolworths, more than any other single company, is the reason why. Not through anything sinister. Through simply doing your job better than almost anyone else in the country does theirs. Sociologists have a name for what used to sit in that gap — Ray Oldenburg called them third places, the ones that are neither home nor work, where nothing's scheduled and community happens anyway. The butcher's counter was one. So was the newsstand Vonnegut wouldn't give up. Woolworths didn't tear any of them down. It just kept being good enough that fewer of us ever needed to walk into one.</w:t>
      </w:r>
    </w:p>
    <w:p>
      <w:pPr>
        <w:spacing w:after="240" w:line="360"/>
        <w:jc w:val="left"/>
      </w:pPr>
      <w:r>
        <w:t xml:space="preserve">That's the trade I want to put to you, Amanda, and I want to be careful how I put it, because it isn't a complaint. It's a question I don't think we've honestly asked ourselves as a country, and you're one of the very few people positioned to ask it out loud with any real weight behind it.</w:t>
      </w:r>
    </w:p>
    <w:p>
      <w:pPr>
        <w:spacing w:after="240" w:line="360"/>
        <w:jc w:val="left"/>
      </w:pPr>
      <w:r>
        <w:t xml:space="preserve">Every convenience we choose — same-day delivery, an app that remembers what I bought last week, a store that doesn't need me to walk its aisles at all — removes one more reason for a stranger to end up standing next to another stranger with nowhere to be for a few minutes. We didn't mean to trade away the butcher who knew regulars by name. We just kept choosing the option that didn't require knowing anyone's name at all, and one day the butcher wasn't there to know it. The old man who used to make his outing out of the weekly shop, chat with the person at the register, kill an hour he needed killed — where does he go now, if the whole trip can be done from a couch and half of him wishes it still couldn't? The friend I haven't seen in three years, who I used to run into at the shops before both of us started getting everything delivered — we don't run into each other anymore, because neither of us goes anywhere to run into anyone.</w:t>
      </w:r>
    </w:p>
    <w:p>
      <w:pPr>
        <w:spacing w:after="240" w:line="360"/>
        <w:jc w:val="left"/>
      </w:pPr>
      <w:r>
        <w:t xml:space="preserve">None of that shows up on a balance sheet. Not yours, not the country's. We bought into this, all of us, one convenient decision at a time, and every one of those decisions made sense on its own. GDP goes up every time convenience wins, because convenience is easy to measure and connection isn't. Nobody's ever built an index for how many unplanned conversations a suburb had this year, or how many old people left the house for a reason that wasn't medical, or how many small, ordinary bumps between strangers quietly stitched a place together without either of them noticing it happening. So we don't count it. And what we don't count, we don't defend, and what we don't defend eventually just isn't there anymore, and everyone's mildly surprised in a way that isn't really surprise at all, because it happened one convenient decision at a time.</w:t>
      </w:r>
    </w:p>
    <w:p>
      <w:pPr>
        <w:spacing w:after="240" w:line="360"/>
        <w:jc w:val="left"/>
      </w:pPr>
      <w:r>
        <w:t xml:space="preserve">Here's what I actually want to ask you, Amanda, and it's a future question as much as a present one. This isn't close to finished. Delivery gets faster every year. It gets cheaper, more predictive, more invisible. The gap between "I want it" and "it's in my hand" keeps shrinking toward zero, and every time it shrinks, one more reason to leave the house quietly goes with it. In ten years, what does that gap being fully closed actually look like for the kind of morning I had in that French village? Does it exist anywhere in Australia at all, or does it become something we fly overseas to remember, the way people now travel to feel something their own street used to give them for free?</w:t>
      </w:r>
    </w:p>
    <w:p>
      <w:pPr>
        <w:spacing w:after="240" w:line="360"/>
        <w:jc w:val="left"/>
      </w:pPr>
      <w:r>
        <w:t xml:space="preserve">You're not doing anything wrong by chasing that gap. It's the job, and the market rewards you for closing it. But "better at the job" and "good for the town" have quietly stopped being the same question, and I don't think we've ever actually voted on which one we want to win, or even noticed there was a vote to be had.</w:t>
      </w:r>
    </w:p>
    <w:p>
      <w:pPr>
        <w:spacing w:after="240" w:line="360"/>
        <w:jc w:val="left"/>
      </w:pPr>
      <w:r>
        <w:t xml:space="preserve">So I'm not writing to ask you to slow down, because I don't think you can, and I'm honestly not sure you should have to carry that alone. I'm asking something smaller and harder, and I think it's a question for all of us as much as it is for you: when the next mile gets shaved off, when the wait gets a little shorter and the app gets a little smarter, does anyone stop to ask what that mile was quietly doing for us on the way?</w:t>
      </w:r>
    </w:p>
    <w:p>
      <w:pPr>
        <w:spacing w:after="240" w:line="360"/>
        <w:jc w:val="left"/>
      </w:pPr>
      <w:r>
        <w:t xml:space="preserve">I don't have a mechanism for you this week, Amanda, because I don't think this one has a mechanism. It's not something you did to us. It's something we asked for, order by order, and you simply got very good at giving it to us. I've got a market in France I can't stop thinking about, and a country that's very good at getting what it wants delivered, and a genuine, open question I don't think enough of us are asking ourselves: do we actually understand where this trade is taking us, or are we just going to keep choosing it, five minutes at a time, until we look up and the square is empty?</w:t>
      </w:r>
    </w:p>
    <w:p>
      <w:pPr>
        <w:spacing w:after="0" w:before="240"/>
      </w:pPr>
      <w:r>
        <w:t xml:space="preserve">Sean Grobbelaar</w:t>
      </w:r>
    </w:p>
    <w:p>
      <w:pPr>
        <w:spacing w:after="280"/>
      </w:pPr>
      <w:r>
        <w:t xml:space="preserve">The Future CEO</w:t>
      </w:r>
    </w:p>
    <w:p>
      <w:pPr>
        <w:spacing w:after="200"/>
      </w:pPr>
      <w:r>
        <w:rPr>
          <w:i/>
          <w:iCs/>
        </w:rPr>
        <w:t xml:space="preserve">P.S. Next week I'm writing to the club industry betting its kitchens on never needing a human to remember your name. Comment WOOLIES if you think Amanda should read this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2026-08-22T01:55:41.510Z</dcterms:created>
  <dcterms:modified xsi:type="dcterms:W3CDTF">2026-08-22T01:55:41.510Z</dcterms:modified>
</cp:coreProperties>
</file>

<file path=docProps/custom.xml><?xml version="1.0" encoding="utf-8"?>
<Properties xmlns="http://schemas.openxmlformats.org/officeDocument/2006/custom-properties" xmlns:vt="http://schemas.openxmlformats.org/officeDocument/2006/docPropsVTypes"/>
</file>