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6725A" w14:textId="33CE9602" w:rsidR="0083058B" w:rsidRDefault="00000000">
      <w:pPr>
        <w:jc w:val="center"/>
        <w:rPr>
          <w:rFonts w:hint="eastAsia"/>
        </w:rPr>
      </w:pPr>
      <w:r>
        <w:rPr>
          <w:b/>
          <w:sz w:val="30"/>
        </w:rPr>
        <w:t>NASCOMSOFT EMBEDDED LTD</w:t>
      </w:r>
      <w:r>
        <w:rPr>
          <w:b/>
          <w:sz w:val="30"/>
        </w:rPr>
        <w:br/>
      </w:r>
      <w:r>
        <w:rPr>
          <w:b/>
          <w:sz w:val="26"/>
        </w:rPr>
        <w:t>HACKATHON 2.0</w:t>
      </w:r>
      <w:r>
        <w:rPr>
          <w:b/>
          <w:sz w:val="26"/>
        </w:rPr>
        <w:br/>
      </w:r>
      <w:r>
        <w:rPr>
          <w:b/>
          <w:sz w:val="48"/>
        </w:rPr>
        <w:br/>
        <w:t>WEEK 3 PROGRESS REPORT</w:t>
      </w:r>
      <w:r>
        <w:rPr>
          <w:b/>
          <w:sz w:val="48"/>
        </w:rPr>
        <w:br/>
      </w:r>
      <w:r>
        <w:rPr>
          <w:b/>
          <w:sz w:val="60"/>
        </w:rPr>
        <w:br/>
        <w:t>KNO</w:t>
      </w:r>
      <w:r w:rsidR="005D7613">
        <w:rPr>
          <w:b/>
          <w:sz w:val="60"/>
        </w:rPr>
        <w:t>W</w:t>
      </w:r>
      <w:r>
        <w:rPr>
          <w:b/>
          <w:sz w:val="60"/>
        </w:rPr>
        <w:t>VIA</w:t>
      </w:r>
    </w:p>
    <w:p w14:paraId="1F9DE733" w14:textId="315E77FA" w:rsidR="0083058B" w:rsidRDefault="00000000">
      <w:pPr>
        <w:jc w:val="center"/>
        <w:rPr>
          <w:rFonts w:hint="eastAsia"/>
        </w:rPr>
      </w:pPr>
      <w:r>
        <w:rPr>
          <w:i/>
        </w:rPr>
        <w:t xml:space="preserve">Knowledge Repository &amp; Learning </w:t>
      </w:r>
      <w:proofErr w:type="spellStart"/>
      <w:r w:rsidR="00781810">
        <w:rPr>
          <w:i/>
        </w:rPr>
        <w:t>Mnagement</w:t>
      </w:r>
      <w:proofErr w:type="spellEnd"/>
      <w:r>
        <w:rPr>
          <w:i/>
        </w:rPr>
        <w:t xml:space="preserve"> Platform</w:t>
      </w:r>
    </w:p>
    <w:p w14:paraId="07BB56CA" w14:textId="71E7CF64" w:rsidR="0083058B" w:rsidRDefault="00000000">
      <w:pPr>
        <w:jc w:val="center"/>
      </w:pPr>
      <w:r>
        <w:br/>
        <w:t>Complete • Test • Fix • Prove</w:t>
      </w:r>
      <w:r>
        <w:br/>
        <w:t xml:space="preserve"> 24 September 2026</w:t>
      </w:r>
    </w:p>
    <w:p w14:paraId="47FE61BD" w14:textId="77777777" w:rsidR="00F07326" w:rsidRDefault="00F07326">
      <w:pPr>
        <w:jc w:val="center"/>
      </w:pPr>
    </w:p>
    <w:p w14:paraId="482DCE18" w14:textId="77777777" w:rsidR="00F07326" w:rsidRDefault="00F07326">
      <w:pPr>
        <w:jc w:val="center"/>
      </w:pPr>
    </w:p>
    <w:p w14:paraId="27681F67" w14:textId="77777777" w:rsidR="00F07326" w:rsidRDefault="00F07326" w:rsidP="00F07326">
      <w:pPr>
        <w:pStyle w:val="Heading1"/>
      </w:pPr>
      <w:r>
        <w:t>Submission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07326" w14:paraId="7AE5E91D" w14:textId="77777777" w:rsidTr="00764955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60896F2F" w14:textId="77777777" w:rsidR="00F07326" w:rsidRDefault="00F07326" w:rsidP="00764955">
            <w:pPr>
              <w:rPr>
                <w:rFonts w:hint="eastAsia"/>
              </w:rPr>
            </w:pPr>
            <w:r>
              <w:rPr>
                <w:b/>
                <w:sz w:val="17"/>
              </w:rPr>
              <w:t>Field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137B43D4" w14:textId="77777777" w:rsidR="00F07326" w:rsidRDefault="00F07326" w:rsidP="00764955">
            <w:pPr>
              <w:rPr>
                <w:rFonts w:hint="eastAsia"/>
              </w:rPr>
            </w:pPr>
            <w:r>
              <w:rPr>
                <w:b/>
                <w:sz w:val="17"/>
              </w:rPr>
              <w:t>Entry</w:t>
            </w:r>
          </w:p>
        </w:tc>
      </w:tr>
      <w:tr w:rsidR="00F07326" w14:paraId="1B91DE69" w14:textId="77777777" w:rsidTr="00764955">
        <w:trPr>
          <w:jc w:val="center"/>
        </w:trPr>
        <w:tc>
          <w:tcPr>
            <w:tcW w:w="5112" w:type="dxa"/>
            <w:vAlign w:val="center"/>
          </w:tcPr>
          <w:p w14:paraId="612CFA37" w14:textId="77777777" w:rsidR="00F07326" w:rsidRDefault="00F07326" w:rsidP="00764955">
            <w:pPr>
              <w:rPr>
                <w:rFonts w:hint="eastAsia"/>
              </w:rPr>
            </w:pPr>
            <w:r>
              <w:rPr>
                <w:sz w:val="17"/>
              </w:rPr>
              <w:t>Team</w:t>
            </w:r>
          </w:p>
        </w:tc>
        <w:tc>
          <w:tcPr>
            <w:tcW w:w="5112" w:type="dxa"/>
            <w:vAlign w:val="center"/>
          </w:tcPr>
          <w:p w14:paraId="1587F36A" w14:textId="77777777" w:rsidR="00F07326" w:rsidRDefault="00F07326" w:rsidP="00764955">
            <w:pPr>
              <w:rPr>
                <w:rFonts w:hint="eastAsia"/>
              </w:rPr>
            </w:pPr>
            <w:r>
              <w:t>The Algorithm</w:t>
            </w:r>
          </w:p>
        </w:tc>
      </w:tr>
      <w:tr w:rsidR="00F07326" w14:paraId="07096061" w14:textId="77777777" w:rsidTr="00764955">
        <w:trPr>
          <w:jc w:val="center"/>
        </w:trPr>
        <w:tc>
          <w:tcPr>
            <w:tcW w:w="5112" w:type="dxa"/>
            <w:vAlign w:val="center"/>
          </w:tcPr>
          <w:p w14:paraId="460E1EC3" w14:textId="77777777" w:rsidR="00F07326" w:rsidRDefault="00F07326" w:rsidP="00764955">
            <w:pPr>
              <w:rPr>
                <w:rFonts w:hint="eastAsia"/>
              </w:rPr>
            </w:pPr>
            <w:r>
              <w:rPr>
                <w:sz w:val="17"/>
              </w:rPr>
              <w:t>Project</w:t>
            </w:r>
          </w:p>
        </w:tc>
        <w:tc>
          <w:tcPr>
            <w:tcW w:w="5112" w:type="dxa"/>
            <w:vAlign w:val="center"/>
          </w:tcPr>
          <w:p w14:paraId="26BEF6A8" w14:textId="77777777" w:rsidR="00F07326" w:rsidRDefault="00F07326" w:rsidP="00764955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Knowvia</w:t>
            </w:r>
            <w:proofErr w:type="spellEnd"/>
          </w:p>
        </w:tc>
      </w:tr>
      <w:tr w:rsidR="00F07326" w14:paraId="22149FCB" w14:textId="77777777" w:rsidTr="00764955">
        <w:trPr>
          <w:jc w:val="center"/>
        </w:trPr>
        <w:tc>
          <w:tcPr>
            <w:tcW w:w="5112" w:type="dxa"/>
            <w:vAlign w:val="center"/>
          </w:tcPr>
          <w:p w14:paraId="0DC31872" w14:textId="77777777" w:rsidR="00F07326" w:rsidRDefault="00F07326" w:rsidP="00764955">
            <w:pPr>
              <w:rPr>
                <w:rFonts w:hint="eastAsia"/>
              </w:rPr>
            </w:pPr>
            <w:r>
              <w:rPr>
                <w:sz w:val="17"/>
              </w:rPr>
              <w:t>GitHub Repository</w:t>
            </w:r>
          </w:p>
        </w:tc>
        <w:tc>
          <w:tcPr>
            <w:tcW w:w="5112" w:type="dxa"/>
            <w:vAlign w:val="center"/>
          </w:tcPr>
          <w:p w14:paraId="108D9187" w14:textId="77777777" w:rsidR="00F07326" w:rsidRDefault="00F07326" w:rsidP="00764955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Sydonverse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Knowvia</w:t>
            </w:r>
            <w:proofErr w:type="spellEnd"/>
            <w:r>
              <w:rPr>
                <w:sz w:val="17"/>
              </w:rPr>
              <w:t xml:space="preserve"> — </w:t>
            </w:r>
            <w:hyperlink r:id="rId6" w:history="1">
              <w:r w:rsidRPr="00D47DD7">
                <w:rPr>
                  <w:rStyle w:val="Hyperlink"/>
                  <w:sz w:val="17"/>
                </w:rPr>
                <w:t>https://github.com/Sydonverse/Knowvia</w:t>
              </w:r>
            </w:hyperlink>
          </w:p>
        </w:tc>
      </w:tr>
      <w:tr w:rsidR="00F07326" w14:paraId="40B108C1" w14:textId="77777777" w:rsidTr="00764955">
        <w:trPr>
          <w:jc w:val="center"/>
        </w:trPr>
        <w:tc>
          <w:tcPr>
            <w:tcW w:w="5112" w:type="dxa"/>
            <w:vAlign w:val="center"/>
          </w:tcPr>
          <w:p w14:paraId="0C42E79F" w14:textId="77777777" w:rsidR="00F07326" w:rsidRDefault="00F07326" w:rsidP="00764955">
            <w:pPr>
              <w:rPr>
                <w:rFonts w:hint="eastAsia"/>
              </w:rPr>
            </w:pPr>
            <w:r>
              <w:rPr>
                <w:sz w:val="17"/>
              </w:rPr>
              <w:t>Objective Demo Video</w:t>
            </w:r>
          </w:p>
        </w:tc>
        <w:tc>
          <w:tcPr>
            <w:tcW w:w="5112" w:type="dxa"/>
            <w:vAlign w:val="center"/>
          </w:tcPr>
          <w:p w14:paraId="7DBC6D10" w14:textId="77777777" w:rsidR="00F07326" w:rsidRDefault="00F07326" w:rsidP="00764955">
            <w:pPr>
              <w:rPr>
                <w:rFonts w:hint="eastAsia"/>
              </w:rPr>
            </w:pPr>
            <w:hyperlink r:id="rId7" w:history="1">
              <w:r w:rsidRPr="00D47DD7">
                <w:rPr>
                  <w:rStyle w:val="Hyperlink"/>
                </w:rPr>
                <w:t>https://youtu.be/_rBAxcwxKRg</w:t>
              </w:r>
            </w:hyperlink>
          </w:p>
        </w:tc>
      </w:tr>
    </w:tbl>
    <w:p w14:paraId="62A9BD63" w14:textId="77777777" w:rsidR="00F07326" w:rsidRDefault="00F07326" w:rsidP="00F07326">
      <w:pPr>
        <w:pStyle w:val="Heading1"/>
      </w:pPr>
      <w:r>
        <w:t>1. Core MVP Completion Summary</w:t>
      </w:r>
    </w:p>
    <w:p w14:paraId="24D360AC" w14:textId="618C0295" w:rsidR="00F07326" w:rsidRDefault="00F07326" w:rsidP="00F07326">
      <w:pPr>
        <w:rPr>
          <w:rFonts w:hint="eastAsia"/>
        </w:rPr>
      </w:pPr>
      <w:proofErr w:type="spellStart"/>
      <w:r>
        <w:t>Knowvia</w:t>
      </w:r>
      <w:proofErr w:type="spellEnd"/>
      <w:r>
        <w:t xml:space="preserve"> has reached a functional MVP state. The core platform connects authentication, department-scoped access, class scheduling, learning-material management, assignments and submissions, progress tracking, announcements, notifications, and isolated real-time group chat. The frontend, API, database, storage, real-time layer, and notification services are integrated into one demonstrable workflow.</w:t>
      </w:r>
    </w:p>
    <w:p w14:paraId="1261AD1D" w14:textId="2A6FF11B" w:rsidR="00F07326" w:rsidRDefault="00F07326" w:rsidP="00F07326">
      <w:pPr>
        <w:rPr>
          <w:rFonts w:hint="eastAsia"/>
        </w:rPr>
      </w:pPr>
      <w:r>
        <w:t>W</w:t>
      </w:r>
      <w:r w:rsidR="006E3C79">
        <w:t>e</w:t>
      </w:r>
      <w:r>
        <w:t xml:space="preserve"> focused on completing and hardening the core workflows rather than expanding the product with unfinished features. Key remediation work included schedule editing, stronger pre-storage file validation and malware heuristics, secure department-scoped downloads, notification deep-linking, database Row-Level Security, and expanded automated testing.</w:t>
      </w:r>
    </w:p>
    <w:p w14:paraId="38FD2CE5" w14:textId="77777777" w:rsidR="0083058B" w:rsidRDefault="00000000">
      <w:pPr>
        <w:rPr>
          <w:rFonts w:hint="eastAsia"/>
        </w:rPr>
      </w:pPr>
      <w:r>
        <w:br w:type="page"/>
      </w:r>
    </w:p>
    <w:p w14:paraId="04AA0458" w14:textId="77777777" w:rsidR="0083058B" w:rsidRDefault="00000000">
      <w:pPr>
        <w:pStyle w:val="Heading1"/>
      </w:pPr>
      <w:r>
        <w:lastRenderedPageBreak/>
        <w:t>2. Final Objectives Status &amp;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3058B" w14:paraId="21C657B1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097553C7" w14:textId="77777777" w:rsidR="0083058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Objective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751BA86C" w14:textId="77777777" w:rsidR="0083058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1191ABD" w14:textId="77777777" w:rsidR="0083058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Evidence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7B23A6E3" w14:textId="77777777" w:rsidR="0083058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Explanation</w:t>
            </w:r>
          </w:p>
        </w:tc>
      </w:tr>
      <w:tr w:rsidR="0083058B" w14:paraId="61EB42C8" w14:textId="77777777">
        <w:trPr>
          <w:jc w:val="center"/>
        </w:trPr>
        <w:tc>
          <w:tcPr>
            <w:tcW w:w="2556" w:type="dxa"/>
            <w:vAlign w:val="center"/>
          </w:tcPr>
          <w:p w14:paraId="511ED347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01 — Department-scoped, schedule-first workflow</w:t>
            </w:r>
          </w:p>
        </w:tc>
        <w:tc>
          <w:tcPr>
            <w:tcW w:w="2556" w:type="dxa"/>
            <w:vAlign w:val="center"/>
          </w:tcPr>
          <w:p w14:paraId="269C2A8E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Achieved</w:t>
            </w:r>
          </w:p>
        </w:tc>
        <w:tc>
          <w:tcPr>
            <w:tcW w:w="2556" w:type="dxa"/>
            <w:vAlign w:val="center"/>
          </w:tcPr>
          <w:p w14:paraId="5019424E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Schedule CRUD; next-class dashboard; WebSocket updates; departmentAccessGuard</w:t>
            </w:r>
          </w:p>
        </w:tc>
        <w:tc>
          <w:tcPr>
            <w:tcW w:w="2556" w:type="dxa"/>
            <w:vAlign w:val="center"/>
          </w:tcPr>
          <w:p w14:paraId="7411976E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Department users see a scoped dashboard and next class. Tutors/admins can create, view, edit and delete classes; cross-department schedule access is blocked.</w:t>
            </w:r>
          </w:p>
        </w:tc>
      </w:tr>
      <w:tr w:rsidR="0083058B" w14:paraId="5AC43FB4" w14:textId="77777777">
        <w:trPr>
          <w:jc w:val="center"/>
        </w:trPr>
        <w:tc>
          <w:tcPr>
            <w:tcW w:w="2556" w:type="dxa"/>
            <w:vAlign w:val="center"/>
          </w:tcPr>
          <w:p w14:paraId="196DDB2F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02 — File safety pipeline &amp; pre-storage validation</w:t>
            </w:r>
          </w:p>
        </w:tc>
        <w:tc>
          <w:tcPr>
            <w:tcW w:w="2556" w:type="dxa"/>
            <w:vAlign w:val="center"/>
          </w:tcPr>
          <w:p w14:paraId="267E5C76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Achieved</w:t>
            </w:r>
          </w:p>
        </w:tc>
        <w:tc>
          <w:tcPr>
            <w:tcW w:w="2556" w:type="dxa"/>
            <w:vAlign w:val="center"/>
          </w:tcPr>
          <w:p w14:paraId="58ADF228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25 MB limit; extension/magic-byte checks; EICAR; double-extension/web-shell checks; ZIP inspection; scoped downloads</w:t>
            </w:r>
          </w:p>
        </w:tc>
        <w:tc>
          <w:tcPr>
            <w:tcW w:w="2556" w:type="dxa"/>
            <w:vAlign w:val="center"/>
          </w:tcPr>
          <w:p w14:paraId="242FD9D3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Materials are validated before storage and downloads are protected by authentication and department membership.</w:t>
            </w:r>
          </w:p>
        </w:tc>
      </w:tr>
      <w:tr w:rsidR="0083058B" w14:paraId="2E2423DF" w14:textId="77777777">
        <w:trPr>
          <w:jc w:val="center"/>
        </w:trPr>
        <w:tc>
          <w:tcPr>
            <w:tcW w:w="2556" w:type="dxa"/>
            <w:vAlign w:val="center"/>
          </w:tcPr>
          <w:p w14:paraId="35CCC43E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03 — Assignments, submissions &amp; dynamic progress meter</w:t>
            </w:r>
          </w:p>
        </w:tc>
        <w:tc>
          <w:tcPr>
            <w:tcW w:w="2556" w:type="dxa"/>
            <w:vAlign w:val="center"/>
          </w:tcPr>
          <w:p w14:paraId="0B914EED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Achieved</w:t>
            </w:r>
          </w:p>
        </w:tc>
        <w:tc>
          <w:tcPr>
            <w:tcW w:w="2556" w:type="dxa"/>
            <w:vAlign w:val="center"/>
          </w:tcPr>
          <w:p w14:paraId="608D89C0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Auto-announcements; push notifications; deep links; submission workflow; dynamic completion calculation</w:t>
            </w:r>
          </w:p>
        </w:tc>
        <w:tc>
          <w:tcPr>
            <w:tcW w:w="2556" w:type="dxa"/>
            <w:vAlign w:val="center"/>
          </w:tcPr>
          <w:p w14:paraId="30EA78AC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Assignment creation generates announcements/notifications; submissions update completion, Approved, Needs Revision and Pending counts.</w:t>
            </w:r>
          </w:p>
        </w:tc>
      </w:tr>
      <w:tr w:rsidR="0083058B" w14:paraId="549DB463" w14:textId="77777777">
        <w:trPr>
          <w:jc w:val="center"/>
        </w:trPr>
        <w:tc>
          <w:tcPr>
            <w:tcW w:w="2556" w:type="dxa"/>
            <w:vAlign w:val="center"/>
          </w:tcPr>
          <w:p w14:paraId="3B80DD21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04 — Isolated group chat with reply threading</w:t>
            </w:r>
          </w:p>
        </w:tc>
        <w:tc>
          <w:tcPr>
            <w:tcW w:w="2556" w:type="dxa"/>
            <w:vAlign w:val="center"/>
          </w:tcPr>
          <w:p w14:paraId="59B020E4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Achieved</w:t>
            </w:r>
          </w:p>
        </w:tc>
        <w:tc>
          <w:tcPr>
            <w:tcW w:w="2556" w:type="dxa"/>
            <w:vAlign w:val="center"/>
          </w:tcPr>
          <w:p w14:paraId="54EAA5DD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Department Socket.io rooms; sender identity; quoted reply cards</w:t>
            </w:r>
          </w:p>
        </w:tc>
        <w:tc>
          <w:tcPr>
            <w:tcW w:w="2556" w:type="dxa"/>
            <w:vAlign w:val="center"/>
          </w:tcPr>
          <w:p w14:paraId="48EA03B9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Chat is department-isolated and supports sender identity and replies. Attachments remain outside MVP scope.</w:t>
            </w:r>
          </w:p>
        </w:tc>
      </w:tr>
    </w:tbl>
    <w:p w14:paraId="411E0E2F" w14:textId="77777777" w:rsidR="0083058B" w:rsidRDefault="00000000">
      <w:pPr>
        <w:pStyle w:val="Heading1"/>
      </w:pPr>
      <w:r>
        <w:t>3. Testing &amp;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3058B" w14:paraId="4ACDF8BB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39130135" w14:textId="77777777" w:rsidR="0083058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Test / Function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92229D1" w14:textId="77777777" w:rsidR="0083058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1EAB0F6B" w14:textId="77777777" w:rsidR="0083058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37B4334" w14:textId="77777777" w:rsidR="0083058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</w:tr>
      <w:tr w:rsidR="0083058B" w14:paraId="270AE0F2" w14:textId="77777777">
        <w:trPr>
          <w:jc w:val="center"/>
        </w:trPr>
        <w:tc>
          <w:tcPr>
            <w:tcW w:w="2556" w:type="dxa"/>
            <w:vAlign w:val="center"/>
          </w:tcPr>
          <w:p w14:paraId="5ACC0BC7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Department authorization/isolation</w:t>
            </w:r>
          </w:p>
        </w:tc>
        <w:tc>
          <w:tcPr>
            <w:tcW w:w="2556" w:type="dxa"/>
            <w:vAlign w:val="center"/>
          </w:tcPr>
          <w:p w14:paraId="60ECB612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Users access only their department data/channels.</w:t>
            </w:r>
          </w:p>
        </w:tc>
        <w:tc>
          <w:tcPr>
            <w:tcW w:w="2556" w:type="dxa"/>
            <w:vAlign w:val="center"/>
          </w:tcPr>
          <w:p w14:paraId="7411B624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Access guards and department-scoped Socket.io rooms enforce isolation.</w:t>
            </w:r>
          </w:p>
        </w:tc>
        <w:tc>
          <w:tcPr>
            <w:tcW w:w="2556" w:type="dxa"/>
            <w:vAlign w:val="center"/>
          </w:tcPr>
          <w:p w14:paraId="6685689B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PASS</w:t>
            </w:r>
          </w:p>
        </w:tc>
      </w:tr>
      <w:tr w:rsidR="0083058B" w14:paraId="5D7A6632" w14:textId="77777777">
        <w:trPr>
          <w:jc w:val="center"/>
        </w:trPr>
        <w:tc>
          <w:tcPr>
            <w:tcW w:w="2556" w:type="dxa"/>
            <w:vAlign w:val="center"/>
          </w:tcPr>
          <w:p w14:paraId="67646733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Tutor/Admin schedule management</w:t>
            </w:r>
          </w:p>
        </w:tc>
        <w:tc>
          <w:tcPr>
            <w:tcW w:w="2556" w:type="dxa"/>
            <w:vAlign w:val="center"/>
          </w:tcPr>
          <w:p w14:paraId="11D7EDB7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Authorized users create, view, edit and delete classes; changes persist.</w:t>
            </w:r>
          </w:p>
        </w:tc>
        <w:tc>
          <w:tcPr>
            <w:tcW w:w="2556" w:type="dxa"/>
            <w:vAlign w:val="center"/>
          </w:tcPr>
          <w:p w14:paraId="23C74552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CRUD works; EditScheduleModal and WebSocket schedule updates implemented.</w:t>
            </w:r>
          </w:p>
        </w:tc>
        <w:tc>
          <w:tcPr>
            <w:tcW w:w="2556" w:type="dxa"/>
            <w:vAlign w:val="center"/>
          </w:tcPr>
          <w:p w14:paraId="2EBB2B57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PASS</w:t>
            </w:r>
          </w:p>
        </w:tc>
      </w:tr>
      <w:tr w:rsidR="0083058B" w14:paraId="5C75E8D0" w14:textId="77777777">
        <w:trPr>
          <w:jc w:val="center"/>
        </w:trPr>
        <w:tc>
          <w:tcPr>
            <w:tcW w:w="2556" w:type="dxa"/>
            <w:vAlign w:val="center"/>
          </w:tcPr>
          <w:p w14:paraId="3BAF71D8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Malicious file validation</w:t>
            </w:r>
          </w:p>
        </w:tc>
        <w:tc>
          <w:tcPr>
            <w:tcW w:w="2556" w:type="dxa"/>
            <w:vAlign w:val="center"/>
          </w:tcPr>
          <w:p w14:paraId="54AF319A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Defined malicious signatures/content are rejected before storage.</w:t>
            </w:r>
          </w:p>
        </w:tc>
        <w:tc>
          <w:tcPr>
            <w:tcW w:w="2556" w:type="dxa"/>
            <w:vAlign w:val="center"/>
          </w:tcPr>
          <w:p w14:paraId="600EBB62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PE/MZ, ELF, Mach-O, EICAR and defined heuristics are checked.</w:t>
            </w:r>
          </w:p>
        </w:tc>
        <w:tc>
          <w:tcPr>
            <w:tcW w:w="2556" w:type="dxa"/>
            <w:vAlign w:val="center"/>
          </w:tcPr>
          <w:p w14:paraId="303781A8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PASS</w:t>
            </w:r>
          </w:p>
        </w:tc>
      </w:tr>
      <w:tr w:rsidR="0083058B" w14:paraId="34C6EE48" w14:textId="77777777">
        <w:trPr>
          <w:jc w:val="center"/>
        </w:trPr>
        <w:tc>
          <w:tcPr>
            <w:tcW w:w="2556" w:type="dxa"/>
            <w:vAlign w:val="center"/>
          </w:tcPr>
          <w:p w14:paraId="32716B26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Evasive file validation</w:t>
            </w:r>
          </w:p>
        </w:tc>
        <w:tc>
          <w:tcPr>
            <w:tcW w:w="2556" w:type="dxa"/>
            <w:vAlign w:val="center"/>
          </w:tcPr>
          <w:p w14:paraId="442866BF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Double extensions, web-shell patterns and malicious nested ZIP content are rejected.</w:t>
            </w:r>
          </w:p>
        </w:tc>
        <w:tc>
          <w:tcPr>
            <w:tcW w:w="2556" w:type="dxa"/>
            <w:vAlign w:val="center"/>
          </w:tcPr>
          <w:p w14:paraId="5CFA9456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All listed checks are active, including ZIP central-directory inspection.</w:t>
            </w:r>
          </w:p>
        </w:tc>
        <w:tc>
          <w:tcPr>
            <w:tcW w:w="2556" w:type="dxa"/>
            <w:vAlign w:val="center"/>
          </w:tcPr>
          <w:p w14:paraId="1419971D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PASS</w:t>
            </w:r>
          </w:p>
        </w:tc>
      </w:tr>
      <w:tr w:rsidR="0083058B" w14:paraId="00EF60B6" w14:textId="77777777">
        <w:trPr>
          <w:jc w:val="center"/>
        </w:trPr>
        <w:tc>
          <w:tcPr>
            <w:tcW w:w="2556" w:type="dxa"/>
            <w:vAlign w:val="center"/>
          </w:tcPr>
          <w:p w14:paraId="4EB00337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Scoped material download</w:t>
            </w:r>
          </w:p>
        </w:tc>
        <w:tc>
          <w:tcPr>
            <w:tcW w:w="2556" w:type="dxa"/>
            <w:vAlign w:val="center"/>
          </w:tcPr>
          <w:p w14:paraId="5178449F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Users cannot retrieve another department's material.</w:t>
            </w:r>
          </w:p>
        </w:tc>
        <w:tc>
          <w:tcPr>
            <w:tcW w:w="2556" w:type="dxa"/>
            <w:vAlign w:val="center"/>
          </w:tcPr>
          <w:p w14:paraId="0DED7A55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Download route verifies department; static uploads require JWT.</w:t>
            </w:r>
          </w:p>
        </w:tc>
        <w:tc>
          <w:tcPr>
            <w:tcW w:w="2556" w:type="dxa"/>
            <w:vAlign w:val="center"/>
          </w:tcPr>
          <w:p w14:paraId="6A7AB7F0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PASS</w:t>
            </w:r>
          </w:p>
        </w:tc>
      </w:tr>
      <w:tr w:rsidR="0083058B" w14:paraId="3D619A96" w14:textId="77777777">
        <w:trPr>
          <w:jc w:val="center"/>
        </w:trPr>
        <w:tc>
          <w:tcPr>
            <w:tcW w:w="2556" w:type="dxa"/>
            <w:vAlign w:val="center"/>
          </w:tcPr>
          <w:p w14:paraId="7A5DD685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Assignment submission/progress</w:t>
            </w:r>
          </w:p>
        </w:tc>
        <w:tc>
          <w:tcPr>
            <w:tcW w:w="2556" w:type="dxa"/>
            <w:vAlign w:val="center"/>
          </w:tcPr>
          <w:p w14:paraId="7CFB9331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Submission updates assignment state and dashboard metrics.</w:t>
            </w:r>
          </w:p>
        </w:tc>
        <w:tc>
          <w:tcPr>
            <w:tcW w:w="2556" w:type="dxa"/>
            <w:vAlign w:val="center"/>
          </w:tcPr>
          <w:p w14:paraId="5A4AB350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Completion percentage and Approved/Revision/Pending counters update.</w:t>
            </w:r>
          </w:p>
        </w:tc>
        <w:tc>
          <w:tcPr>
            <w:tcW w:w="2556" w:type="dxa"/>
            <w:vAlign w:val="center"/>
          </w:tcPr>
          <w:p w14:paraId="7ECDEF48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PASS</w:t>
            </w:r>
          </w:p>
        </w:tc>
      </w:tr>
      <w:tr w:rsidR="0083058B" w14:paraId="474C3660" w14:textId="77777777">
        <w:trPr>
          <w:jc w:val="center"/>
        </w:trPr>
        <w:tc>
          <w:tcPr>
            <w:tcW w:w="2556" w:type="dxa"/>
            <w:vAlign w:val="center"/>
          </w:tcPr>
          <w:p w14:paraId="64744907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Announcements/notifications</w:t>
            </w:r>
          </w:p>
        </w:tc>
        <w:tc>
          <w:tcPr>
            <w:tcW w:w="2556" w:type="dxa"/>
            <w:vAlign w:val="center"/>
          </w:tcPr>
          <w:p w14:paraId="5C2277E5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Assignment creation generates notification and links to target.</w:t>
            </w:r>
          </w:p>
        </w:tc>
        <w:tc>
          <w:tcPr>
            <w:tcW w:w="2556" w:type="dxa"/>
            <w:vAlign w:val="center"/>
          </w:tcPr>
          <w:p w14:paraId="315E6AAD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Announcements and push notifications generated; entity IDs deep-link to records.</w:t>
            </w:r>
          </w:p>
        </w:tc>
        <w:tc>
          <w:tcPr>
            <w:tcW w:w="2556" w:type="dxa"/>
            <w:vAlign w:val="center"/>
          </w:tcPr>
          <w:p w14:paraId="0E2F4A90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PASS</w:t>
            </w:r>
          </w:p>
        </w:tc>
      </w:tr>
      <w:tr w:rsidR="0083058B" w14:paraId="01F6E54C" w14:textId="77777777">
        <w:trPr>
          <w:jc w:val="center"/>
        </w:trPr>
        <w:tc>
          <w:tcPr>
            <w:tcW w:w="2556" w:type="dxa"/>
            <w:vAlign w:val="center"/>
          </w:tcPr>
          <w:p w14:paraId="51CEE654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Department chat/replies</w:t>
            </w:r>
          </w:p>
        </w:tc>
        <w:tc>
          <w:tcPr>
            <w:tcW w:w="2556" w:type="dxa"/>
            <w:vAlign w:val="center"/>
          </w:tcPr>
          <w:p w14:paraId="0966FC1C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Messages stay within department and </w:t>
            </w:r>
            <w:proofErr w:type="gramStart"/>
            <w:r>
              <w:rPr>
                <w:sz w:val="17"/>
              </w:rPr>
              <w:t>replies</w:t>
            </w:r>
            <w:proofErr w:type="gramEnd"/>
            <w:r>
              <w:rPr>
                <w:sz w:val="17"/>
              </w:rPr>
              <w:t xml:space="preserve"> reference messages.</w:t>
            </w:r>
          </w:p>
        </w:tc>
        <w:tc>
          <w:tcPr>
            <w:tcW w:w="2556" w:type="dxa"/>
            <w:vAlign w:val="center"/>
          </w:tcPr>
          <w:p w14:paraId="4EE27E9C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Department rooms, sender identity and quoted reply cards verified.</w:t>
            </w:r>
          </w:p>
        </w:tc>
        <w:tc>
          <w:tcPr>
            <w:tcW w:w="2556" w:type="dxa"/>
            <w:vAlign w:val="center"/>
          </w:tcPr>
          <w:p w14:paraId="6220089A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PASS</w:t>
            </w:r>
          </w:p>
        </w:tc>
      </w:tr>
      <w:tr w:rsidR="0083058B" w14:paraId="02E4FC0D" w14:textId="77777777">
        <w:trPr>
          <w:jc w:val="center"/>
        </w:trPr>
        <w:tc>
          <w:tcPr>
            <w:tcW w:w="2556" w:type="dxa"/>
            <w:vAlign w:val="center"/>
          </w:tcPr>
          <w:p w14:paraId="77C756EB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Automated regression suite</w:t>
            </w:r>
          </w:p>
        </w:tc>
        <w:tc>
          <w:tcPr>
            <w:tcW w:w="2556" w:type="dxa"/>
            <w:vAlign w:val="center"/>
          </w:tcPr>
          <w:p w14:paraId="355E6C10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All defined automated tests pass.</w:t>
            </w:r>
          </w:p>
        </w:tc>
        <w:tc>
          <w:tcPr>
            <w:tcW w:w="2556" w:type="dxa"/>
            <w:vAlign w:val="center"/>
          </w:tcPr>
          <w:p w14:paraId="02646195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88/88 tests passed across 8 suites.</w:t>
            </w:r>
          </w:p>
        </w:tc>
        <w:tc>
          <w:tcPr>
            <w:tcW w:w="2556" w:type="dxa"/>
            <w:vAlign w:val="center"/>
          </w:tcPr>
          <w:p w14:paraId="60003458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PASS</w:t>
            </w:r>
          </w:p>
        </w:tc>
      </w:tr>
    </w:tbl>
    <w:p w14:paraId="734B26EC" w14:textId="77777777" w:rsidR="0083058B" w:rsidRDefault="00000000">
      <w:pPr>
        <w:pStyle w:val="Heading1"/>
      </w:pPr>
      <w:r>
        <w:t>4. Changes &amp; Improvements Since Week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3058B" w14:paraId="0D019D7B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2521329B" w14:textId="77777777" w:rsidR="0083058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Issue / Discovery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59F3C5A" w14:textId="77777777" w:rsidR="0083058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What Changed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8DB0C95" w14:textId="77777777" w:rsidR="0083058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Why / Evidence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167E7956" w14:textId="77777777" w:rsidR="0083058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Impact</w:t>
            </w:r>
          </w:p>
        </w:tc>
      </w:tr>
      <w:tr w:rsidR="0083058B" w14:paraId="40215F2D" w14:textId="77777777">
        <w:trPr>
          <w:jc w:val="center"/>
        </w:trPr>
        <w:tc>
          <w:tcPr>
            <w:tcW w:w="2556" w:type="dxa"/>
            <w:vAlign w:val="center"/>
          </w:tcPr>
          <w:p w14:paraId="120324DE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Schedule editing incomplete</w:t>
            </w:r>
          </w:p>
        </w:tc>
        <w:tc>
          <w:tcPr>
            <w:tcW w:w="2556" w:type="dxa"/>
            <w:vAlign w:val="center"/>
          </w:tcPr>
          <w:p w14:paraId="1DAA206F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Added EditScheduleModal and dynamic Edit controls.</w:t>
            </w:r>
          </w:p>
        </w:tc>
        <w:tc>
          <w:tcPr>
            <w:tcW w:w="2556" w:type="dxa"/>
            <w:vAlign w:val="center"/>
          </w:tcPr>
          <w:p w14:paraId="22AAF640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FR-02 Week 3 remediation.</w:t>
            </w:r>
          </w:p>
        </w:tc>
        <w:tc>
          <w:tcPr>
            <w:tcW w:w="2556" w:type="dxa"/>
            <w:vAlign w:val="center"/>
          </w:tcPr>
          <w:p w14:paraId="13B5CA5F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Full schedule CRUD with real-time synchronization.</w:t>
            </w:r>
          </w:p>
        </w:tc>
      </w:tr>
      <w:tr w:rsidR="0083058B" w14:paraId="71AEA7C2" w14:textId="77777777">
        <w:trPr>
          <w:jc w:val="center"/>
        </w:trPr>
        <w:tc>
          <w:tcPr>
            <w:tcW w:w="2556" w:type="dxa"/>
            <w:vAlign w:val="center"/>
          </w:tcPr>
          <w:p w14:paraId="5B4D11D2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File safety needed stronger controls</w:t>
            </w:r>
          </w:p>
        </w:tc>
        <w:tc>
          <w:tcPr>
            <w:tcW w:w="2556" w:type="dxa"/>
            <w:vAlign w:val="center"/>
          </w:tcPr>
          <w:p w14:paraId="36B18247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Added EICAR, dangerous-extension, magic-byte, double-</w:t>
            </w:r>
            <w:r>
              <w:rPr>
                <w:sz w:val="17"/>
              </w:rPr>
              <w:lastRenderedPageBreak/>
              <w:t>extension, web-shell and ZIP checks.</w:t>
            </w:r>
          </w:p>
        </w:tc>
        <w:tc>
          <w:tcPr>
            <w:tcW w:w="2556" w:type="dxa"/>
            <w:vAlign w:val="center"/>
          </w:tcPr>
          <w:p w14:paraId="52DFA13A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FR-05 security hardening.</w:t>
            </w:r>
          </w:p>
        </w:tc>
        <w:tc>
          <w:tcPr>
            <w:tcW w:w="2556" w:type="dxa"/>
            <w:vAlign w:val="center"/>
          </w:tcPr>
          <w:p w14:paraId="68391A31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Stronger pre-storage rejection of known malicious/evasive </w:t>
            </w:r>
            <w:r>
              <w:rPr>
                <w:sz w:val="17"/>
              </w:rPr>
              <w:lastRenderedPageBreak/>
              <w:t>patterns.</w:t>
            </w:r>
          </w:p>
        </w:tc>
      </w:tr>
      <w:tr w:rsidR="0083058B" w14:paraId="4AF2AAE4" w14:textId="77777777">
        <w:trPr>
          <w:jc w:val="center"/>
        </w:trPr>
        <w:tc>
          <w:tcPr>
            <w:tcW w:w="2556" w:type="dxa"/>
            <w:vAlign w:val="center"/>
          </w:tcPr>
          <w:p w14:paraId="5466B523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Downloads needed stronger access control</w:t>
            </w:r>
          </w:p>
        </w:tc>
        <w:tc>
          <w:tcPr>
            <w:tcW w:w="2556" w:type="dxa"/>
            <w:vAlign w:val="center"/>
          </w:tcPr>
          <w:p w14:paraId="033FDCB4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Protected downloads with department checks and JWT-gated static uploads.</w:t>
            </w:r>
          </w:p>
        </w:tc>
        <w:tc>
          <w:tcPr>
            <w:tcW w:w="2556" w:type="dxa"/>
            <w:vAlign w:val="center"/>
          </w:tcPr>
          <w:p w14:paraId="4402A8D3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Department isolation/security requirement.</w:t>
            </w:r>
          </w:p>
        </w:tc>
        <w:tc>
          <w:tcPr>
            <w:tcW w:w="2556" w:type="dxa"/>
            <w:vAlign w:val="center"/>
          </w:tcPr>
          <w:p w14:paraId="351392C7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Reduces unauthorized retrieval paths.</w:t>
            </w:r>
          </w:p>
        </w:tc>
      </w:tr>
      <w:tr w:rsidR="0083058B" w14:paraId="7F005683" w14:textId="77777777">
        <w:trPr>
          <w:jc w:val="center"/>
        </w:trPr>
        <w:tc>
          <w:tcPr>
            <w:tcW w:w="2556" w:type="dxa"/>
            <w:vAlign w:val="center"/>
          </w:tcPr>
          <w:p w14:paraId="5A92DB6C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Notifications needed direct navigation</w:t>
            </w:r>
          </w:p>
        </w:tc>
        <w:tc>
          <w:tcPr>
            <w:tcW w:w="2556" w:type="dxa"/>
            <w:vAlign w:val="center"/>
          </w:tcPr>
          <w:p w14:paraId="4EF89BF8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Added entity IDs and target-card navigation/scrolling.</w:t>
            </w:r>
          </w:p>
        </w:tc>
        <w:tc>
          <w:tcPr>
            <w:tcW w:w="2556" w:type="dxa"/>
            <w:vAlign w:val="center"/>
          </w:tcPr>
          <w:p w14:paraId="32845BDA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FR-08 remediation.</w:t>
            </w:r>
          </w:p>
        </w:tc>
        <w:tc>
          <w:tcPr>
            <w:tcW w:w="2556" w:type="dxa"/>
            <w:vAlign w:val="center"/>
          </w:tcPr>
          <w:p w14:paraId="1AC47D1C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Users can move directly to relevant records.</w:t>
            </w:r>
          </w:p>
        </w:tc>
      </w:tr>
      <w:tr w:rsidR="0083058B" w14:paraId="7A7E2DCD" w14:textId="77777777">
        <w:trPr>
          <w:jc w:val="center"/>
        </w:trPr>
        <w:tc>
          <w:tcPr>
            <w:tcW w:w="2556" w:type="dxa"/>
            <w:vAlign w:val="center"/>
          </w:tcPr>
          <w:p w14:paraId="4B03DA66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Database access needed hardening</w:t>
            </w:r>
          </w:p>
        </w:tc>
        <w:tc>
          <w:tcPr>
            <w:tcW w:w="2556" w:type="dxa"/>
            <w:vAlign w:val="center"/>
          </w:tcPr>
          <w:p w14:paraId="6DDE49CD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Enabled RLS on public tables and revoked PostgREST public access.</w:t>
            </w:r>
          </w:p>
        </w:tc>
        <w:tc>
          <w:tcPr>
            <w:tcW w:w="2556" w:type="dxa"/>
            <w:vAlign w:val="center"/>
          </w:tcPr>
          <w:p w14:paraId="03C23A02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Database security hardening.</w:t>
            </w:r>
          </w:p>
        </w:tc>
        <w:tc>
          <w:tcPr>
            <w:tcW w:w="2556" w:type="dxa"/>
            <w:vAlign w:val="center"/>
          </w:tcPr>
          <w:p w14:paraId="4D380E01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Authorization enforced at the data layer.</w:t>
            </w:r>
          </w:p>
        </w:tc>
      </w:tr>
      <w:tr w:rsidR="0083058B" w14:paraId="40DD56E1" w14:textId="77777777">
        <w:trPr>
          <w:jc w:val="center"/>
        </w:trPr>
        <w:tc>
          <w:tcPr>
            <w:tcW w:w="2556" w:type="dxa"/>
            <w:vAlign w:val="center"/>
          </w:tcPr>
          <w:p w14:paraId="55B011D3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Test coverage needed expansion</w:t>
            </w:r>
          </w:p>
        </w:tc>
        <w:tc>
          <w:tcPr>
            <w:tcW w:w="2556" w:type="dxa"/>
            <w:vAlign w:val="center"/>
          </w:tcPr>
          <w:p w14:paraId="5EA8AB56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Expanded suite to 88 tests across eight suites.</w:t>
            </w:r>
          </w:p>
        </w:tc>
        <w:tc>
          <w:tcPr>
            <w:tcW w:w="2556" w:type="dxa"/>
            <w:vAlign w:val="center"/>
          </w:tcPr>
          <w:p w14:paraId="07C1DA5D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Week 3 final verification.</w:t>
            </w:r>
          </w:p>
        </w:tc>
        <w:tc>
          <w:tcPr>
            <w:tcW w:w="2556" w:type="dxa"/>
            <w:vAlign w:val="center"/>
          </w:tcPr>
          <w:p w14:paraId="32E2C647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88/88 tests passing; no recorded regression.</w:t>
            </w:r>
          </w:p>
        </w:tc>
      </w:tr>
    </w:tbl>
    <w:p w14:paraId="065ABB5A" w14:textId="77777777" w:rsidR="0083058B" w:rsidRDefault="00000000">
      <w:pPr>
        <w:pStyle w:val="Heading1"/>
      </w:pPr>
      <w:r>
        <w:t>5. Known Limitations / Outstanding Issues</w:t>
      </w:r>
    </w:p>
    <w:p w14:paraId="61D2155B" w14:textId="77777777" w:rsidR="0083058B" w:rsidRDefault="00000000">
      <w:pPr>
        <w:pStyle w:val="ListBullet"/>
        <w:rPr>
          <w:rFonts w:hint="eastAsia"/>
        </w:rPr>
      </w:pPr>
      <w:r>
        <w:t>FR-13 Chat File Attachments is intentionally omitted from the MVP; chat remains a secure plain-text, reply-threaded channel.</w:t>
      </w:r>
    </w:p>
    <w:p w14:paraId="538A1D99" w14:textId="77777777" w:rsidR="0083058B" w:rsidRDefault="00000000">
      <w:pPr>
        <w:pStyle w:val="ListBullet"/>
        <w:rPr>
          <w:rFonts w:hint="eastAsia"/>
        </w:rPr>
      </w:pPr>
      <w:r>
        <w:t>The supplied audit validates the hackathon MVP but does not establish large-scale production load/stress performance.</w:t>
      </w:r>
    </w:p>
    <w:p w14:paraId="749E52BE" w14:textId="77777777" w:rsidR="0083058B" w:rsidRDefault="00000000">
      <w:pPr>
        <w:pStyle w:val="ListBullet"/>
        <w:rPr>
          <w:rFonts w:hint="eastAsia"/>
        </w:rPr>
      </w:pPr>
      <w:r>
        <w:t>The final GitHub repository URL and unlisted YouTube demo URL were not supplied in the audit and must be inserted before submission.</w:t>
      </w:r>
    </w:p>
    <w:p w14:paraId="78D92CE5" w14:textId="77777777" w:rsidR="0083058B" w:rsidRDefault="00000000">
      <w:pPr>
        <w:pStyle w:val="ListBullet"/>
        <w:rPr>
          <w:rFonts w:hint="eastAsia"/>
        </w:rPr>
      </w:pPr>
      <w:r>
        <w:t>Production deployment configuration should be verified once more in the actual submission environment before the final demonstration.</w:t>
      </w:r>
    </w:p>
    <w:p w14:paraId="0B5DC3F2" w14:textId="77777777" w:rsidR="0083058B" w:rsidRDefault="00000000">
      <w:pPr>
        <w:pStyle w:val="Heading1"/>
      </w:pPr>
      <w:r>
        <w:t>6. Objective Demo Video</w:t>
      </w:r>
    </w:p>
    <w:p w14:paraId="2732C912" w14:textId="77777777" w:rsidR="0083058B" w:rsidRDefault="00000000">
      <w:pPr>
        <w:rPr>
          <w:rFonts w:hint="eastAsia"/>
        </w:rPr>
      </w:pPr>
      <w:r>
        <w:t>The Week 3 instructions require an approximately three-minute unlisted YouTube video, with about one minute for each of the three core objectives. The video should demonstrate the actual solution rather than repeat background or presentation slides.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3058B" w14:paraId="19BD4F38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2588D2E" w14:textId="77777777" w:rsidR="0083058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Time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A2D0F26" w14:textId="77777777" w:rsidR="0083058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Focus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DAB2529" w14:textId="77777777" w:rsidR="0083058B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What to Show</w:t>
            </w:r>
          </w:p>
        </w:tc>
      </w:tr>
      <w:tr w:rsidR="0083058B" w14:paraId="14C40D31" w14:textId="77777777">
        <w:trPr>
          <w:jc w:val="center"/>
        </w:trPr>
        <w:tc>
          <w:tcPr>
            <w:tcW w:w="3408" w:type="dxa"/>
            <w:vAlign w:val="center"/>
          </w:tcPr>
          <w:p w14:paraId="0E94C919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0:00–1:00</w:t>
            </w:r>
          </w:p>
        </w:tc>
        <w:tc>
          <w:tcPr>
            <w:tcW w:w="3408" w:type="dxa"/>
            <w:vAlign w:val="center"/>
          </w:tcPr>
          <w:p w14:paraId="7CF38EEF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Objective 1</w:t>
            </w:r>
          </w:p>
        </w:tc>
        <w:tc>
          <w:tcPr>
            <w:tcW w:w="3408" w:type="dxa"/>
            <w:vAlign w:val="center"/>
          </w:tcPr>
          <w:p w14:paraId="26BF5246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Log in, show department dashboard/next class, then demonstrate tutor/admin schedule creation or editing.</w:t>
            </w:r>
          </w:p>
        </w:tc>
      </w:tr>
      <w:tr w:rsidR="0083058B" w14:paraId="5094C423" w14:textId="77777777">
        <w:trPr>
          <w:jc w:val="center"/>
        </w:trPr>
        <w:tc>
          <w:tcPr>
            <w:tcW w:w="3408" w:type="dxa"/>
            <w:vAlign w:val="center"/>
          </w:tcPr>
          <w:p w14:paraId="403AC866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1:00–2:00</w:t>
            </w:r>
          </w:p>
        </w:tc>
        <w:tc>
          <w:tcPr>
            <w:tcW w:w="3408" w:type="dxa"/>
            <w:vAlign w:val="center"/>
          </w:tcPr>
          <w:p w14:paraId="2A26C25B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Objective 2</w:t>
            </w:r>
          </w:p>
        </w:tc>
        <w:tc>
          <w:tcPr>
            <w:tcW w:w="3408" w:type="dxa"/>
            <w:vAlign w:val="center"/>
          </w:tcPr>
          <w:p w14:paraId="2BFAD39C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Show material upload and security validation, then demonstrate authorized department viewing/downloading.</w:t>
            </w:r>
          </w:p>
        </w:tc>
      </w:tr>
      <w:tr w:rsidR="0083058B" w14:paraId="643536F2" w14:textId="77777777">
        <w:trPr>
          <w:jc w:val="center"/>
        </w:trPr>
        <w:tc>
          <w:tcPr>
            <w:tcW w:w="3408" w:type="dxa"/>
            <w:vAlign w:val="center"/>
          </w:tcPr>
          <w:p w14:paraId="763562F4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2:00–3:00</w:t>
            </w:r>
          </w:p>
        </w:tc>
        <w:tc>
          <w:tcPr>
            <w:tcW w:w="3408" w:type="dxa"/>
            <w:vAlign w:val="center"/>
          </w:tcPr>
          <w:p w14:paraId="79222E96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Objective 3</w:t>
            </w:r>
          </w:p>
        </w:tc>
        <w:tc>
          <w:tcPr>
            <w:tcW w:w="3408" w:type="dxa"/>
            <w:vAlign w:val="center"/>
          </w:tcPr>
          <w:p w14:paraId="2F622BC0" w14:textId="77777777" w:rsidR="0083058B" w:rsidRDefault="00000000">
            <w:pPr>
              <w:rPr>
                <w:rFonts w:hint="eastAsia"/>
              </w:rPr>
            </w:pPr>
            <w:r>
              <w:rPr>
                <w:sz w:val="17"/>
              </w:rPr>
              <w:t>Show assignment creation, automatic announcement/notification, student submission, and updated progress meter.</w:t>
            </w:r>
          </w:p>
        </w:tc>
      </w:tr>
    </w:tbl>
    <w:p w14:paraId="3486C106" w14:textId="77777777" w:rsidR="00D47DD7" w:rsidRDefault="00D47DD7"/>
    <w:p w14:paraId="6889C5B7" w14:textId="36769162" w:rsidR="0083058B" w:rsidRDefault="00000000">
      <w:pPr>
        <w:rPr>
          <w:rFonts w:hint="eastAsia"/>
        </w:rPr>
      </w:pPr>
      <w:r>
        <w:t xml:space="preserve">Unlisted YouTube URL: </w:t>
      </w:r>
      <w:hyperlink r:id="rId8" w:history="1">
        <w:r w:rsidR="00D47DD7" w:rsidRPr="00D47DD7">
          <w:rPr>
            <w:rStyle w:val="Hyperlink"/>
          </w:rPr>
          <w:t>https://youtu.be/_rBAxcwxKRg</w:t>
        </w:r>
      </w:hyperlink>
    </w:p>
    <w:sectPr w:rsidR="0083058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111528">
    <w:abstractNumId w:val="8"/>
  </w:num>
  <w:num w:numId="2" w16cid:durableId="356472833">
    <w:abstractNumId w:val="6"/>
  </w:num>
  <w:num w:numId="3" w16cid:durableId="786705850">
    <w:abstractNumId w:val="5"/>
  </w:num>
  <w:num w:numId="4" w16cid:durableId="765223799">
    <w:abstractNumId w:val="4"/>
  </w:num>
  <w:num w:numId="5" w16cid:durableId="1668559345">
    <w:abstractNumId w:val="7"/>
  </w:num>
  <w:num w:numId="6" w16cid:durableId="1502742725">
    <w:abstractNumId w:val="3"/>
  </w:num>
  <w:num w:numId="7" w16cid:durableId="1882470953">
    <w:abstractNumId w:val="2"/>
  </w:num>
  <w:num w:numId="8" w16cid:durableId="705714870">
    <w:abstractNumId w:val="1"/>
  </w:num>
  <w:num w:numId="9" w16cid:durableId="1100758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696"/>
    <w:rsid w:val="00030D8B"/>
    <w:rsid w:val="00034616"/>
    <w:rsid w:val="0006063C"/>
    <w:rsid w:val="0015074B"/>
    <w:rsid w:val="00196A41"/>
    <w:rsid w:val="00232B13"/>
    <w:rsid w:val="0029639D"/>
    <w:rsid w:val="00326F90"/>
    <w:rsid w:val="00490FF9"/>
    <w:rsid w:val="004F667E"/>
    <w:rsid w:val="00540018"/>
    <w:rsid w:val="005D7613"/>
    <w:rsid w:val="00636E27"/>
    <w:rsid w:val="006E3C79"/>
    <w:rsid w:val="007002B6"/>
    <w:rsid w:val="00781810"/>
    <w:rsid w:val="007B5592"/>
    <w:rsid w:val="0083058B"/>
    <w:rsid w:val="00984508"/>
    <w:rsid w:val="009C0018"/>
    <w:rsid w:val="00AA1D8D"/>
    <w:rsid w:val="00B47730"/>
    <w:rsid w:val="00BC1810"/>
    <w:rsid w:val="00C013A0"/>
    <w:rsid w:val="00CB0664"/>
    <w:rsid w:val="00CE7241"/>
    <w:rsid w:val="00CE75E6"/>
    <w:rsid w:val="00D47DD7"/>
    <w:rsid w:val="00D97F69"/>
    <w:rsid w:val="00F07326"/>
    <w:rsid w:val="00FC693F"/>
    <w:rsid w:val="00FE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3E7B8"/>
  <w14:defaultImageDpi w14:val="300"/>
  <w15:docId w15:val="{4AB680FD-22F5-457F-BD10-2A2D3BF1F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47D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D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_rBAxcwxKRg" TargetMode="External"/><Relationship Id="rId3" Type="http://schemas.openxmlformats.org/officeDocument/2006/relationships/styles" Target="styles.xml"/><Relationship Id="rId7" Type="http://schemas.openxmlformats.org/officeDocument/2006/relationships/hyperlink" Target="https://youtu.be/_rBAxcwxK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ydonverse/Knowvia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Wizz Dhom</cp:lastModifiedBy>
  <cp:revision>26</cp:revision>
  <dcterms:created xsi:type="dcterms:W3CDTF">2013-12-23T23:15:00Z</dcterms:created>
  <dcterms:modified xsi:type="dcterms:W3CDTF">2026-09-24T15:31:00Z</dcterms:modified>
  <cp:category/>
</cp:coreProperties>
</file>