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I’m lead lighting and compositing artist with 8+ years of experience in full CG movie production.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Over the last 6 years, I helped Attraktion! to produce movies for their cinemas all over the world. From simple projections to immersive rooms, VR rides, and custom projections, we made it all.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I’m feeling excited to start my journey at Admind, here are multiple things that make me a perfect fit for this position:</w:t>
      </w:r>
    </w:p>
    <w:p w:rsidR="00000000" w:rsidDel="00000000" w:rsidP="00000000" w:rsidRDefault="00000000" w:rsidRPr="00000000" w14:paraId="00000006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First of all, I’m a technical person. I can spend way too much reading technical documentation to have a better understanding of software and new technologies. As a result I became the go-to person on my team to help with anything technical related. I build templates and detailed documentation for our team. </w:t>
      </w:r>
    </w:p>
    <w:p w:rsidR="00000000" w:rsidDel="00000000" w:rsidP="00000000" w:rsidRDefault="00000000" w:rsidRPr="00000000" w14:paraId="00000008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Materials are not working properly? Weird issue on render? Scene crashing? I'm the person to figure this out and fix it for the future. I also closely collaborated with our TD, to help build tools and automations that our artists used everyday.</w:t>
      </w:r>
    </w:p>
    <w:p w:rsidR="00000000" w:rsidDel="00000000" w:rsidP="00000000" w:rsidRDefault="00000000" w:rsidRPr="00000000" w14:paraId="00000009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Second, I have a wide range of skills. I started as an artist in a small team, and slowly grew through the years. I have deep understanding in all stages of 3D production, from modeling, layout … to rendering, compositing and final delivery. Eventually I was responsible for building workflow for lighting / compositing artists and guiding them through the process from start to finish.</w:t>
      </w:r>
    </w:p>
    <w:p w:rsidR="00000000" w:rsidDel="00000000" w:rsidP="00000000" w:rsidRDefault="00000000" w:rsidRPr="00000000" w14:paraId="0000000B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br w:type="textWrapping"/>
        <w:t xml:space="preserve">Portfolio: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https://sydoryk.com/portfolio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Unfortunately, one of our projects(I’m proud of) was stopped and postponed for an undefined amount of time. I was allowed to upload it as unlisted video separately from my showreel: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hope you can see that my experience is a really good fit for Admind and specifically as a senior 3D designer. I’m ready to take my skills to the next level with your team. I’m looking forward to having a call.</w:t>
        <w:br w:type="textWrapping"/>
        <w:br w:type="textWrapping"/>
        <w:t xml:space="preserve">Thanks,</w:t>
        <w:br w:type="textWrapping"/>
        <w:t xml:space="preserve">Oleh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ydoryk.com/portfolio" TargetMode="External"/><Relationship Id="rId8" Type="http://schemas.openxmlformats.org/officeDocument/2006/relationships/hyperlink" Target="https://youtu.be/3gb4lI7_XR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/GZskANoI5eizOAte8aYGtSmg==">CgMxLjA4AHIhMVpuTEozRnVNVnNPenhtNHJBNW92WU9xYkdUbzhvUGJR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