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2F6A" w14:textId="744EE0A8" w:rsidR="00B24AD7" w:rsidRDefault="00CE3BC7" w:rsidP="00CE3BC7">
      <w:pPr>
        <w:pStyle w:val="Title"/>
        <w:rPr>
          <w:rFonts w:ascii="Georgia" w:hAnsi="Georgia"/>
          <w:b/>
          <w:bCs/>
          <w:sz w:val="48"/>
          <w:szCs w:val="48"/>
        </w:rPr>
      </w:pPr>
      <w:r w:rsidRPr="00CE3BC7">
        <w:rPr>
          <w:rFonts w:ascii="Georgia" w:hAnsi="Georgia"/>
          <w:b/>
          <w:bCs/>
          <w:sz w:val="48"/>
          <w:szCs w:val="48"/>
        </w:rPr>
        <w:t>Superstore Sales Performance Report</w:t>
      </w:r>
    </w:p>
    <w:p w14:paraId="508B418F" w14:textId="77777777" w:rsidR="00CE3BC7" w:rsidRDefault="00CE3BC7" w:rsidP="00CE3BC7"/>
    <w:p w14:paraId="01CF6D60" w14:textId="07F8FD99" w:rsidR="00744507" w:rsidRDefault="00744507" w:rsidP="00CE3BC7">
      <w:pPr>
        <w:rPr>
          <w:sz w:val="28"/>
          <w:szCs w:val="28"/>
        </w:rPr>
      </w:pPr>
      <w:r w:rsidRPr="00744507">
        <w:rPr>
          <w:sz w:val="28"/>
          <w:szCs w:val="28"/>
        </w:rPr>
        <w:t>Aim:</w:t>
      </w:r>
    </w:p>
    <w:p w14:paraId="1AD1E03E" w14:textId="48C9845E" w:rsidR="00744507" w:rsidRDefault="00744507" w:rsidP="00CE3BC7">
      <w:r w:rsidRPr="00744507">
        <w:t>The aim of this report is to analy</w:t>
      </w:r>
      <w:r>
        <w:t>s</w:t>
      </w:r>
      <w:r w:rsidRPr="00744507">
        <w:t xml:space="preserve">e the </w:t>
      </w:r>
      <w:r w:rsidRPr="00744507">
        <w:rPr>
          <w:b/>
          <w:bCs/>
        </w:rPr>
        <w:t>Superstore Sales Dataset</w:t>
      </w:r>
      <w:r w:rsidRPr="00744507">
        <w:t xml:space="preserve"> to identify </w:t>
      </w:r>
      <w:r w:rsidRPr="00744507">
        <w:rPr>
          <w:b/>
          <w:bCs/>
        </w:rPr>
        <w:t>key performance metrics</w:t>
      </w:r>
      <w:r w:rsidRPr="00744507">
        <w:t xml:space="preserve">, evaluate </w:t>
      </w:r>
      <w:r w:rsidRPr="00744507">
        <w:rPr>
          <w:b/>
          <w:bCs/>
        </w:rPr>
        <w:t>sales trends</w:t>
      </w:r>
      <w:r w:rsidRPr="00744507">
        <w:t xml:space="preserve">, and assess </w:t>
      </w:r>
      <w:r w:rsidRPr="00744507">
        <w:rPr>
          <w:b/>
          <w:bCs/>
        </w:rPr>
        <w:t>product and regional performance</w:t>
      </w:r>
      <w:r w:rsidRPr="00744507">
        <w:t xml:space="preserve">. The report provides </w:t>
      </w:r>
      <w:r w:rsidRPr="00744507">
        <w:rPr>
          <w:b/>
          <w:bCs/>
        </w:rPr>
        <w:t>actionable insights</w:t>
      </w:r>
      <w:r w:rsidRPr="00744507">
        <w:t xml:space="preserve"> and </w:t>
      </w:r>
      <w:r w:rsidRPr="00744507">
        <w:rPr>
          <w:b/>
          <w:bCs/>
        </w:rPr>
        <w:t>business recommendations</w:t>
      </w:r>
      <w:r w:rsidRPr="00744507">
        <w:t xml:space="preserve"> to improve </w:t>
      </w:r>
      <w:r w:rsidRPr="00744507">
        <w:rPr>
          <w:b/>
          <w:bCs/>
        </w:rPr>
        <w:t>profitability</w:t>
      </w:r>
      <w:r w:rsidRPr="00744507">
        <w:t xml:space="preserve">, optimize </w:t>
      </w:r>
      <w:r w:rsidRPr="00744507">
        <w:rPr>
          <w:b/>
          <w:bCs/>
        </w:rPr>
        <w:t>operations</w:t>
      </w:r>
      <w:r w:rsidRPr="00744507">
        <w:t xml:space="preserve">, and support </w:t>
      </w:r>
      <w:r w:rsidRPr="00744507">
        <w:rPr>
          <w:b/>
          <w:bCs/>
        </w:rPr>
        <w:t>strategic decision-making</w:t>
      </w:r>
      <w:r w:rsidRPr="00744507">
        <w:t>.</w:t>
      </w:r>
    </w:p>
    <w:p w14:paraId="5AC6623B" w14:textId="77777777" w:rsidR="00744507" w:rsidRPr="00744507" w:rsidRDefault="00744507" w:rsidP="00CE3BC7"/>
    <w:p w14:paraId="5D9D1F21" w14:textId="77777777" w:rsidR="003E10E5" w:rsidRDefault="003E10E5" w:rsidP="00CE3BC7">
      <w:pPr>
        <w:rPr>
          <w:sz w:val="28"/>
          <w:szCs w:val="28"/>
        </w:rPr>
      </w:pPr>
      <w:r w:rsidRPr="003E10E5">
        <w:rPr>
          <w:sz w:val="28"/>
          <w:szCs w:val="28"/>
        </w:rPr>
        <w:t>Overview Of The Dataset:</w:t>
      </w:r>
    </w:p>
    <w:p w14:paraId="6F087AE4" w14:textId="77777777" w:rsidR="003E10E5" w:rsidRDefault="003E10E5" w:rsidP="003E10E5">
      <w:r>
        <w:t xml:space="preserve">1. </w:t>
      </w:r>
      <w:r w:rsidRPr="003E10E5">
        <w:rPr>
          <w:b/>
          <w:bCs/>
        </w:rPr>
        <w:t>Total Records:</w:t>
      </w:r>
      <w:r>
        <w:t xml:space="preserve"> 1000</w:t>
      </w:r>
    </w:p>
    <w:p w14:paraId="438F54E7" w14:textId="77777777" w:rsidR="003E10E5" w:rsidRDefault="003E10E5" w:rsidP="003E10E5">
      <w:r>
        <w:t xml:space="preserve">2. </w:t>
      </w:r>
      <w:r w:rsidRPr="003E10E5">
        <w:rPr>
          <w:b/>
          <w:bCs/>
        </w:rPr>
        <w:t>Duplicate Records:</w:t>
      </w:r>
      <w:r>
        <w:t xml:space="preserve"> None</w:t>
      </w:r>
    </w:p>
    <w:p w14:paraId="6E0C290A" w14:textId="77777777" w:rsidR="003E10E5" w:rsidRDefault="003E10E5" w:rsidP="003E10E5">
      <w:r>
        <w:t xml:space="preserve">3. </w:t>
      </w:r>
      <w:r w:rsidRPr="003E10E5">
        <w:rPr>
          <w:b/>
          <w:bCs/>
        </w:rPr>
        <w:t>Missing Values:</w:t>
      </w:r>
      <w:r>
        <w:t xml:space="preserve"> None</w:t>
      </w:r>
    </w:p>
    <w:p w14:paraId="0578696D" w14:textId="2DF37581" w:rsidR="003E10E5" w:rsidRDefault="003E10E5" w:rsidP="003E10E5">
      <w:r>
        <w:t xml:space="preserve">4. </w:t>
      </w:r>
      <w:r w:rsidRPr="003E10E5">
        <w:rPr>
          <w:b/>
          <w:bCs/>
        </w:rPr>
        <w:t>Total Columns:</w:t>
      </w:r>
      <w:r>
        <w:t xml:space="preserve"> 14</w:t>
      </w:r>
    </w:p>
    <w:p w14:paraId="76900D76" w14:textId="66DFABBA" w:rsidR="003E10E5" w:rsidRPr="003E10E5" w:rsidRDefault="003E10E5" w:rsidP="003E10E5">
      <w:pPr>
        <w:rPr>
          <w:sz w:val="28"/>
          <w:szCs w:val="28"/>
        </w:rPr>
      </w:pPr>
      <w:r>
        <w:t xml:space="preserve">  Order Details: Order ID, Order Date, Ship Date</w:t>
      </w:r>
    </w:p>
    <w:p w14:paraId="0F616B85" w14:textId="55F13FCB" w:rsidR="003E10E5" w:rsidRDefault="003E10E5" w:rsidP="003E10E5">
      <w:r>
        <w:t xml:space="preserve">  Customer Details: Customer Name, Customer Segment</w:t>
      </w:r>
    </w:p>
    <w:p w14:paraId="27668657" w14:textId="4FA58939" w:rsidR="003E10E5" w:rsidRDefault="003E10E5" w:rsidP="003E10E5">
      <w:r>
        <w:t xml:space="preserve">  Product Details: Category, Sub-Category, Product Name</w:t>
      </w:r>
    </w:p>
    <w:p w14:paraId="233C73DA" w14:textId="6D6D0E27" w:rsidR="003E10E5" w:rsidRDefault="003E10E5" w:rsidP="003E10E5">
      <w:r>
        <w:t xml:space="preserve">  Sales Data: Sales Amount, Profit, Discount, Quantity</w:t>
      </w:r>
    </w:p>
    <w:p w14:paraId="5A6FED68" w14:textId="77777777" w:rsidR="003E10E5" w:rsidRDefault="003E10E5" w:rsidP="003E10E5">
      <w:r>
        <w:t xml:space="preserve">  Geography: Region, State</w:t>
      </w:r>
    </w:p>
    <w:p w14:paraId="72E51D62" w14:textId="77777777" w:rsidR="003E10E5" w:rsidRDefault="003E10E5" w:rsidP="003E10E5"/>
    <w:p w14:paraId="45C9D706" w14:textId="108876A5" w:rsidR="003E10E5" w:rsidRPr="003E10E5" w:rsidRDefault="003E10E5" w:rsidP="003E10E5">
      <w:pPr>
        <w:rPr>
          <w:b/>
          <w:bCs/>
        </w:rPr>
      </w:pPr>
      <w:r w:rsidRPr="003E10E5">
        <w:rPr>
          <w:sz w:val="28"/>
          <w:szCs w:val="28"/>
        </w:rPr>
        <w:t>Key Metrics:</w:t>
      </w:r>
    </w:p>
    <w:p w14:paraId="6B4ADADE" w14:textId="1BF8E431" w:rsidR="003E10E5" w:rsidRPr="003E10E5" w:rsidRDefault="003E10E5" w:rsidP="003E10E5">
      <w:pPr>
        <w:pStyle w:val="ListParagraph"/>
        <w:numPr>
          <w:ilvl w:val="0"/>
          <w:numId w:val="1"/>
        </w:numPr>
      </w:pPr>
      <w:r w:rsidRPr="003E10E5">
        <w:rPr>
          <w:b/>
          <w:bCs/>
        </w:rPr>
        <w:t>Total Sales:</w:t>
      </w:r>
      <w:r w:rsidRPr="003E10E5">
        <w:t xml:space="preserve"> $514,292.93</w:t>
      </w:r>
    </w:p>
    <w:p w14:paraId="31BB77C0" w14:textId="77777777" w:rsidR="003E10E5" w:rsidRPr="003E10E5" w:rsidRDefault="003E10E5" w:rsidP="003E10E5">
      <w:pPr>
        <w:numPr>
          <w:ilvl w:val="0"/>
          <w:numId w:val="1"/>
        </w:numPr>
      </w:pPr>
      <w:r w:rsidRPr="003E10E5">
        <w:rPr>
          <w:b/>
          <w:bCs/>
        </w:rPr>
        <w:t>Total Profit:</w:t>
      </w:r>
      <w:r w:rsidRPr="003E10E5">
        <w:t xml:space="preserve"> $92,305.79</w:t>
      </w:r>
    </w:p>
    <w:p w14:paraId="7FEDD963" w14:textId="77777777" w:rsidR="003E10E5" w:rsidRDefault="003E10E5" w:rsidP="003E10E5">
      <w:pPr>
        <w:numPr>
          <w:ilvl w:val="0"/>
          <w:numId w:val="1"/>
        </w:numPr>
      </w:pPr>
      <w:r w:rsidRPr="003E10E5">
        <w:rPr>
          <w:b/>
          <w:bCs/>
        </w:rPr>
        <w:t>Total Quantity Sold:</w:t>
      </w:r>
      <w:r w:rsidRPr="003E10E5">
        <w:t xml:space="preserve"> 5,491 units</w:t>
      </w:r>
    </w:p>
    <w:p w14:paraId="71340297" w14:textId="77777777" w:rsidR="003E10E5" w:rsidRDefault="003E10E5" w:rsidP="003E10E5"/>
    <w:p w14:paraId="1C0D01E3" w14:textId="76EF4175" w:rsidR="00823DB5" w:rsidRPr="00823DB5" w:rsidRDefault="00823DB5" w:rsidP="00823DB5">
      <w:r w:rsidRPr="00823DB5">
        <w:rPr>
          <w:sz w:val="28"/>
          <w:szCs w:val="28"/>
        </w:rPr>
        <w:t>Key Insights:</w:t>
      </w:r>
    </w:p>
    <w:p w14:paraId="1A9B329D" w14:textId="06323D23" w:rsidR="00CE3BC7" w:rsidRDefault="00823DB5" w:rsidP="00823DB5">
      <w:pPr>
        <w:pStyle w:val="ListParagraph"/>
        <w:numPr>
          <w:ilvl w:val="0"/>
          <w:numId w:val="2"/>
        </w:numPr>
      </w:pPr>
      <w:r w:rsidRPr="00823DB5">
        <w:t xml:space="preserve">The </w:t>
      </w:r>
      <w:r w:rsidRPr="00183EDB">
        <w:rPr>
          <w:b/>
          <w:bCs/>
        </w:rPr>
        <w:t>average order value</w:t>
      </w:r>
      <w:r w:rsidRPr="00823DB5">
        <w:t xml:space="preserve"> is approximately </w:t>
      </w:r>
      <w:r w:rsidRPr="00351D72">
        <w:rPr>
          <w:b/>
          <w:bCs/>
        </w:rPr>
        <w:t>$514</w:t>
      </w:r>
    </w:p>
    <w:p w14:paraId="57D2C0BE" w14:textId="77777777" w:rsidR="00823DB5" w:rsidRDefault="00823DB5" w:rsidP="00823DB5">
      <w:pPr>
        <w:pStyle w:val="ListParagraph"/>
      </w:pPr>
    </w:p>
    <w:p w14:paraId="5D66606D" w14:textId="1738E9E0" w:rsidR="00823DB5" w:rsidRDefault="00823DB5" w:rsidP="00823DB5">
      <w:pPr>
        <w:pStyle w:val="ListParagraph"/>
        <w:numPr>
          <w:ilvl w:val="0"/>
          <w:numId w:val="2"/>
        </w:numPr>
      </w:pPr>
      <w:r w:rsidRPr="00823DB5">
        <w:t xml:space="preserve">Monthly sales reveal </w:t>
      </w:r>
      <w:r>
        <w:t xml:space="preserve">that </w:t>
      </w:r>
      <w:r>
        <w:rPr>
          <w:b/>
          <w:bCs/>
        </w:rPr>
        <w:t xml:space="preserve">October </w:t>
      </w:r>
      <w:r>
        <w:t>had</w:t>
      </w:r>
      <w:r w:rsidRPr="00823DB5">
        <w:t xml:space="preserve"> the highest revenue</w:t>
      </w:r>
      <w:r>
        <w:t xml:space="preserve"> $55,679.45 and </w:t>
      </w:r>
      <w:r w:rsidRPr="00823DB5">
        <w:rPr>
          <w:b/>
          <w:bCs/>
        </w:rPr>
        <w:t>May</w:t>
      </w:r>
      <w:r>
        <w:rPr>
          <w:b/>
          <w:bCs/>
        </w:rPr>
        <w:t xml:space="preserve"> </w:t>
      </w:r>
      <w:r w:rsidRPr="00823DB5">
        <w:t>had the lowest revenue $35,462.83</w:t>
      </w:r>
    </w:p>
    <w:p w14:paraId="7D81B138" w14:textId="77777777" w:rsidR="00823DB5" w:rsidRDefault="00823DB5" w:rsidP="00823DB5">
      <w:pPr>
        <w:pStyle w:val="ListParagraph"/>
      </w:pPr>
    </w:p>
    <w:p w14:paraId="5A43FAC2" w14:textId="77FEF49E" w:rsidR="00823DB5" w:rsidRPr="00183EDB" w:rsidRDefault="00823DB5" w:rsidP="00823DB5">
      <w:pPr>
        <w:pStyle w:val="ListParagraph"/>
        <w:numPr>
          <w:ilvl w:val="0"/>
          <w:numId w:val="2"/>
        </w:numPr>
        <w:rPr>
          <w:b/>
          <w:bCs/>
        </w:rPr>
      </w:pPr>
      <w:r w:rsidRPr="00183EDB">
        <w:rPr>
          <w:b/>
          <w:bCs/>
        </w:rPr>
        <w:t>Top and Bottom Products By Profit:</w:t>
      </w:r>
    </w:p>
    <w:p w14:paraId="397EAE66" w14:textId="77777777" w:rsidR="00823DB5" w:rsidRDefault="00823DB5" w:rsidP="00823DB5">
      <w:pPr>
        <w:pStyle w:val="ListParagraph"/>
      </w:pPr>
    </w:p>
    <w:p w14:paraId="3A0FCA98" w14:textId="563E80AF" w:rsidR="00823DB5" w:rsidRPr="00823DB5" w:rsidRDefault="00823DB5" w:rsidP="00823DB5">
      <w:pPr>
        <w:pStyle w:val="ListParagraph"/>
      </w:pPr>
      <w:r w:rsidRPr="00823DB5">
        <w:rPr>
          <w:b/>
          <w:bCs/>
        </w:rPr>
        <w:t>Top 5 Products (Most Profitable):</w:t>
      </w:r>
    </w:p>
    <w:p w14:paraId="0ADBFD97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t>Paper 20: $618.21</w:t>
      </w:r>
    </w:p>
    <w:p w14:paraId="349C5190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lastRenderedPageBreak/>
        <w:t>Binders 42: $615.07</w:t>
      </w:r>
    </w:p>
    <w:p w14:paraId="6BF1D4A1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t>Pens 57: $599.61</w:t>
      </w:r>
    </w:p>
    <w:p w14:paraId="37772418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t>Chairs 58: $595.11</w:t>
      </w:r>
    </w:p>
    <w:p w14:paraId="70B06D14" w14:textId="77777777" w:rsidR="00823DB5" w:rsidRPr="00823DB5" w:rsidRDefault="00823DB5" w:rsidP="00823DB5">
      <w:pPr>
        <w:pStyle w:val="ListParagraph"/>
        <w:numPr>
          <w:ilvl w:val="0"/>
          <w:numId w:val="3"/>
        </w:numPr>
      </w:pPr>
      <w:r w:rsidRPr="00823DB5">
        <w:t>Laptops 19: $576.34</w:t>
      </w:r>
    </w:p>
    <w:p w14:paraId="3B559998" w14:textId="60BB62B9" w:rsidR="00823DB5" w:rsidRPr="00823DB5" w:rsidRDefault="00823DB5" w:rsidP="00823DB5">
      <w:pPr>
        <w:ind w:left="360"/>
      </w:pPr>
      <w:r>
        <w:t xml:space="preserve">      </w:t>
      </w:r>
      <w:r w:rsidRPr="00823DB5">
        <w:t xml:space="preserve"> </w:t>
      </w:r>
      <w:r w:rsidRPr="00823DB5">
        <w:rPr>
          <w:b/>
          <w:bCs/>
        </w:rPr>
        <w:t>Bottom 5 Products (Least Profitable):</w:t>
      </w:r>
    </w:p>
    <w:p w14:paraId="5DF22379" w14:textId="77777777" w:rsidR="00823DB5" w:rsidRPr="00823DB5" w:rsidRDefault="00823DB5" w:rsidP="00823DB5">
      <w:pPr>
        <w:pStyle w:val="ListParagraph"/>
        <w:numPr>
          <w:ilvl w:val="0"/>
          <w:numId w:val="4"/>
        </w:numPr>
      </w:pPr>
      <w:r w:rsidRPr="00823DB5">
        <w:t>Tables 42: $0.92</w:t>
      </w:r>
    </w:p>
    <w:p w14:paraId="2D47CF32" w14:textId="77777777" w:rsidR="00823DB5" w:rsidRPr="00823DB5" w:rsidRDefault="00823DB5" w:rsidP="00823DB5">
      <w:pPr>
        <w:pStyle w:val="ListParagraph"/>
        <w:numPr>
          <w:ilvl w:val="0"/>
          <w:numId w:val="4"/>
        </w:numPr>
      </w:pPr>
      <w:r w:rsidRPr="00823DB5">
        <w:t>Chairs 64: $1.94</w:t>
      </w:r>
    </w:p>
    <w:p w14:paraId="36E47CC5" w14:textId="77777777" w:rsidR="00823DB5" w:rsidRPr="00823DB5" w:rsidRDefault="00823DB5" w:rsidP="00823DB5">
      <w:pPr>
        <w:pStyle w:val="ListParagraph"/>
        <w:numPr>
          <w:ilvl w:val="0"/>
          <w:numId w:val="4"/>
        </w:numPr>
      </w:pPr>
      <w:r w:rsidRPr="00823DB5">
        <w:t>Bookcases 84: $2.15</w:t>
      </w:r>
    </w:p>
    <w:p w14:paraId="76934F9B" w14:textId="77777777" w:rsidR="00823DB5" w:rsidRPr="00823DB5" w:rsidRDefault="00823DB5" w:rsidP="00823DB5">
      <w:pPr>
        <w:pStyle w:val="ListParagraph"/>
        <w:numPr>
          <w:ilvl w:val="0"/>
          <w:numId w:val="4"/>
        </w:numPr>
      </w:pPr>
      <w:r w:rsidRPr="00823DB5">
        <w:t>Phones 84: $2.53</w:t>
      </w:r>
    </w:p>
    <w:p w14:paraId="0C61D670" w14:textId="77777777" w:rsidR="00823DB5" w:rsidRDefault="00823DB5" w:rsidP="00823DB5">
      <w:pPr>
        <w:pStyle w:val="ListParagraph"/>
        <w:numPr>
          <w:ilvl w:val="0"/>
          <w:numId w:val="4"/>
        </w:numPr>
      </w:pPr>
      <w:r w:rsidRPr="00823DB5">
        <w:t>Printers 40: $2.59</w:t>
      </w:r>
    </w:p>
    <w:p w14:paraId="55BA2433" w14:textId="77777777" w:rsidR="00823DB5" w:rsidRDefault="00823DB5" w:rsidP="00823DB5">
      <w:pPr>
        <w:pStyle w:val="ListParagraph"/>
      </w:pPr>
    </w:p>
    <w:p w14:paraId="62FB5E49" w14:textId="5071099C" w:rsidR="002B0220" w:rsidRPr="002B0220" w:rsidRDefault="002B0220" w:rsidP="002B0220">
      <w:pPr>
        <w:pStyle w:val="ListParagraph"/>
        <w:numPr>
          <w:ilvl w:val="0"/>
          <w:numId w:val="2"/>
        </w:numPr>
      </w:pPr>
      <w:r w:rsidRPr="00183EDB">
        <w:rPr>
          <w:b/>
          <w:bCs/>
        </w:rPr>
        <w:t>Regional Profit Distribution:</w:t>
      </w:r>
      <w:r>
        <w:br/>
      </w:r>
      <w:r w:rsidRPr="002B0220">
        <w:rPr>
          <w:b/>
          <w:bCs/>
        </w:rPr>
        <w:t>South Region</w:t>
      </w:r>
      <w:r w:rsidRPr="002B0220">
        <w:t xml:space="preserve"> leads in profit $23,706.49, while the </w:t>
      </w:r>
      <w:r w:rsidRPr="002B0220">
        <w:rPr>
          <w:b/>
          <w:bCs/>
        </w:rPr>
        <w:t>West Region</w:t>
      </w:r>
      <w:r w:rsidRPr="002B0220">
        <w:t xml:space="preserve"> lags slightly behind $22,686.86.</w:t>
      </w:r>
    </w:p>
    <w:p w14:paraId="3DEF9FC2" w14:textId="6FE2472A" w:rsidR="002B0220" w:rsidRDefault="002B0220" w:rsidP="002B0220">
      <w:pPr>
        <w:pStyle w:val="ListParagraph"/>
      </w:pPr>
      <w:r w:rsidRPr="002B0220">
        <w:t>All regions generate similar profit margins, suggesting balanced performance across geographies.</w:t>
      </w:r>
    </w:p>
    <w:p w14:paraId="2EE73826" w14:textId="77777777" w:rsidR="002B0220" w:rsidRDefault="002B0220" w:rsidP="002B0220">
      <w:pPr>
        <w:pStyle w:val="ListParagraph"/>
      </w:pPr>
    </w:p>
    <w:p w14:paraId="7CAD3578" w14:textId="647EB6E5" w:rsidR="002B0220" w:rsidRPr="00183EDB" w:rsidRDefault="002B0220" w:rsidP="002B0220">
      <w:pPr>
        <w:pStyle w:val="ListParagraph"/>
        <w:numPr>
          <w:ilvl w:val="0"/>
          <w:numId w:val="2"/>
        </w:numPr>
        <w:rPr>
          <w:b/>
          <w:bCs/>
        </w:rPr>
      </w:pPr>
      <w:r w:rsidRPr="00183EDB">
        <w:rPr>
          <w:b/>
          <w:bCs/>
        </w:rPr>
        <w:t>Impact Of Discounts On Profit:</w:t>
      </w:r>
    </w:p>
    <w:p w14:paraId="39E64426" w14:textId="484BE9CD" w:rsidR="002B0220" w:rsidRDefault="002B0220" w:rsidP="002B0220">
      <w:pPr>
        <w:pStyle w:val="ListParagraph"/>
      </w:pPr>
      <w:r w:rsidRPr="002B0220">
        <w:t xml:space="preserve">Weak correlation between </w:t>
      </w:r>
      <w:r w:rsidRPr="002B0220">
        <w:rPr>
          <w:b/>
          <w:bCs/>
        </w:rPr>
        <w:t>Discount</w:t>
      </w:r>
      <w:r w:rsidRPr="002B0220">
        <w:t xml:space="preserve"> and </w:t>
      </w:r>
      <w:r w:rsidRPr="002B0220">
        <w:rPr>
          <w:b/>
          <w:bCs/>
        </w:rPr>
        <w:t>Profit</w:t>
      </w:r>
      <w:r w:rsidRPr="002B0220">
        <w:t xml:space="preserve"> </w:t>
      </w:r>
      <w:r w:rsidRPr="002B0220">
        <w:br/>
        <w:t>This indicates that discounts have minimal impact on profit margins—suggesting room for strategic discounting without heavily compromising profitability.</w:t>
      </w:r>
    </w:p>
    <w:p w14:paraId="6CE6E598" w14:textId="77777777" w:rsidR="000444AD" w:rsidRDefault="000444AD" w:rsidP="002B0220">
      <w:pPr>
        <w:pStyle w:val="ListParagraph"/>
      </w:pPr>
    </w:p>
    <w:p w14:paraId="17355943" w14:textId="4E6938F3" w:rsidR="000444AD" w:rsidRPr="00183EDB" w:rsidRDefault="000444AD" w:rsidP="000444AD">
      <w:pPr>
        <w:pStyle w:val="ListParagraph"/>
        <w:numPr>
          <w:ilvl w:val="0"/>
          <w:numId w:val="2"/>
        </w:numPr>
        <w:rPr>
          <w:b/>
          <w:bCs/>
        </w:rPr>
      </w:pPr>
      <w:r w:rsidRPr="00183EDB">
        <w:rPr>
          <w:b/>
          <w:bCs/>
        </w:rPr>
        <w:t>Category Level Performance:</w:t>
      </w:r>
    </w:p>
    <w:p w14:paraId="24FEBF24" w14:textId="7FD07323" w:rsidR="000444AD" w:rsidRDefault="000444AD" w:rsidP="00812C16">
      <w:pPr>
        <w:pStyle w:val="ListParagraph"/>
      </w:pPr>
      <w:r w:rsidRPr="00812C16">
        <w:rPr>
          <w:b/>
          <w:bCs/>
        </w:rPr>
        <w:t>Furniture</w:t>
      </w:r>
      <w:r w:rsidR="00812C16" w:rsidRPr="00812C16">
        <w:rPr>
          <w:b/>
          <w:bCs/>
        </w:rPr>
        <w:t>:</w:t>
      </w:r>
      <w:r>
        <w:t xml:space="preserve"> </w:t>
      </w:r>
      <w:r w:rsidRPr="00C869AD">
        <w:t>Drives the highest revenue and profit</w:t>
      </w:r>
      <w:r>
        <w:t xml:space="preserve"> of </w:t>
      </w:r>
      <w:r w:rsidRPr="000444AD">
        <w:rPr>
          <w:b/>
          <w:bCs/>
        </w:rPr>
        <w:t>$177,215.44</w:t>
      </w:r>
      <w:r>
        <w:rPr>
          <w:b/>
          <w:bCs/>
        </w:rPr>
        <w:t xml:space="preserve"> </w:t>
      </w:r>
      <w:r>
        <w:t xml:space="preserve">and </w:t>
      </w:r>
      <w:r w:rsidRPr="000444AD">
        <w:rPr>
          <w:b/>
          <w:bCs/>
        </w:rPr>
        <w:t>$31</w:t>
      </w:r>
      <w:r>
        <w:rPr>
          <w:b/>
          <w:bCs/>
        </w:rPr>
        <w:t>,</w:t>
      </w:r>
      <w:r w:rsidRPr="000444AD">
        <w:rPr>
          <w:b/>
          <w:bCs/>
        </w:rPr>
        <w:t>570.04</w:t>
      </w:r>
      <w:r>
        <w:rPr>
          <w:b/>
          <w:bCs/>
        </w:rPr>
        <w:t xml:space="preserve"> </w:t>
      </w:r>
      <w:r w:rsidRPr="000444AD">
        <w:t>respectively</w:t>
      </w:r>
      <w:r w:rsidR="00812C16">
        <w:t xml:space="preserve">. </w:t>
      </w:r>
      <w:r w:rsidR="00812C16" w:rsidRPr="00C869AD">
        <w:t>Despite contributing to sales, this category yields lower profits due to higher discounts and lower margins.</w:t>
      </w:r>
    </w:p>
    <w:p w14:paraId="6A944ED8" w14:textId="77777777" w:rsidR="00812C16" w:rsidRPr="00C869AD" w:rsidRDefault="00812C16" w:rsidP="00812C16">
      <w:pPr>
        <w:pStyle w:val="ListParagraph"/>
      </w:pPr>
    </w:p>
    <w:p w14:paraId="5240855D" w14:textId="0FD889EF" w:rsidR="000444AD" w:rsidRDefault="00812C16" w:rsidP="000444AD">
      <w:pPr>
        <w:pStyle w:val="ListParagraph"/>
      </w:pPr>
      <w:r w:rsidRPr="00812C16">
        <w:rPr>
          <w:b/>
          <w:bCs/>
        </w:rPr>
        <w:t>Office supplies:</w:t>
      </w:r>
      <w:r>
        <w:t xml:space="preserve"> </w:t>
      </w:r>
      <w:r w:rsidR="0024027D">
        <w:t xml:space="preserve">Generated a revenue of </w:t>
      </w:r>
      <w:r w:rsidR="0024027D" w:rsidRPr="0024027D">
        <w:rPr>
          <w:b/>
          <w:bCs/>
        </w:rPr>
        <w:t>$</w:t>
      </w:r>
      <w:r w:rsidRPr="0024027D">
        <w:rPr>
          <w:b/>
          <w:bCs/>
        </w:rPr>
        <w:t>169</w:t>
      </w:r>
      <w:r w:rsidR="0024027D">
        <w:rPr>
          <w:b/>
          <w:bCs/>
        </w:rPr>
        <w:t>,</w:t>
      </w:r>
      <w:r w:rsidRPr="0024027D">
        <w:rPr>
          <w:b/>
          <w:bCs/>
        </w:rPr>
        <w:t>664.66</w:t>
      </w:r>
      <w:r w:rsidR="0024027D">
        <w:rPr>
          <w:b/>
          <w:bCs/>
        </w:rPr>
        <w:t xml:space="preserve"> </w:t>
      </w:r>
      <w:r w:rsidR="0024027D">
        <w:t>and profit of</w:t>
      </w:r>
      <w:r>
        <w:t xml:space="preserve"> </w:t>
      </w:r>
      <w:r w:rsidR="0024027D" w:rsidRPr="0024027D">
        <w:rPr>
          <w:b/>
          <w:bCs/>
        </w:rPr>
        <w:t>$</w:t>
      </w:r>
      <w:r w:rsidRPr="0024027D">
        <w:rPr>
          <w:b/>
          <w:bCs/>
        </w:rPr>
        <w:t>30</w:t>
      </w:r>
      <w:r w:rsidR="0024027D">
        <w:rPr>
          <w:b/>
          <w:bCs/>
        </w:rPr>
        <w:t>,</w:t>
      </w:r>
      <w:r w:rsidRPr="0024027D">
        <w:rPr>
          <w:b/>
          <w:bCs/>
        </w:rPr>
        <w:t>517.34</w:t>
      </w:r>
      <w:r>
        <w:t xml:space="preserve"> </w:t>
      </w:r>
      <w:r w:rsidR="0024027D">
        <w:t>indicating stable performance overall.</w:t>
      </w:r>
    </w:p>
    <w:p w14:paraId="57DCBE29" w14:textId="77777777" w:rsidR="00812C16" w:rsidRDefault="00812C16" w:rsidP="000444AD">
      <w:pPr>
        <w:pStyle w:val="ListParagraph"/>
      </w:pPr>
    </w:p>
    <w:p w14:paraId="1E7FBC93" w14:textId="5D70FA8E" w:rsidR="00812C16" w:rsidRDefault="00812C16" w:rsidP="00812C16">
      <w:pPr>
        <w:pStyle w:val="ListParagraph"/>
      </w:pPr>
      <w:r w:rsidRPr="00812C16">
        <w:rPr>
          <w:b/>
          <w:bCs/>
        </w:rPr>
        <w:t>Technology</w:t>
      </w:r>
      <w:r>
        <w:t xml:space="preserve">: </w:t>
      </w:r>
      <w:r w:rsidRPr="00C869AD">
        <w:t xml:space="preserve">Drives </w:t>
      </w:r>
      <w:r>
        <w:t xml:space="preserve">a good </w:t>
      </w:r>
      <w:r w:rsidRPr="00C869AD">
        <w:t xml:space="preserve">revenue </w:t>
      </w:r>
      <w:r w:rsidRPr="00812C16">
        <w:rPr>
          <w:b/>
          <w:bCs/>
        </w:rPr>
        <w:t>$167,412.83</w:t>
      </w:r>
      <w:r>
        <w:t xml:space="preserve"> </w:t>
      </w:r>
      <w:r w:rsidRPr="00C869AD">
        <w:t>and profit</w:t>
      </w:r>
      <w:r>
        <w:t xml:space="preserve"> </w:t>
      </w:r>
      <w:r w:rsidRPr="00812C16">
        <w:rPr>
          <w:b/>
          <w:bCs/>
        </w:rPr>
        <w:t>$30,218.41</w:t>
      </w:r>
      <w:r>
        <w:rPr>
          <w:b/>
          <w:bCs/>
        </w:rPr>
        <w:t xml:space="preserve">. </w:t>
      </w:r>
      <w:r w:rsidRPr="00812C16">
        <w:t>The</w:t>
      </w:r>
      <w:r>
        <w:rPr>
          <w:b/>
          <w:bCs/>
        </w:rPr>
        <w:t xml:space="preserve"> </w:t>
      </w:r>
      <w:r>
        <w:t xml:space="preserve">profit margin of </w:t>
      </w:r>
      <w:r w:rsidRPr="00812C16">
        <w:rPr>
          <w:b/>
          <w:bCs/>
        </w:rPr>
        <w:t>18.05%</w:t>
      </w:r>
      <w:r>
        <w:t xml:space="preserve"> </w:t>
      </w:r>
      <w:r w:rsidRPr="00C869AD">
        <w:t>s</w:t>
      </w:r>
      <w:r>
        <w:t xml:space="preserve">hows </w:t>
      </w:r>
      <w:r w:rsidRPr="00C869AD">
        <w:t>strong customer demand for high-value tech products.</w:t>
      </w:r>
    </w:p>
    <w:p w14:paraId="58996D83" w14:textId="77777777" w:rsidR="00FE2EA6" w:rsidRDefault="00FE2EA6" w:rsidP="00812C16">
      <w:pPr>
        <w:pStyle w:val="ListParagraph"/>
      </w:pPr>
    </w:p>
    <w:p w14:paraId="466939F8" w14:textId="4DE1CC6A" w:rsidR="00FE2EA6" w:rsidRPr="00183EDB" w:rsidRDefault="00FE2EA6" w:rsidP="00FE2EA6">
      <w:pPr>
        <w:pStyle w:val="ListParagraph"/>
        <w:numPr>
          <w:ilvl w:val="0"/>
          <w:numId w:val="2"/>
        </w:numPr>
        <w:rPr>
          <w:b/>
          <w:bCs/>
        </w:rPr>
      </w:pPr>
      <w:r w:rsidRPr="00C869AD">
        <w:rPr>
          <w:b/>
          <w:bCs/>
        </w:rPr>
        <w:t>State-Level Performance</w:t>
      </w:r>
      <w:r w:rsidRPr="00183EDB">
        <w:rPr>
          <w:b/>
          <w:bCs/>
        </w:rPr>
        <w:t>:</w:t>
      </w:r>
    </w:p>
    <w:p w14:paraId="466BBF19" w14:textId="7362F61B" w:rsidR="00FE2EA6" w:rsidRDefault="00FE2EA6" w:rsidP="00FE2EA6">
      <w:pPr>
        <w:pStyle w:val="ListParagraph"/>
      </w:pPr>
      <w:r>
        <w:rPr>
          <w:b/>
          <w:bCs/>
        </w:rPr>
        <w:t>Texas</w:t>
      </w:r>
      <w:r w:rsidRPr="00C869AD">
        <w:t xml:space="preserve"> emerges as a </w:t>
      </w:r>
      <w:r w:rsidRPr="00C869AD">
        <w:rPr>
          <w:b/>
          <w:bCs/>
        </w:rPr>
        <w:t>top-performing</w:t>
      </w:r>
      <w:r w:rsidRPr="00C869AD">
        <w:t xml:space="preserve"> state across all metrics (sales, profit, and quantity). Targeted marketing efforts here could </w:t>
      </w:r>
      <w:r w:rsidRPr="00C869AD">
        <w:rPr>
          <w:b/>
          <w:bCs/>
        </w:rPr>
        <w:t>amplify growth</w:t>
      </w:r>
      <w:r w:rsidRPr="00C869AD">
        <w:t>.</w:t>
      </w:r>
    </w:p>
    <w:p w14:paraId="5C031525" w14:textId="5E604C2F" w:rsidR="00351D72" w:rsidRPr="00C869AD" w:rsidRDefault="00351D72" w:rsidP="00FE2EA6">
      <w:pPr>
        <w:pStyle w:val="ListParagraph"/>
      </w:pPr>
      <w:r w:rsidRPr="00C869AD">
        <w:rPr>
          <w:b/>
          <w:bCs/>
        </w:rPr>
        <w:t>Florida</w:t>
      </w:r>
      <w:r w:rsidRPr="00C869AD">
        <w:t xml:space="preserve"> and </w:t>
      </w:r>
      <w:r>
        <w:rPr>
          <w:b/>
          <w:bCs/>
        </w:rPr>
        <w:t>New-York</w:t>
      </w:r>
      <w:r w:rsidRPr="00C869AD">
        <w:t xml:space="preserve"> show potential for improvement due to </w:t>
      </w:r>
      <w:r w:rsidRPr="00C869AD">
        <w:rPr>
          <w:b/>
          <w:bCs/>
        </w:rPr>
        <w:t xml:space="preserve">moderate sales </w:t>
      </w:r>
      <w:r w:rsidR="000B252E">
        <w:t>and</w:t>
      </w:r>
      <w:r w:rsidRPr="00C869AD">
        <w:rPr>
          <w:b/>
          <w:bCs/>
        </w:rPr>
        <w:t xml:space="preserve"> </w:t>
      </w:r>
      <w:r>
        <w:rPr>
          <w:b/>
          <w:bCs/>
        </w:rPr>
        <w:t>high profit margin</w:t>
      </w:r>
    </w:p>
    <w:p w14:paraId="714F4F4D" w14:textId="1DD9C50D" w:rsidR="00FE2EA6" w:rsidRDefault="00FE2EA6" w:rsidP="00351D72">
      <w:pPr>
        <w:pStyle w:val="ListParagraph"/>
      </w:pPr>
    </w:p>
    <w:p w14:paraId="106D8A95" w14:textId="1B404515" w:rsidR="00351D72" w:rsidRPr="00183EDB" w:rsidRDefault="00AA019E" w:rsidP="00351D72">
      <w:pPr>
        <w:pStyle w:val="ListParagraph"/>
        <w:numPr>
          <w:ilvl w:val="0"/>
          <w:numId w:val="2"/>
        </w:numPr>
        <w:rPr>
          <w:b/>
          <w:bCs/>
        </w:rPr>
      </w:pPr>
      <w:r w:rsidRPr="00183EDB">
        <w:rPr>
          <w:b/>
          <w:bCs/>
        </w:rPr>
        <w:t>Sub Category Level Performance:</w:t>
      </w:r>
    </w:p>
    <w:p w14:paraId="1D5BC063" w14:textId="63271452" w:rsidR="00AA019E" w:rsidRDefault="00AA019E" w:rsidP="00AA019E">
      <w:pPr>
        <w:pStyle w:val="ListParagraph"/>
        <w:rPr>
          <w:b/>
          <w:bCs/>
        </w:rPr>
      </w:pPr>
      <w:r w:rsidRPr="00AA019E">
        <w:rPr>
          <w:b/>
          <w:bCs/>
        </w:rPr>
        <w:t>Sofas</w:t>
      </w:r>
      <w:r>
        <w:t xml:space="preserve"> sub-category has the highest contribution </w:t>
      </w:r>
      <w:r w:rsidR="00947D8E">
        <w:t>(</w:t>
      </w:r>
      <w:r w:rsidRPr="00AA019E">
        <w:rPr>
          <w:b/>
          <w:bCs/>
        </w:rPr>
        <w:t>11.42</w:t>
      </w:r>
      <w:r w:rsidR="00947D8E">
        <w:rPr>
          <w:b/>
          <w:bCs/>
        </w:rPr>
        <w:t>)</w:t>
      </w:r>
      <w:r>
        <w:t xml:space="preserve"> and Chairs has the lowest </w:t>
      </w:r>
      <w:r w:rsidRPr="00AA019E">
        <w:rPr>
          <w:b/>
          <w:bCs/>
        </w:rPr>
        <w:t>6.9%</w:t>
      </w:r>
      <w:r w:rsidR="00947D8E">
        <w:rPr>
          <w:b/>
          <w:bCs/>
        </w:rPr>
        <w:t xml:space="preserve"> </w:t>
      </w:r>
      <w:r w:rsidR="00947D8E">
        <w:t>when compared to the overall Sales</w:t>
      </w:r>
    </w:p>
    <w:p w14:paraId="765B581E" w14:textId="77777777" w:rsidR="00AA019E" w:rsidRDefault="00AA019E" w:rsidP="00AA019E">
      <w:pPr>
        <w:pStyle w:val="ListParagraph"/>
      </w:pPr>
    </w:p>
    <w:p w14:paraId="71B3E203" w14:textId="6AFAA264" w:rsidR="00FE2EA6" w:rsidRPr="00AB54FC" w:rsidRDefault="00AB54FC" w:rsidP="00AB54FC">
      <w:pPr>
        <w:pStyle w:val="ListParagraph"/>
        <w:numPr>
          <w:ilvl w:val="0"/>
          <w:numId w:val="2"/>
        </w:numPr>
        <w:rPr>
          <w:b/>
          <w:bCs/>
        </w:rPr>
      </w:pPr>
      <w:r w:rsidRPr="00AB54FC">
        <w:rPr>
          <w:b/>
          <w:bCs/>
        </w:rPr>
        <w:t>Delivery Time:</w:t>
      </w:r>
    </w:p>
    <w:p w14:paraId="1A3A2714" w14:textId="28A98823" w:rsidR="002B0220" w:rsidRDefault="00AB54FC" w:rsidP="00AB54FC">
      <w:pPr>
        <w:pStyle w:val="ListParagraph"/>
      </w:pPr>
      <w:r w:rsidRPr="00EE57C7">
        <w:rPr>
          <w:b/>
          <w:bCs/>
        </w:rPr>
        <w:t>Technology</w:t>
      </w:r>
      <w:r>
        <w:t xml:space="preserve"> related products have the highest average delivery</w:t>
      </w:r>
      <w:r w:rsidR="00812C16">
        <w:t xml:space="preserve"> </w:t>
      </w:r>
      <w:r>
        <w:t xml:space="preserve">time </w:t>
      </w:r>
      <w:r w:rsidRPr="00EE57C7">
        <w:rPr>
          <w:b/>
          <w:bCs/>
        </w:rPr>
        <w:t>4.16 days</w:t>
      </w:r>
      <w:r w:rsidR="00EE57C7">
        <w:t xml:space="preserve"> and </w:t>
      </w:r>
      <w:r w:rsidR="00EE57C7" w:rsidRPr="00EE57C7">
        <w:rPr>
          <w:b/>
          <w:bCs/>
        </w:rPr>
        <w:t>Furniture</w:t>
      </w:r>
      <w:r w:rsidR="00EE57C7">
        <w:t xml:space="preserve"> has the lowest </w:t>
      </w:r>
      <w:r w:rsidR="00EE57C7" w:rsidRPr="00EE57C7">
        <w:rPr>
          <w:b/>
          <w:bCs/>
        </w:rPr>
        <w:t>3.91</w:t>
      </w:r>
      <w:r w:rsidR="00EE57C7">
        <w:rPr>
          <w:b/>
          <w:bCs/>
        </w:rPr>
        <w:t xml:space="preserve"> days</w:t>
      </w:r>
    </w:p>
    <w:p w14:paraId="2B088474" w14:textId="77777777" w:rsidR="00EE57C7" w:rsidRDefault="00EE57C7" w:rsidP="00AB54FC">
      <w:pPr>
        <w:pStyle w:val="ListParagraph"/>
      </w:pPr>
    </w:p>
    <w:p w14:paraId="00500AA7" w14:textId="14530DC9" w:rsidR="00EE57C7" w:rsidRPr="00EE57C7" w:rsidRDefault="00EE57C7" w:rsidP="00AB54FC">
      <w:pPr>
        <w:pStyle w:val="ListParagraph"/>
      </w:pPr>
      <w:r w:rsidRPr="00EE57C7">
        <w:rPr>
          <w:b/>
          <w:bCs/>
        </w:rPr>
        <w:lastRenderedPageBreak/>
        <w:t>Texas</w:t>
      </w:r>
      <w:r w:rsidRPr="00EE57C7">
        <w:t xml:space="preserve"> has the </w:t>
      </w:r>
      <w:r w:rsidRPr="00EE57C7">
        <w:rPr>
          <w:b/>
          <w:bCs/>
        </w:rPr>
        <w:t>slowest average delivery time</w:t>
      </w:r>
      <w:r w:rsidRPr="00EE57C7">
        <w:t xml:space="preserve"> at </w:t>
      </w:r>
      <w:r w:rsidRPr="00EE57C7">
        <w:rPr>
          <w:b/>
          <w:bCs/>
        </w:rPr>
        <w:t>4.3 days</w:t>
      </w:r>
      <w:r w:rsidRPr="00EE57C7">
        <w:t xml:space="preserve">, which is </w:t>
      </w:r>
      <w:r w:rsidRPr="00EE57C7">
        <w:rPr>
          <w:b/>
          <w:bCs/>
        </w:rPr>
        <w:t>12.</w:t>
      </w:r>
      <w:r w:rsidR="0093151C">
        <w:rPr>
          <w:b/>
          <w:bCs/>
        </w:rPr>
        <w:t>5</w:t>
      </w:r>
      <w:r w:rsidRPr="00EE57C7">
        <w:rPr>
          <w:b/>
          <w:bCs/>
        </w:rPr>
        <w:t>6% slower</w:t>
      </w:r>
      <w:r w:rsidRPr="00EE57C7">
        <w:t xml:space="preserve"> compared to the </w:t>
      </w:r>
      <w:r w:rsidRPr="00EE57C7">
        <w:rPr>
          <w:b/>
          <w:bCs/>
        </w:rPr>
        <w:t>fastest state</w:t>
      </w:r>
      <w:r w:rsidRPr="00EE57C7">
        <w:t xml:space="preserve"> </w:t>
      </w:r>
      <w:r w:rsidRPr="00EE57C7">
        <w:rPr>
          <w:b/>
          <w:bCs/>
        </w:rPr>
        <w:t xml:space="preserve">New York </w:t>
      </w:r>
      <w:r>
        <w:rPr>
          <w:b/>
          <w:bCs/>
        </w:rPr>
        <w:t>(</w:t>
      </w:r>
      <w:r w:rsidRPr="00EE57C7">
        <w:rPr>
          <w:b/>
          <w:bCs/>
        </w:rPr>
        <w:t>3.82 days</w:t>
      </w:r>
      <w:r>
        <w:rPr>
          <w:b/>
          <w:bCs/>
        </w:rPr>
        <w:t>)</w:t>
      </w:r>
      <w:r w:rsidRPr="00EE57C7">
        <w:t>.</w:t>
      </w:r>
    </w:p>
    <w:p w14:paraId="64E1C681" w14:textId="1DF4860A" w:rsidR="002B0220" w:rsidRDefault="002B0220" w:rsidP="002B0220">
      <w:pPr>
        <w:pStyle w:val="ListParagraph"/>
      </w:pPr>
    </w:p>
    <w:p w14:paraId="151D8E27" w14:textId="77777777" w:rsidR="00EE57C7" w:rsidRDefault="00EE57C7" w:rsidP="002B0220">
      <w:pPr>
        <w:pStyle w:val="ListParagraph"/>
      </w:pPr>
    </w:p>
    <w:p w14:paraId="08DC50A3" w14:textId="77777777" w:rsidR="00EE57C7" w:rsidRDefault="00EE57C7" w:rsidP="002B0220">
      <w:pPr>
        <w:pStyle w:val="ListParagraph"/>
      </w:pPr>
    </w:p>
    <w:p w14:paraId="44695F40" w14:textId="77777777" w:rsidR="00EE57C7" w:rsidRDefault="00EE57C7" w:rsidP="002B0220">
      <w:pPr>
        <w:pStyle w:val="ListParagraph"/>
      </w:pPr>
    </w:p>
    <w:p w14:paraId="06DF0DC0" w14:textId="77777777" w:rsidR="00F62D4D" w:rsidRDefault="00F62D4D" w:rsidP="002B0220">
      <w:pPr>
        <w:pStyle w:val="ListParagraph"/>
      </w:pPr>
    </w:p>
    <w:p w14:paraId="28F40AA3" w14:textId="33C837B1" w:rsidR="00C869AD" w:rsidRPr="00733808" w:rsidRDefault="00733808" w:rsidP="0073380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33808">
        <w:rPr>
          <w:sz w:val="28"/>
          <w:szCs w:val="28"/>
        </w:rPr>
        <w:t>Business Recommendations:</w:t>
      </w:r>
    </w:p>
    <w:p w14:paraId="4789621F" w14:textId="77777777" w:rsidR="00C869AD" w:rsidRDefault="00C869AD" w:rsidP="002B0220">
      <w:pPr>
        <w:pStyle w:val="ListParagraph"/>
      </w:pPr>
    </w:p>
    <w:p w14:paraId="41E5832F" w14:textId="77777777" w:rsidR="00C869AD" w:rsidRPr="00C869AD" w:rsidRDefault="00C869AD" w:rsidP="00C869AD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Maximize Profits from Top Products:</w:t>
      </w:r>
    </w:p>
    <w:p w14:paraId="1CE6771F" w14:textId="6F03F3A9" w:rsidR="00C869AD" w:rsidRDefault="00C869AD" w:rsidP="00C869AD">
      <w:pPr>
        <w:pStyle w:val="ListParagraph"/>
        <w:numPr>
          <w:ilvl w:val="1"/>
          <w:numId w:val="5"/>
        </w:numPr>
      </w:pPr>
      <w:r w:rsidRPr="00C869AD">
        <w:t>Focus marketing and inventory efforts on best-sellers like Paper 20</w:t>
      </w:r>
      <w:r w:rsidR="00733808">
        <w:t>,</w:t>
      </w:r>
      <w:r w:rsidRPr="00C869AD">
        <w:t xml:space="preserve"> Binders 42</w:t>
      </w:r>
      <w:r w:rsidR="00733808">
        <w:t>, Pens 57 and other products</w:t>
      </w:r>
    </w:p>
    <w:p w14:paraId="7CBF1747" w14:textId="77777777" w:rsidR="00F9111E" w:rsidRPr="00C869AD" w:rsidRDefault="00F9111E" w:rsidP="00F9111E">
      <w:pPr>
        <w:pStyle w:val="ListParagraph"/>
        <w:ind w:left="1440"/>
      </w:pPr>
    </w:p>
    <w:p w14:paraId="507499F5" w14:textId="77777777" w:rsidR="00C869AD" w:rsidRPr="00C869AD" w:rsidRDefault="00C869AD" w:rsidP="00C869AD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Address Low-Margin Products:</w:t>
      </w:r>
    </w:p>
    <w:p w14:paraId="2443209A" w14:textId="7B7AF574" w:rsidR="00C869AD" w:rsidRDefault="00C869AD" w:rsidP="00C869AD">
      <w:pPr>
        <w:pStyle w:val="ListParagraph"/>
        <w:numPr>
          <w:ilvl w:val="1"/>
          <w:numId w:val="5"/>
        </w:numPr>
      </w:pPr>
      <w:r w:rsidRPr="00C869AD">
        <w:t xml:space="preserve">Review pricing or promotion strategies for </w:t>
      </w:r>
      <w:r w:rsidR="00F9111E">
        <w:t>Bookcases 39</w:t>
      </w:r>
      <w:r w:rsidR="00733808">
        <w:t xml:space="preserve">, </w:t>
      </w:r>
      <w:r w:rsidR="00F9111E">
        <w:t>Staplers 97</w:t>
      </w:r>
      <w:r w:rsidR="00733808">
        <w:t xml:space="preserve">, </w:t>
      </w:r>
      <w:r w:rsidR="00F9111E">
        <w:t xml:space="preserve">Pens 80 </w:t>
      </w:r>
      <w:r w:rsidR="00733808">
        <w:t>and other products</w:t>
      </w:r>
      <w:r w:rsidRPr="00C869AD">
        <w:t xml:space="preserve"> to improve profit margins.</w:t>
      </w:r>
    </w:p>
    <w:p w14:paraId="3EC2E130" w14:textId="77777777" w:rsidR="00F9111E" w:rsidRPr="00C869AD" w:rsidRDefault="00F9111E" w:rsidP="00F9111E">
      <w:pPr>
        <w:pStyle w:val="ListParagraph"/>
        <w:ind w:left="1440"/>
      </w:pPr>
    </w:p>
    <w:p w14:paraId="58DF242D" w14:textId="77777777" w:rsidR="00C62E9D" w:rsidRDefault="00C62E9D" w:rsidP="00C62E9D">
      <w:pPr>
        <w:pStyle w:val="ListParagraph"/>
        <w:numPr>
          <w:ilvl w:val="0"/>
          <w:numId w:val="5"/>
        </w:numPr>
      </w:pPr>
      <w:r w:rsidRPr="00EE57C7">
        <w:rPr>
          <w:b/>
          <w:bCs/>
        </w:rPr>
        <w:t>Optimize Logistics</w:t>
      </w:r>
      <w:r w:rsidRPr="00EE57C7">
        <w:t>:</w:t>
      </w:r>
    </w:p>
    <w:p w14:paraId="037BA78C" w14:textId="77777777" w:rsidR="00C62E9D" w:rsidRDefault="00C62E9D" w:rsidP="00C62E9D">
      <w:pPr>
        <w:pStyle w:val="ListParagraph"/>
        <w:numPr>
          <w:ilvl w:val="0"/>
          <w:numId w:val="14"/>
        </w:numPr>
      </w:pPr>
      <w:r w:rsidRPr="00EE57C7">
        <w:t xml:space="preserve">Evaluate and enhance </w:t>
      </w:r>
      <w:r w:rsidRPr="00EE57C7">
        <w:rPr>
          <w:b/>
          <w:bCs/>
        </w:rPr>
        <w:t>supply chain efficiency</w:t>
      </w:r>
      <w:r w:rsidRPr="00EE57C7">
        <w:t xml:space="preserve"> in </w:t>
      </w:r>
      <w:r w:rsidRPr="00EE57C7">
        <w:rPr>
          <w:b/>
          <w:bCs/>
        </w:rPr>
        <w:t>Texas</w:t>
      </w:r>
      <w:r w:rsidRPr="00EE57C7">
        <w:t xml:space="preserve"> and </w:t>
      </w:r>
      <w:r w:rsidRPr="00EE57C7">
        <w:rPr>
          <w:b/>
          <w:bCs/>
        </w:rPr>
        <w:t>Illinois</w:t>
      </w:r>
      <w:r w:rsidRPr="00EE57C7">
        <w:t xml:space="preserve"> to reduce delays.</w:t>
      </w:r>
      <w:r>
        <w:t xml:space="preserve"> </w:t>
      </w:r>
      <w:r w:rsidRPr="00B245D5">
        <w:t>Slower delivery may negatively impact customer satisfaction</w:t>
      </w:r>
      <w:r>
        <w:t>.</w:t>
      </w:r>
    </w:p>
    <w:p w14:paraId="6F359394" w14:textId="39D74721" w:rsidR="00F9111E" w:rsidRPr="00C869AD" w:rsidRDefault="00C62E9D" w:rsidP="00C62E9D">
      <w:pPr>
        <w:pStyle w:val="ListParagraph"/>
        <w:ind w:left="1440"/>
      </w:pPr>
      <w:r>
        <w:t>Consider building new warehouses in areas with high demand.</w:t>
      </w:r>
    </w:p>
    <w:p w14:paraId="6B37CA9F" w14:textId="77777777" w:rsidR="00C869AD" w:rsidRPr="00C869AD" w:rsidRDefault="00C869AD" w:rsidP="00C869AD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Strategic Discounting:</w:t>
      </w:r>
    </w:p>
    <w:p w14:paraId="56653836" w14:textId="77777777" w:rsidR="00C869AD" w:rsidRDefault="00C869AD" w:rsidP="00C869AD">
      <w:pPr>
        <w:pStyle w:val="ListParagraph"/>
        <w:numPr>
          <w:ilvl w:val="1"/>
          <w:numId w:val="5"/>
        </w:numPr>
      </w:pPr>
      <w:r w:rsidRPr="00C869AD">
        <w:t xml:space="preserve">Leverage targeted discounts as they show </w:t>
      </w:r>
      <w:r w:rsidRPr="00C869AD">
        <w:rPr>
          <w:b/>
          <w:bCs/>
        </w:rPr>
        <w:t>minimal impact</w:t>
      </w:r>
      <w:r w:rsidRPr="00C869AD">
        <w:t xml:space="preserve"> on profitability.</w:t>
      </w:r>
    </w:p>
    <w:p w14:paraId="378D0A77" w14:textId="77777777" w:rsidR="00F9111E" w:rsidRPr="00C869AD" w:rsidRDefault="00F9111E" w:rsidP="00F9111E">
      <w:pPr>
        <w:pStyle w:val="ListParagraph"/>
        <w:ind w:left="1440"/>
      </w:pPr>
    </w:p>
    <w:p w14:paraId="042A529A" w14:textId="77777777" w:rsidR="00C869AD" w:rsidRPr="00C869AD" w:rsidRDefault="00C869AD" w:rsidP="00C869AD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Monitor Seasonal Trends:</w:t>
      </w:r>
    </w:p>
    <w:p w14:paraId="757F91B6" w14:textId="6879FD35" w:rsidR="00FE2EA6" w:rsidRDefault="00C869AD" w:rsidP="00FE2EA6">
      <w:pPr>
        <w:pStyle w:val="ListParagraph"/>
        <w:numPr>
          <w:ilvl w:val="1"/>
          <w:numId w:val="5"/>
        </w:numPr>
      </w:pPr>
      <w:r w:rsidRPr="00C869AD">
        <w:t xml:space="preserve">Capitalize on peak sales months </w:t>
      </w:r>
      <w:r w:rsidR="00733808">
        <w:t xml:space="preserve">like </w:t>
      </w:r>
      <w:r w:rsidR="00733808" w:rsidRPr="00733808">
        <w:rPr>
          <w:b/>
          <w:bCs/>
        </w:rPr>
        <w:t>October</w:t>
      </w:r>
      <w:r w:rsidRPr="00C869AD">
        <w:t xml:space="preserve"> by planning promotional events and stocking up.</w:t>
      </w:r>
    </w:p>
    <w:p w14:paraId="358D8563" w14:textId="77777777" w:rsidR="00F9111E" w:rsidRDefault="00F9111E" w:rsidP="00F9111E">
      <w:pPr>
        <w:pStyle w:val="ListParagraph"/>
        <w:ind w:left="1440"/>
      </w:pPr>
    </w:p>
    <w:p w14:paraId="3E31956C" w14:textId="77777777" w:rsidR="00FE2EA6" w:rsidRDefault="00FE2EA6" w:rsidP="00FE2EA6">
      <w:pPr>
        <w:pStyle w:val="ListParagraph"/>
        <w:numPr>
          <w:ilvl w:val="0"/>
          <w:numId w:val="5"/>
        </w:numPr>
      </w:pPr>
      <w:r w:rsidRPr="00C869AD">
        <w:rPr>
          <w:b/>
          <w:bCs/>
        </w:rPr>
        <w:t>High-Volume, Low-Profit Products</w:t>
      </w:r>
      <w:r>
        <w:t>:</w:t>
      </w:r>
    </w:p>
    <w:p w14:paraId="1F930418" w14:textId="5E6DF1BF" w:rsidR="00FE2EA6" w:rsidRDefault="00FE2EA6" w:rsidP="00FE2EA6">
      <w:pPr>
        <w:pStyle w:val="ListParagraph"/>
        <w:numPr>
          <w:ilvl w:val="0"/>
          <w:numId w:val="13"/>
        </w:numPr>
      </w:pPr>
      <w:r w:rsidRPr="00C869AD">
        <w:t xml:space="preserve">Products like </w:t>
      </w:r>
      <w:r>
        <w:t>Pens 53</w:t>
      </w:r>
      <w:r w:rsidRPr="00C869AD">
        <w:t xml:space="preserve"> and </w:t>
      </w:r>
      <w:r>
        <w:t>Sofas 45</w:t>
      </w:r>
      <w:r w:rsidRPr="00C869AD">
        <w:t xml:space="preserve"> sell in </w:t>
      </w:r>
      <w:r w:rsidRPr="00C869AD">
        <w:rPr>
          <w:b/>
          <w:bCs/>
        </w:rPr>
        <w:t>higher quantities</w:t>
      </w:r>
      <w:r w:rsidRPr="00C869AD">
        <w:t xml:space="preserve"> but provide </w:t>
      </w:r>
      <w:r w:rsidRPr="00C869AD">
        <w:rPr>
          <w:b/>
          <w:bCs/>
        </w:rPr>
        <w:t>minimal profit</w:t>
      </w:r>
      <w:r w:rsidRPr="00C869AD">
        <w:t>. These should be either repositioned with premium versions or bundled with higher-margin products.</w:t>
      </w:r>
    </w:p>
    <w:p w14:paraId="40E23C15" w14:textId="60B69E2E" w:rsidR="00C869AD" w:rsidRPr="00823DB5" w:rsidRDefault="00EE57C7" w:rsidP="00C62E9D">
      <w:r>
        <w:br/>
      </w:r>
    </w:p>
    <w:p w14:paraId="636875DE" w14:textId="77777777" w:rsidR="00823DB5" w:rsidRPr="003E10E5" w:rsidRDefault="00823DB5" w:rsidP="00823DB5">
      <w:pPr>
        <w:pStyle w:val="ListParagraph"/>
      </w:pPr>
    </w:p>
    <w:sectPr w:rsidR="00823DB5" w:rsidRPr="003E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D05"/>
    <w:multiLevelType w:val="multilevel"/>
    <w:tmpl w:val="AE8C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5FCB"/>
    <w:multiLevelType w:val="multilevel"/>
    <w:tmpl w:val="886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A2563"/>
    <w:multiLevelType w:val="multilevel"/>
    <w:tmpl w:val="53E0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F2B32"/>
    <w:multiLevelType w:val="multilevel"/>
    <w:tmpl w:val="D64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29C3"/>
    <w:multiLevelType w:val="multilevel"/>
    <w:tmpl w:val="A4D2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E84"/>
    <w:multiLevelType w:val="multilevel"/>
    <w:tmpl w:val="16C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F763C"/>
    <w:multiLevelType w:val="multilevel"/>
    <w:tmpl w:val="3BF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70E11"/>
    <w:multiLevelType w:val="multilevel"/>
    <w:tmpl w:val="ACB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715EF"/>
    <w:multiLevelType w:val="hybridMultilevel"/>
    <w:tmpl w:val="B2FE61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70876"/>
    <w:multiLevelType w:val="multilevel"/>
    <w:tmpl w:val="6E1A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64BC0"/>
    <w:multiLevelType w:val="multilevel"/>
    <w:tmpl w:val="1EB4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22E37"/>
    <w:multiLevelType w:val="multilevel"/>
    <w:tmpl w:val="742E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106ABB"/>
    <w:multiLevelType w:val="multilevel"/>
    <w:tmpl w:val="BFFE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F2398"/>
    <w:multiLevelType w:val="hybridMultilevel"/>
    <w:tmpl w:val="14BE4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7275975">
    <w:abstractNumId w:val="12"/>
  </w:num>
  <w:num w:numId="2" w16cid:durableId="1839731787">
    <w:abstractNumId w:val="10"/>
  </w:num>
  <w:num w:numId="3" w16cid:durableId="1642150843">
    <w:abstractNumId w:val="7"/>
  </w:num>
  <w:num w:numId="4" w16cid:durableId="2096586787">
    <w:abstractNumId w:val="6"/>
  </w:num>
  <w:num w:numId="5" w16cid:durableId="57478858">
    <w:abstractNumId w:val="2"/>
  </w:num>
  <w:num w:numId="6" w16cid:durableId="384111062">
    <w:abstractNumId w:val="1"/>
  </w:num>
  <w:num w:numId="7" w16cid:durableId="1809320550">
    <w:abstractNumId w:val="0"/>
  </w:num>
  <w:num w:numId="8" w16cid:durableId="1618024763">
    <w:abstractNumId w:val="3"/>
  </w:num>
  <w:num w:numId="9" w16cid:durableId="1007712445">
    <w:abstractNumId w:val="4"/>
  </w:num>
  <w:num w:numId="10" w16cid:durableId="2126338658">
    <w:abstractNumId w:val="9"/>
  </w:num>
  <w:num w:numId="11" w16cid:durableId="609047789">
    <w:abstractNumId w:val="5"/>
  </w:num>
  <w:num w:numId="12" w16cid:durableId="488131286">
    <w:abstractNumId w:val="11"/>
  </w:num>
  <w:num w:numId="13" w16cid:durableId="1225213225">
    <w:abstractNumId w:val="13"/>
  </w:num>
  <w:num w:numId="14" w16cid:durableId="336621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69"/>
    <w:rsid w:val="000444AD"/>
    <w:rsid w:val="000B252E"/>
    <w:rsid w:val="00183EDB"/>
    <w:rsid w:val="0024027D"/>
    <w:rsid w:val="002B0220"/>
    <w:rsid w:val="00351D72"/>
    <w:rsid w:val="003E10E5"/>
    <w:rsid w:val="005133C5"/>
    <w:rsid w:val="005E4869"/>
    <w:rsid w:val="00733808"/>
    <w:rsid w:val="00744507"/>
    <w:rsid w:val="00765412"/>
    <w:rsid w:val="00812C16"/>
    <w:rsid w:val="00823DB5"/>
    <w:rsid w:val="00924146"/>
    <w:rsid w:val="0093151C"/>
    <w:rsid w:val="00947D8E"/>
    <w:rsid w:val="00AA019E"/>
    <w:rsid w:val="00AB54FC"/>
    <w:rsid w:val="00B245D5"/>
    <w:rsid w:val="00B24AD7"/>
    <w:rsid w:val="00C62E9D"/>
    <w:rsid w:val="00C869AD"/>
    <w:rsid w:val="00CE3BC7"/>
    <w:rsid w:val="00D20CE7"/>
    <w:rsid w:val="00D36D61"/>
    <w:rsid w:val="00E62A5A"/>
    <w:rsid w:val="00EE57C7"/>
    <w:rsid w:val="00F20F5D"/>
    <w:rsid w:val="00F62D4D"/>
    <w:rsid w:val="00F9111E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3854"/>
  <w15:chartTrackingRefBased/>
  <w15:docId w15:val="{CB1708E7-27DD-4F15-808B-B5FDFAA5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6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0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9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9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2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8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0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5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3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Muyeed</dc:creator>
  <cp:keywords/>
  <dc:description/>
  <cp:lastModifiedBy>Syed Abdul Muyeed</cp:lastModifiedBy>
  <cp:revision>15</cp:revision>
  <dcterms:created xsi:type="dcterms:W3CDTF">2025-03-22T14:59:00Z</dcterms:created>
  <dcterms:modified xsi:type="dcterms:W3CDTF">2025-05-27T11:32:00Z</dcterms:modified>
</cp:coreProperties>
</file>