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5F1" w:rsidRDefault="001665F1" w:rsidP="001665F1">
      <w:pPr>
        <w:spacing w:before="1600"/>
        <w:jc w:val="center"/>
      </w:pPr>
      <w:proofErr w:type="spellStart"/>
      <w:r>
        <w:rPr>
          <w:b/>
          <w:bCs/>
          <w:color w:val="1F3864"/>
          <w:sz w:val="52"/>
          <w:szCs w:val="52"/>
        </w:rPr>
        <w:t>Signa</w:t>
      </w:r>
      <w:proofErr w:type="spellEnd"/>
      <w:r>
        <w:rPr>
          <w:b/>
          <w:bCs/>
          <w:color w:val="1F3864"/>
          <w:sz w:val="52"/>
          <w:szCs w:val="52"/>
        </w:rPr>
        <w:t xml:space="preserve"> Trademark API</w:t>
      </w:r>
    </w:p>
    <w:p w:rsidR="001665F1" w:rsidRDefault="001665F1" w:rsidP="001665F1">
      <w:pPr>
        <w:spacing w:after="100"/>
        <w:jc w:val="center"/>
      </w:pPr>
      <w:r>
        <w:rPr>
          <w:b/>
          <w:bCs/>
          <w:color w:val="44546A"/>
          <w:sz w:val="36"/>
          <w:szCs w:val="36"/>
        </w:rPr>
        <w:t>Review &amp; Findings Report</w:t>
      </w:r>
    </w:p>
    <w:p w:rsidR="001665F1" w:rsidRDefault="001665F1" w:rsidP="001665F1">
      <w:pPr>
        <w:spacing w:before="400"/>
        <w:jc w:val="center"/>
      </w:pPr>
      <w:r>
        <w:rPr>
          <w:sz w:val="22"/>
          <w:szCs w:val="22"/>
        </w:rPr>
        <w:t>Prepared by: Syed Abid Hassan</w:t>
      </w:r>
    </w:p>
    <w:p w:rsidR="001665F1" w:rsidRDefault="001665F1" w:rsidP="001665F1">
      <w:pPr>
        <w:spacing w:after="40"/>
        <w:jc w:val="center"/>
      </w:pPr>
      <w:r>
        <w:rPr>
          <w:sz w:val="22"/>
          <w:szCs w:val="22"/>
        </w:rPr>
        <w:t>Date: 19/07/2026</w:t>
      </w:r>
    </w:p>
    <w:p w:rsidR="001665F1" w:rsidRDefault="001665F1" w:rsidP="001665F1"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>Documentation reviewed: https://docs.signa.so/guides/trademarks</w:t>
      </w:r>
    </w:p>
    <w:p w:rsidR="001665F1" w:rsidRDefault="001665F1" w:rsidP="001665F1">
      <w:pPr>
        <w:pStyle w:val="Heading1"/>
        <w:pageBreakBefore/>
      </w:pPr>
      <w:r>
        <w:lastRenderedPageBreak/>
        <w:t xml:space="preserve">1. </w:t>
      </w:r>
      <w:r>
        <w:t>Summary</w:t>
      </w:r>
    </w:p>
    <w:p w:rsidR="001665F1" w:rsidRDefault="001665F1" w:rsidP="001665F1">
      <w:pPr>
        <w:spacing w:after="160"/>
      </w:pPr>
      <w:r>
        <w:rPr>
          <w:b/>
          <w:bCs/>
          <w:i/>
          <w:iCs/>
          <w:color w:val="9C5700"/>
        </w:rPr>
        <w:t>Progress: 2</w:t>
      </w:r>
      <w:r>
        <w:rPr>
          <w:b/>
          <w:bCs/>
          <w:i/>
          <w:iCs/>
          <w:color w:val="9C5700"/>
        </w:rPr>
        <w:t xml:space="preserve"> o</w:t>
      </w:r>
      <w:r>
        <w:rPr>
          <w:b/>
          <w:bCs/>
          <w:i/>
          <w:iCs/>
          <w:color w:val="9C5700"/>
        </w:rPr>
        <w:t>f 10 office documentation</w:t>
      </w:r>
      <w:r>
        <w:rPr>
          <w:b/>
          <w:bCs/>
          <w:i/>
          <w:iCs/>
          <w:color w:val="9C5700"/>
        </w:rPr>
        <w:t xml:space="preserve"> completed.</w:t>
      </w:r>
    </w:p>
    <w:p w:rsidR="001665F1" w:rsidRDefault="001665F1" w:rsidP="001665F1">
      <w:pPr>
        <w:pStyle w:val="Heading1"/>
      </w:pPr>
      <w:r>
        <w:t>2. Methodology</w:t>
      </w:r>
    </w:p>
    <w:p w:rsidR="001665F1" w:rsidRDefault="001665F1" w:rsidP="001665F1">
      <w:pPr>
        <w:pStyle w:val="Heading2"/>
        <w:spacing w:before="280" w:after="120"/>
      </w:pPr>
      <w:proofErr w:type="gramStart"/>
      <w:r>
        <w:t>2.1  Endpoint</w:t>
      </w:r>
      <w:proofErr w:type="gramEnd"/>
      <w:r>
        <w:t xml:space="preserve"> tested</w:t>
      </w:r>
    </w:p>
    <w:p w:rsidR="001665F1" w:rsidRDefault="001665F1" w:rsidP="001665F1">
      <w:pPr>
        <w:spacing w:after="160"/>
      </w:pPr>
      <w:r>
        <w:rPr>
          <w:rFonts w:ascii="Consolas" w:eastAsia="Consolas" w:hAnsi="Consolas" w:cs="Consolas"/>
          <w:sz w:val="19"/>
          <w:szCs w:val="19"/>
        </w:rPr>
        <w:t>GET https://api.signa.so/v1/trademarks</w:t>
      </w:r>
    </w:p>
    <w:p w:rsidR="001665F1" w:rsidRDefault="001665F1" w:rsidP="001665F1">
      <w:pPr>
        <w:pStyle w:val="Heading2"/>
        <w:spacing w:before="280" w:after="120"/>
      </w:pPr>
      <w:proofErr w:type="gramStart"/>
      <w:r>
        <w:t>2.2  Authentication</w:t>
      </w:r>
      <w:proofErr w:type="gramEnd"/>
      <w:r>
        <w:t xml:space="preserve"> method</w:t>
      </w:r>
    </w:p>
    <w:p w:rsidR="001665F1" w:rsidRDefault="001665F1" w:rsidP="001665F1">
      <w:pPr>
        <w:pStyle w:val="Heading2"/>
        <w:spacing w:before="280" w:after="120"/>
      </w:pPr>
      <w:proofErr w:type="gramStart"/>
      <w:r>
        <w:t>curl</w:t>
      </w:r>
      <w:proofErr w:type="gramEnd"/>
      <w:r>
        <w:t xml:space="preserve"> -G "https://api.signa.so/v1/trademarks" \</w:t>
      </w:r>
    </w:p>
    <w:p w:rsidR="001665F1" w:rsidRPr="00360EBE" w:rsidRDefault="001665F1" w:rsidP="001665F1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-H "Authorization: Bearer </w:t>
      </w:r>
      <w:r w:rsidRPr="00360EBE">
        <w:rPr>
          <w:rFonts w:ascii="Google Sans Text" w:eastAsia="Times New Roman" w:hAnsi="Google Sans Text" w:cs="Times New Roman"/>
          <w:color w:val="000000"/>
          <w:sz w:val="22"/>
          <w:szCs w:val="22"/>
        </w:rPr>
        <w:t>sig_7291adfed24dc7ec435d530b4da87218144cb2c3f4ba4a06</w:t>
      </w:r>
      <w:r>
        <w:t>" \</w:t>
      </w:r>
    </w:p>
    <w:p w:rsidR="001665F1" w:rsidRDefault="001665F1" w:rsidP="001665F1">
      <w:pPr>
        <w:pStyle w:val="Heading2"/>
        <w:spacing w:before="280" w:after="120"/>
      </w:pPr>
      <w:r>
        <w:t xml:space="preserve">  --data-</w:t>
      </w:r>
      <w:proofErr w:type="spellStart"/>
      <w:r>
        <w:t>urlencode</w:t>
      </w:r>
      <w:proofErr w:type="spellEnd"/>
      <w:r>
        <w:t xml:space="preserve"> "q=apple" \</w:t>
      </w:r>
    </w:p>
    <w:p w:rsidR="001665F1" w:rsidRDefault="001665F1" w:rsidP="001665F1">
      <w:pPr>
        <w:pStyle w:val="Heading2"/>
        <w:spacing w:before="280" w:after="120"/>
      </w:pPr>
      <w:r>
        <w:t xml:space="preserve">  --data-</w:t>
      </w:r>
      <w:proofErr w:type="spellStart"/>
      <w:r>
        <w:t>urlencode</w:t>
      </w:r>
      <w:proofErr w:type="spellEnd"/>
      <w:r>
        <w:t xml:space="preserve"> "offices=euipo"</w:t>
      </w:r>
      <w:proofErr w:type="gramStart"/>
      <w:r>
        <w:t>2.3  Approach</w:t>
      </w:r>
      <w:proofErr w:type="gramEnd"/>
    </w:p>
    <w:p w:rsidR="001665F1" w:rsidRDefault="001665F1" w:rsidP="001665F1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i/>
          <w:iCs/>
          <w:color w:val="808080"/>
        </w:rPr>
        <w:t>[ e.g</w:t>
      </w:r>
      <w:proofErr w:type="gramEnd"/>
      <w:r>
        <w:rPr>
          <w:i/>
          <w:iCs/>
          <w:color w:val="808080"/>
        </w:rPr>
        <w:t>. Ran one search query per office, using a common search term to maximize the chance of results. ]</w:t>
      </w:r>
    </w:p>
    <w:p w:rsidR="001665F1" w:rsidRDefault="001665F1" w:rsidP="001665F1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i/>
          <w:iCs/>
          <w:color w:val="808080"/>
        </w:rPr>
        <w:t>[ Search</w:t>
      </w:r>
      <w:proofErr w:type="gramEnd"/>
      <w:r>
        <w:rPr>
          <w:i/>
          <w:iCs/>
          <w:color w:val="808080"/>
        </w:rPr>
        <w:t xml:space="preserve"> term(s) used: ... ]</w:t>
      </w:r>
    </w:p>
    <w:p w:rsidR="001665F1" w:rsidRDefault="001665F1" w:rsidP="001665F1"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color w:val="808080"/>
        </w:rPr>
        <w:t>[ Tool used: curl / Postman ]</w:t>
      </w:r>
    </w:p>
    <w:p w:rsidR="001665F1" w:rsidRDefault="001665F1" w:rsidP="001665F1">
      <w:pPr>
        <w:pStyle w:val="Heading1"/>
      </w:pPr>
      <w:r>
        <w:t>3. Office Coverage Overview</w:t>
      </w:r>
    </w:p>
    <w:p w:rsidR="001665F1" w:rsidRDefault="001665F1" w:rsidP="001665F1">
      <w:pPr>
        <w:spacing w:after="120"/>
      </w:pPr>
      <w:r>
        <w:rPr>
          <w:color w:val="000000"/>
        </w:rPr>
        <w:t xml:space="preserve">Per the documentation, </w:t>
      </w:r>
      <w:proofErr w:type="spellStart"/>
      <w:r>
        <w:rPr>
          <w:color w:val="000000"/>
        </w:rPr>
        <w:t>Signa</w:t>
      </w:r>
      <w:proofErr w:type="spellEnd"/>
      <w:r>
        <w:rPr>
          <w:color w:val="000000"/>
        </w:rPr>
        <w:t xml:space="preserve"> lists 10 production offices. Confirm office codes against the Data Freshness page before finalizing this table.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440"/>
        <w:gridCol w:w="3000"/>
      </w:tblGrid>
      <w:tr w:rsidR="001665F1" w:rsidTr="00FB2B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Office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Office code</w:t>
            </w:r>
          </w:p>
        </w:tc>
        <w:tc>
          <w:tcPr>
            <w:tcW w:w="24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Jurisdiction</w:t>
            </w:r>
          </w:p>
        </w:tc>
        <w:tc>
          <w:tcPr>
            <w:tcW w:w="3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Confirmed working in test?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USPTO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uspto</w:t>
            </w:r>
            <w:proofErr w:type="spellEnd"/>
          </w:p>
        </w:tc>
        <w:tc>
          <w:tcPr>
            <w:tcW w:w="24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United States</w:t>
            </w:r>
          </w:p>
        </w:tc>
        <w:tc>
          <w:tcPr>
            <w:tcW w:w="3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EUIPO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euipo</w:t>
            </w:r>
            <w:proofErr w:type="spellEnd"/>
          </w:p>
        </w:tc>
        <w:tc>
          <w:tcPr>
            <w:tcW w:w="24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European Union</w:t>
            </w:r>
          </w:p>
        </w:tc>
        <w:tc>
          <w:tcPr>
            <w:tcW w:w="3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 w:rsidRPr="00641A28">
              <w:rPr>
                <w:color w:val="000000"/>
                <w:sz w:val="19"/>
                <w:szCs w:val="19"/>
              </w:rPr>
              <w:t>Yes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INPI France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inpi_fr</w:t>
            </w:r>
            <w:proofErr w:type="spellEnd"/>
          </w:p>
        </w:tc>
        <w:tc>
          <w:tcPr>
            <w:tcW w:w="24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France</w:t>
            </w:r>
          </w:p>
        </w:tc>
        <w:tc>
          <w:tcPr>
            <w:tcW w:w="3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 w:rsidRPr="00641A28">
              <w:rPr>
                <w:color w:val="000000"/>
                <w:sz w:val="19"/>
                <w:szCs w:val="19"/>
              </w:rPr>
              <w:t>Yes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IP Australia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 w:rsidRPr="00641A28">
              <w:rPr>
                <w:color w:val="000000"/>
                <w:sz w:val="19"/>
                <w:szCs w:val="19"/>
              </w:rPr>
              <w:t>ipau</w:t>
            </w:r>
            <w:proofErr w:type="spellEnd"/>
          </w:p>
        </w:tc>
        <w:tc>
          <w:tcPr>
            <w:tcW w:w="24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Australia</w:t>
            </w:r>
          </w:p>
        </w:tc>
        <w:tc>
          <w:tcPr>
            <w:tcW w:w="3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 w:rsidRPr="00641A28">
              <w:rPr>
                <w:color w:val="000000"/>
                <w:sz w:val="19"/>
                <w:szCs w:val="19"/>
              </w:rPr>
              <w:t>Yes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CIPO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 w:rsidRPr="00641A28">
              <w:rPr>
                <w:color w:val="000000"/>
                <w:sz w:val="19"/>
                <w:szCs w:val="19"/>
              </w:rPr>
              <w:t>cipo</w:t>
            </w:r>
            <w:proofErr w:type="spellEnd"/>
          </w:p>
        </w:tc>
        <w:tc>
          <w:tcPr>
            <w:tcW w:w="24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Canada</w:t>
            </w:r>
          </w:p>
        </w:tc>
        <w:tc>
          <w:tcPr>
            <w:tcW w:w="3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 w:rsidRPr="00641A28">
              <w:rPr>
                <w:color w:val="000000"/>
                <w:sz w:val="19"/>
                <w:szCs w:val="19"/>
              </w:rPr>
              <w:t>Yes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WIPO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 w:rsidRPr="00641A28">
              <w:rPr>
                <w:color w:val="000000"/>
                <w:sz w:val="19"/>
                <w:szCs w:val="19"/>
              </w:rPr>
              <w:t>wipo</w:t>
            </w:r>
            <w:proofErr w:type="spellEnd"/>
          </w:p>
        </w:tc>
        <w:tc>
          <w:tcPr>
            <w:tcW w:w="24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International (Madrid System)</w:t>
            </w:r>
          </w:p>
        </w:tc>
        <w:tc>
          <w:tcPr>
            <w:tcW w:w="3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 w:rsidRPr="00641A28">
              <w:rPr>
                <w:color w:val="000000"/>
                <w:sz w:val="19"/>
                <w:szCs w:val="19"/>
              </w:rPr>
              <w:t>Yes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IPOS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 w:rsidRPr="00641A28">
              <w:rPr>
                <w:color w:val="000000"/>
                <w:sz w:val="19"/>
                <w:szCs w:val="19"/>
              </w:rPr>
              <w:t>Ipos</w:t>
            </w:r>
            <w:proofErr w:type="spellEnd"/>
          </w:p>
        </w:tc>
        <w:tc>
          <w:tcPr>
            <w:tcW w:w="24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Singapore</w:t>
            </w:r>
          </w:p>
        </w:tc>
        <w:tc>
          <w:tcPr>
            <w:tcW w:w="3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 w:rsidRPr="00641A28">
              <w:rPr>
                <w:color w:val="000000"/>
                <w:sz w:val="19"/>
                <w:szCs w:val="19"/>
              </w:rPr>
              <w:t>Yes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PRV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 w:rsidRPr="00641A28">
              <w:rPr>
                <w:color w:val="000000"/>
                <w:sz w:val="19"/>
                <w:szCs w:val="19"/>
              </w:rPr>
              <w:t>prv</w:t>
            </w:r>
            <w:proofErr w:type="spellEnd"/>
          </w:p>
        </w:tc>
        <w:tc>
          <w:tcPr>
            <w:tcW w:w="24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Sweden</w:t>
            </w:r>
          </w:p>
        </w:tc>
        <w:tc>
          <w:tcPr>
            <w:tcW w:w="3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 w:rsidRPr="00641A28">
              <w:rPr>
                <w:color w:val="000000"/>
                <w:sz w:val="19"/>
                <w:szCs w:val="19"/>
              </w:rPr>
              <w:t>Yes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IPI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 w:rsidRPr="00641A28">
              <w:rPr>
                <w:color w:val="000000"/>
                <w:sz w:val="19"/>
                <w:szCs w:val="19"/>
              </w:rPr>
              <w:t>ipi</w:t>
            </w:r>
            <w:proofErr w:type="spellEnd"/>
          </w:p>
        </w:tc>
        <w:tc>
          <w:tcPr>
            <w:tcW w:w="24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Switzerland</w:t>
            </w:r>
          </w:p>
        </w:tc>
        <w:tc>
          <w:tcPr>
            <w:tcW w:w="3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 w:rsidRPr="00641A28">
              <w:rPr>
                <w:color w:val="000000"/>
                <w:sz w:val="19"/>
                <w:szCs w:val="19"/>
              </w:rPr>
              <w:t>Yes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NIPO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 w:rsidRPr="00044222">
              <w:rPr>
                <w:color w:val="000000"/>
                <w:sz w:val="19"/>
                <w:szCs w:val="19"/>
              </w:rPr>
              <w:t>nipo</w:t>
            </w:r>
            <w:proofErr w:type="spellEnd"/>
          </w:p>
        </w:tc>
        <w:tc>
          <w:tcPr>
            <w:tcW w:w="24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Norway</w:t>
            </w:r>
          </w:p>
        </w:tc>
        <w:tc>
          <w:tcPr>
            <w:tcW w:w="3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</w:tr>
    </w:tbl>
    <w:p w:rsidR="001665F1" w:rsidRDefault="001665F1" w:rsidP="001665F1">
      <w:pPr>
        <w:spacing w:before="160"/>
      </w:pPr>
    </w:p>
    <w:p w:rsidR="001665F1" w:rsidRDefault="001665F1" w:rsidP="001665F1">
      <w:pPr>
        <w:pStyle w:val="Heading1"/>
        <w:pageBreakBefore/>
      </w:pPr>
    </w:p>
    <w:p w:rsidR="001665F1" w:rsidRDefault="001665F1" w:rsidP="001665F1">
      <w:pPr>
        <w:pStyle w:val="Heading1"/>
        <w:pageBreakBefore/>
        <w:spacing w:after="60"/>
      </w:pPr>
      <w:r>
        <w:t>1. USPTO</w:t>
      </w:r>
    </w:p>
    <w:p w:rsidR="001665F1" w:rsidRDefault="001665F1" w:rsidP="001665F1">
      <w:pPr>
        <w:spacing w:after="100"/>
      </w:pPr>
      <w:r>
        <w:rPr>
          <w:b/>
          <w:bCs/>
        </w:rPr>
        <w:t xml:space="preserve">Jurisdiction: </w:t>
      </w:r>
      <w:r>
        <w:t>United States</w:t>
      </w:r>
      <w:r>
        <w:rPr>
          <w:b/>
          <w:bCs/>
        </w:rPr>
        <w:t xml:space="preserve">     Office code (offices= </w:t>
      </w:r>
      <w:proofErr w:type="spellStart"/>
      <w:r>
        <w:rPr>
          <w:b/>
          <w:bCs/>
        </w:rPr>
        <w:t>param</w:t>
      </w:r>
      <w:proofErr w:type="spellEnd"/>
      <w:r>
        <w:rPr>
          <w:b/>
          <w:bCs/>
        </w:rPr>
        <w:t xml:space="preserve">): </w:t>
      </w:r>
      <w:proofErr w:type="spellStart"/>
      <w:r>
        <w:t>uspto</w:t>
      </w:r>
      <w:proofErr w:type="spellEnd"/>
    </w:p>
    <w:p w:rsidR="001665F1" w:rsidRDefault="001665F1" w:rsidP="001665F1">
      <w:pPr>
        <w:spacing w:after="200"/>
      </w:pPr>
      <w:r>
        <w:rPr>
          <w:b/>
          <w:bCs/>
          <w:i/>
          <w:iCs/>
          <w:color w:val="1F7A1F"/>
        </w:rPr>
        <w:t>Sample: 20 records, query "apple", offices=</w:t>
      </w:r>
      <w:proofErr w:type="spellStart"/>
      <w:r>
        <w:rPr>
          <w:b/>
          <w:bCs/>
          <w:i/>
          <w:iCs/>
          <w:color w:val="1F7A1F"/>
        </w:rPr>
        <w:t>uspto</w:t>
      </w:r>
      <w:proofErr w:type="spellEnd"/>
      <w:r>
        <w:rPr>
          <w:b/>
          <w:bCs/>
          <w:i/>
          <w:iCs/>
          <w:color w:val="1F7A1F"/>
        </w:rPr>
        <w:t>. Status: COMPLETE.</w:t>
      </w:r>
    </w:p>
    <w:p w:rsidR="001665F1" w:rsidRDefault="001665F1" w:rsidP="001665F1">
      <w:pPr>
        <w:pStyle w:val="Heading2"/>
        <w:spacing w:before="280" w:after="120"/>
      </w:pPr>
      <w:proofErr w:type="gramStart"/>
      <w:r>
        <w:t>4.1  What</w:t>
      </w:r>
      <w:proofErr w:type="gramEnd"/>
      <w:r>
        <w:t xml:space="preserve"> trademark data </w:t>
      </w:r>
      <w:proofErr w:type="spellStart"/>
      <w:r>
        <w:t>Signa</w:t>
      </w:r>
      <w:proofErr w:type="spellEnd"/>
      <w:r>
        <w:t xml:space="preserve"> provides</w:t>
      </w:r>
    </w:p>
    <w:p w:rsidR="001665F1" w:rsidRPr="001665F1" w:rsidRDefault="001665F1" w:rsidP="001665F1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Every trademark record contains detailed information, including application/registration numbers, important dates (filing, registration, publication, priority, </w:t>
      </w:r>
      <w:proofErr w:type="gramStart"/>
      <w:r>
        <w:t>expiry</w:t>
      </w:r>
      <w:proofErr w:type="gramEnd"/>
      <w:r>
        <w:t xml:space="preserve">), owner details, and Nice classification information. </w:t>
      </w:r>
    </w:p>
    <w:p w:rsidR="001665F1" w:rsidRDefault="001665F1" w:rsidP="001665F1">
      <w:pPr>
        <w:pStyle w:val="ListParagraph"/>
        <w:numPr>
          <w:ilvl w:val="0"/>
          <w:numId w:val="4"/>
        </w:numPr>
      </w:pPr>
      <w:r>
        <w:t xml:space="preserve">The sample includes both </w:t>
      </w:r>
      <w:r>
        <w:rPr>
          <w:rStyle w:val="Strong"/>
        </w:rPr>
        <w:t>word marks</w:t>
      </w:r>
      <w:r>
        <w:t xml:space="preserve"> (16) and </w:t>
      </w:r>
      <w:r>
        <w:rPr>
          <w:rStyle w:val="Strong"/>
        </w:rPr>
        <w:t>combined word + design marks</w:t>
      </w:r>
      <w:r>
        <w:t xml:space="preserve"> (4). Design marks also include </w:t>
      </w:r>
      <w:r>
        <w:rPr>
          <w:rStyle w:val="Strong"/>
        </w:rPr>
        <w:t>US Design Search Codes</w:t>
      </w:r>
      <w:r>
        <w:t xml:space="preserve">. </w:t>
      </w:r>
    </w:p>
    <w:p w:rsidR="001665F1" w:rsidRDefault="001665F1" w:rsidP="001665F1">
      <w:pPr>
        <w:pStyle w:val="ListParagraph"/>
        <w:numPr>
          <w:ilvl w:val="0"/>
          <w:numId w:val="4"/>
        </w:numPr>
      </w:pPr>
      <w:r>
        <w:t xml:space="preserve">Owner information is enhanced beyond the official filing. For public companies, </w:t>
      </w:r>
      <w:proofErr w:type="spellStart"/>
      <w:r>
        <w:t>Signa</w:t>
      </w:r>
      <w:proofErr w:type="spellEnd"/>
      <w:r>
        <w:t xml:space="preserve"> adds details such as </w:t>
      </w:r>
      <w:r>
        <w:rPr>
          <w:rStyle w:val="Strong"/>
        </w:rPr>
        <w:t>stock ticker, exchange, and LEI</w:t>
      </w:r>
      <w:r>
        <w:t xml:space="preserve">. In this sample, </w:t>
      </w:r>
      <w:r>
        <w:rPr>
          <w:rStyle w:val="Strong"/>
        </w:rPr>
        <w:t>15 owners were matched to known companies</w:t>
      </w:r>
      <w:r>
        <w:t xml:space="preserve">, while </w:t>
      </w:r>
      <w:r>
        <w:rPr>
          <w:rStyle w:val="Strong"/>
        </w:rPr>
        <w:t>5 were identified only from the filing details</w:t>
      </w:r>
      <w:r>
        <w:t xml:space="preserve">. </w:t>
      </w:r>
    </w:p>
    <w:p w:rsidR="001665F1" w:rsidRDefault="001665F1" w:rsidP="001665F1">
      <w:pPr>
        <w:pStyle w:val="ListParagraph"/>
        <w:numPr>
          <w:ilvl w:val="0"/>
          <w:numId w:val="4"/>
        </w:numPr>
      </w:pPr>
      <w:r>
        <w:t xml:space="preserve">Trademark status is provided in a standardized format (primary status, stage, reason, challenges, and effective date). However, fields like </w:t>
      </w:r>
      <w:proofErr w:type="spellStart"/>
      <w:r>
        <w:rPr>
          <w:rStyle w:val="Strong"/>
        </w:rPr>
        <w:t>status.source</w:t>
      </w:r>
      <w:proofErr w:type="spellEnd"/>
      <w:r>
        <w:t xml:space="preserve">, </w:t>
      </w:r>
      <w:proofErr w:type="spellStart"/>
      <w:r>
        <w:rPr>
          <w:rStyle w:val="Strong"/>
        </w:rPr>
        <w:t>status.raw_code</w:t>
      </w:r>
      <w:proofErr w:type="spellEnd"/>
      <w:r>
        <w:t xml:space="preserve">, and </w:t>
      </w:r>
      <w:proofErr w:type="spellStart"/>
      <w:r>
        <w:rPr>
          <w:rStyle w:val="Strong"/>
        </w:rPr>
        <w:t>status.raw_label</w:t>
      </w:r>
      <w:proofErr w:type="spellEnd"/>
      <w:r>
        <w:t xml:space="preserve"> were not present in this sample. </w:t>
      </w:r>
    </w:p>
    <w:p w:rsidR="001665F1" w:rsidRDefault="001665F1" w:rsidP="001665F1">
      <w:pPr>
        <w:pStyle w:val="ListParagraph"/>
        <w:numPr>
          <w:ilvl w:val="0"/>
          <w:numId w:val="4"/>
        </w:numPr>
      </w:pPr>
      <w:r>
        <w:t xml:space="preserve">Legal challenge information is available but uncommon. Only </w:t>
      </w:r>
      <w:r>
        <w:rPr>
          <w:rStyle w:val="Strong"/>
        </w:rPr>
        <w:t>1 out of 20 trademarks</w:t>
      </w:r>
      <w:r>
        <w:t xml:space="preserve"> had an active cancellation challenge. </w:t>
      </w:r>
    </w:p>
    <w:p w:rsidR="001665F1" w:rsidRDefault="001665F1" w:rsidP="001665F1">
      <w:pPr>
        <w:pStyle w:val="Heading2"/>
        <w:spacing w:before="280" w:after="120"/>
      </w:pPr>
      <w:proofErr w:type="gramStart"/>
      <w:r>
        <w:t>4.2  Response</w:t>
      </w:r>
      <w:proofErr w:type="gramEnd"/>
      <w:r>
        <w:t xml:space="preserve"> structure</w:t>
      </w:r>
    </w:p>
    <w:p w:rsidR="001665F1" w:rsidRDefault="001665F1" w:rsidP="001665F1">
      <w:pPr>
        <w:spacing w:after="120"/>
      </w:pPr>
      <w:r>
        <w:rPr>
          <w:color w:val="000000"/>
        </w:rPr>
        <w:t>Confirmed top-level keys in the actual USPTO response: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3391"/>
        <w:gridCol w:w="1271"/>
        <w:gridCol w:w="2850"/>
      </w:tblGrid>
      <w:tr w:rsidR="001665F1" w:rsidTr="00FB2B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Top-level key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3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Observed?</w:t>
            </w:r>
          </w:p>
        </w:tc>
        <w:tc>
          <w:tcPr>
            <w:tcW w:w="25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object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Type of response object returned.</w:t>
            </w:r>
          </w:p>
        </w:tc>
        <w:tc>
          <w:tcPr>
            <w:tcW w:w="13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5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"list"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data[]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Array of trademark record objects — the actual results.</w:t>
            </w:r>
          </w:p>
        </w:tc>
        <w:tc>
          <w:tcPr>
            <w:tcW w:w="13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5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20 records returned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aggregations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 xml:space="preserve">Aggregation counts, if requested (e.g. counts by </w:t>
            </w:r>
            <w:proofErr w:type="spellStart"/>
            <w:r>
              <w:rPr>
                <w:color w:val="000000"/>
                <w:sz w:val="19"/>
                <w:szCs w:val="19"/>
              </w:rPr>
              <w:t>status_stage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  <w:tc>
          <w:tcPr>
            <w:tcW w:w="13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5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 xml:space="preserve">Not present in this response — likely opt-in via a query </w:t>
            </w:r>
            <w:proofErr w:type="spellStart"/>
            <w:r>
              <w:rPr>
                <w:color w:val="000000"/>
                <w:sz w:val="19"/>
                <w:szCs w:val="19"/>
              </w:rPr>
              <w:t>param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not used here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has_more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Boolean — whether more results exist beyond this page.</w:t>
            </w:r>
          </w:p>
        </w:tc>
        <w:tc>
          <w:tcPr>
            <w:tcW w:w="13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5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true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pagination.cursor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Token used to fetch the next page of results.</w:t>
            </w:r>
          </w:p>
        </w:tc>
        <w:tc>
          <w:tcPr>
            <w:tcW w:w="13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5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opaque base64 string present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request_id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Unique ID for this API request, useful for support/debugging.</w:t>
            </w:r>
          </w:p>
        </w:tc>
        <w:tc>
          <w:tcPr>
            <w:tcW w:w="13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5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req_01kxj97psztn102vjpy0d08na9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search_meta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NOT in original template — undocumented-in-guide object describing how the search was executed.</w:t>
            </w:r>
          </w:p>
        </w:tc>
        <w:tc>
          <w:tcPr>
            <w:tcW w:w="13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5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search_id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query, </w:t>
            </w:r>
            <w:proofErr w:type="spellStart"/>
            <w:r>
              <w:rPr>
                <w:color w:val="000000"/>
                <w:sz w:val="19"/>
                <w:szCs w:val="19"/>
              </w:rPr>
              <w:t>strategies_used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match, </w:t>
            </w:r>
            <w:proofErr w:type="spellStart"/>
            <w:r>
              <w:rPr>
                <w:color w:val="000000"/>
                <w:sz w:val="19"/>
                <w:szCs w:val="19"/>
              </w:rPr>
              <w:t>international_registrations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fallback_reason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execution_time_ms</w:t>
            </w:r>
            <w:proofErr w:type="spellEnd"/>
          </w:p>
        </w:tc>
      </w:tr>
    </w:tbl>
    <w:p w:rsidR="001665F1" w:rsidRDefault="001665F1" w:rsidP="001665F1">
      <w:pPr>
        <w:spacing w:before="200"/>
      </w:pPr>
    </w:p>
    <w:p w:rsidR="001665F1" w:rsidRDefault="001665F1" w:rsidP="001665F1">
      <w:pPr>
        <w:pStyle w:val="Heading2"/>
        <w:spacing w:before="280" w:after="120"/>
      </w:pPr>
    </w:p>
    <w:p w:rsidR="001665F1" w:rsidRDefault="001665F1" w:rsidP="001665F1">
      <w:pPr>
        <w:pStyle w:val="Heading2"/>
        <w:spacing w:before="280" w:after="120"/>
      </w:pPr>
    </w:p>
    <w:p w:rsidR="001665F1" w:rsidRDefault="001665F1" w:rsidP="001665F1">
      <w:pPr>
        <w:pStyle w:val="Heading2"/>
        <w:spacing w:before="280" w:after="120"/>
      </w:pPr>
    </w:p>
    <w:p w:rsidR="001665F1" w:rsidRDefault="001665F1" w:rsidP="001665F1">
      <w:pPr>
        <w:pStyle w:val="Heading2"/>
        <w:spacing w:before="280" w:after="120"/>
      </w:pPr>
    </w:p>
    <w:p w:rsidR="001665F1" w:rsidRDefault="001665F1" w:rsidP="001665F1">
      <w:pPr>
        <w:pStyle w:val="Heading2"/>
        <w:spacing w:before="280" w:after="120"/>
      </w:pPr>
    </w:p>
    <w:p w:rsidR="001665F1" w:rsidRDefault="001665F1" w:rsidP="001665F1">
      <w:pPr>
        <w:pStyle w:val="Heading2"/>
        <w:spacing w:before="280" w:after="120"/>
      </w:pPr>
      <w:proofErr w:type="gramStart"/>
      <w:r>
        <w:lastRenderedPageBreak/>
        <w:t>4.3  Available</w:t>
      </w:r>
      <w:proofErr w:type="gramEnd"/>
      <w:r>
        <w:t xml:space="preserve"> fields and their meanings</w:t>
      </w:r>
    </w:p>
    <w:p w:rsidR="001665F1" w:rsidRDefault="001665F1" w:rsidP="001665F1">
      <w:pPr>
        <w:spacing w:after="120"/>
      </w:pPr>
      <w:r>
        <w:rPr>
          <w:color w:val="000000"/>
        </w:rPr>
        <w:t>USPTO returns 3</w:t>
      </w:r>
      <w:r>
        <w:rPr>
          <w:color w:val="000000"/>
        </w:rPr>
        <w:t>7 distinct record-level fields,</w:t>
      </w:r>
      <w:r>
        <w:rPr>
          <w:color w:val="000000"/>
        </w:rPr>
        <w:t xml:space="preserve"> substantially more than the "key fields" list in the docs guide. Full inventory below: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4"/>
        <w:gridCol w:w="1802"/>
        <w:gridCol w:w="1612"/>
        <w:gridCol w:w="2509"/>
      </w:tblGrid>
      <w:tr w:rsidR="001665F1" w:rsidTr="00FB2B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Present in sample?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Notes / Observed value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 xml:space="preserve">Unique </w:t>
            </w:r>
            <w:proofErr w:type="spellStart"/>
            <w:r>
              <w:rPr>
                <w:color w:val="000000"/>
                <w:sz w:val="19"/>
                <w:szCs w:val="19"/>
              </w:rPr>
              <w:t>Signa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record identifier for the trademark.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gramStart"/>
            <w:r>
              <w:rPr>
                <w:color w:val="000000"/>
                <w:sz w:val="19"/>
                <w:szCs w:val="19"/>
              </w:rPr>
              <w:t>e.g</w:t>
            </w:r>
            <w:proofErr w:type="gramEnd"/>
            <w:r>
              <w:rPr>
                <w:color w:val="000000"/>
                <w:sz w:val="19"/>
                <w:szCs w:val="19"/>
              </w:rPr>
              <w:t>. tm_019d2141-...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object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Record type marker.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"trademark"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mark_text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The word mark as filed.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populated even for combined marks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mark_feature_type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Visual nature of the mark.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word (16) / combined (4) observed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mark_legal_category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Legal category of the mark.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only "standard" observed — no certification/collective marks in this sample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right_kind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Type of IP right.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only "trademark" observed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status.primary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.stage / .reason / .challenges / .</w:t>
            </w:r>
            <w:proofErr w:type="spellStart"/>
            <w:r>
              <w:rPr>
                <w:color w:val="000000"/>
                <w:sz w:val="19"/>
                <w:szCs w:val="19"/>
              </w:rPr>
              <w:t>effective_date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Normalized status (see §4.6 re: docs mismatch).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all 20 records were active/registered — sample has no lapsed/refused examples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office_code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Office where the mark is registered.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"</w:t>
            </w:r>
            <w:proofErr w:type="spellStart"/>
            <w:r>
              <w:rPr>
                <w:color w:val="000000"/>
                <w:sz w:val="19"/>
                <w:szCs w:val="19"/>
              </w:rPr>
              <w:t>uspto</w:t>
            </w:r>
            <w:proofErr w:type="spellEnd"/>
            <w:r>
              <w:rPr>
                <w:color w:val="000000"/>
                <w:sz w:val="19"/>
                <w:szCs w:val="19"/>
              </w:rPr>
              <w:t>"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jurisdiction_code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ISO jurisdiction code.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"US"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scope_kind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Territorial scope of the right.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only "national" observed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filing_route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How the mark was filed.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only "</w:t>
            </w:r>
            <w:proofErr w:type="spellStart"/>
            <w:r>
              <w:rPr>
                <w:color w:val="000000"/>
                <w:sz w:val="19"/>
                <w:szCs w:val="19"/>
              </w:rPr>
              <w:t>direct_national</w:t>
            </w:r>
            <w:proofErr w:type="spellEnd"/>
            <w:r>
              <w:rPr>
                <w:color w:val="000000"/>
                <w:sz w:val="19"/>
                <w:szCs w:val="19"/>
              </w:rPr>
              <w:t>" observed — no Madrid designations in sample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origin_office_code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Office of origin for international designations.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null in all 20 — expected, since none were Madrid filings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application_number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Office-assigned application number.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/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registration_number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Office-assigned registration number.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/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ir_number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International Registration number (Madrid).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 xml:space="preserve">null in all 20 (consistent with </w:t>
            </w:r>
            <w:proofErr w:type="spellStart"/>
            <w:r>
              <w:rPr>
                <w:color w:val="000000"/>
                <w:sz w:val="19"/>
                <w:szCs w:val="19"/>
              </w:rPr>
              <w:t>filing_route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filing_date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registration_date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publication_date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priority_date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Lifecycle dates.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Mixed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publication_date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missing on 2/20; </w:t>
            </w:r>
            <w:proofErr w:type="spellStart"/>
            <w:r>
              <w:rPr>
                <w:color w:val="000000"/>
                <w:sz w:val="19"/>
                <w:szCs w:val="19"/>
              </w:rPr>
              <w:t>priority_date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populated on only 1/20 (few claim Paris Convention priority)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expiry_date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Current registration expiry.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populated on all 20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renewal_due_date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Next renewal deadline.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Mostly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 xml:space="preserve">null on 2/20 despite those records being active with a populated </w:t>
            </w:r>
            <w:proofErr w:type="spellStart"/>
            <w:r>
              <w:rPr>
                <w:color w:val="000000"/>
                <w:sz w:val="19"/>
                <w:szCs w:val="19"/>
              </w:rPr>
              <w:t>expiry_date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</w:t>
            </w:r>
            <w:r>
              <w:rPr>
                <w:color w:val="000000"/>
                <w:sz w:val="19"/>
                <w:szCs w:val="19"/>
              </w:rPr>
              <w:lastRenderedPageBreak/>
              <w:t>data-quality inconsistency, see §4.6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lastRenderedPageBreak/>
              <w:t>termination_date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Date the right was terminated/cancelled.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null in all 20 (all sampled marks are still active)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office_updated_at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Timestamp the office itself last updated the record.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 xml:space="preserve">null in all 20 — </w:t>
            </w:r>
            <w:proofErr w:type="spellStart"/>
            <w:r>
              <w:rPr>
                <w:color w:val="000000"/>
                <w:sz w:val="19"/>
                <w:szCs w:val="19"/>
              </w:rPr>
              <w:t>Signa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may not populate this for USPTO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classifications[]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Goods/services text per Nice class, with a truncation flag.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goods_services_text_truncated</w:t>
            </w:r>
            <w:proofErr w:type="spellEnd"/>
            <w:r>
              <w:rPr>
                <w:color w:val="000000"/>
                <w:sz w:val="19"/>
                <w:szCs w:val="19"/>
              </w:rPr>
              <w:t>: true on longer entries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nice_classes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 xml:space="preserve">Flat array of Nice class numbers (summary of </w:t>
            </w:r>
            <w:proofErr w:type="gramStart"/>
            <w:r>
              <w:rPr>
                <w:color w:val="000000"/>
                <w:sz w:val="19"/>
                <w:szCs w:val="19"/>
              </w:rPr>
              <w:t>classifications[</w:t>
            </w:r>
            <w:proofErr w:type="gramEnd"/>
            <w:r>
              <w:rPr>
                <w:color w:val="000000"/>
                <w:sz w:val="19"/>
                <w:szCs w:val="19"/>
              </w:rPr>
              <w:t>]).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/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design_codes</w:t>
            </w:r>
            <w:proofErr w:type="spellEnd"/>
            <w:r>
              <w:rPr>
                <w:color w:val="000000"/>
                <w:sz w:val="19"/>
                <w:szCs w:val="19"/>
              </w:rPr>
              <w:t>[]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US Design Search Code(s) for figurative elements.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Sometimes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present only on the 4 combined (</w:t>
            </w:r>
            <w:proofErr w:type="spellStart"/>
            <w:r>
              <w:rPr>
                <w:color w:val="000000"/>
                <w:sz w:val="19"/>
                <w:szCs w:val="19"/>
              </w:rPr>
              <w:t>word+design</w:t>
            </w:r>
            <w:proofErr w:type="spellEnd"/>
            <w:r>
              <w:rPr>
                <w:color w:val="000000"/>
                <w:sz w:val="19"/>
                <w:szCs w:val="19"/>
              </w:rPr>
              <w:t>) marks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owners[]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Owner name, country, and entity resolution.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entity_id_type</w:t>
            </w:r>
            <w:proofErr w:type="spellEnd"/>
            <w:r>
              <w:rPr>
                <w:color w:val="000000"/>
                <w:sz w:val="19"/>
                <w:szCs w:val="19"/>
              </w:rPr>
              <w:t>: "resolved" (15/20) vs "derived" (5/20)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owners[].companies[]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 xml:space="preserve">Public-company enrichment (ticker, exchange, LEI, </w:t>
            </w:r>
            <w:proofErr w:type="spellStart"/>
            <w:r>
              <w:rPr>
                <w:color w:val="000000"/>
                <w:sz w:val="19"/>
                <w:szCs w:val="19"/>
              </w:rPr>
              <w:t>entity_status</w:t>
            </w:r>
            <w:proofErr w:type="spellEnd"/>
            <w:r>
              <w:rPr>
                <w:color w:val="000000"/>
                <w:sz w:val="19"/>
                <w:szCs w:val="19"/>
              </w:rPr>
              <w:t>) from GLEIF/SEC.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Sometimes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gramStart"/>
            <w:r>
              <w:rPr>
                <w:color w:val="000000"/>
                <w:sz w:val="19"/>
                <w:szCs w:val="19"/>
              </w:rPr>
              <w:t>only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present when owner matched to a public company (e.g. Apple Inc.)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has_media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primary_image_url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Whether a mark image exists, and the URL to fetch it.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true / URL on all 20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 xml:space="preserve">When </w:t>
            </w:r>
            <w:proofErr w:type="spellStart"/>
            <w:r>
              <w:rPr>
                <w:color w:val="000000"/>
                <w:sz w:val="19"/>
                <w:szCs w:val="19"/>
              </w:rPr>
              <w:t>Signa's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own database last refreshed this record.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/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opposition_window.status</w:t>
            </w:r>
            <w:proofErr w:type="spellEnd"/>
            <w:r>
              <w:rPr>
                <w:color w:val="000000"/>
                <w:sz w:val="19"/>
                <w:szCs w:val="19"/>
              </w:rPr>
              <w:t>/.</w:t>
            </w:r>
            <w:proofErr w:type="spellStart"/>
            <w:r>
              <w:rPr>
                <w:color w:val="000000"/>
                <w:sz w:val="19"/>
                <w:szCs w:val="19"/>
              </w:rPr>
              <w:t>window_opens</w:t>
            </w:r>
            <w:proofErr w:type="spellEnd"/>
            <w:r>
              <w:rPr>
                <w:color w:val="000000"/>
                <w:sz w:val="19"/>
                <w:szCs w:val="19"/>
              </w:rPr>
              <w:t>/.</w:t>
            </w:r>
            <w:proofErr w:type="spellStart"/>
            <w:r>
              <w:rPr>
                <w:color w:val="000000"/>
                <w:sz w:val="19"/>
                <w:szCs w:val="19"/>
              </w:rPr>
              <w:t>window_closes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Opposition period tracking.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status: closed (18/20) or unknown (2/20)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coverage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Purpose unclear from this sample.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null in all 20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source_records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Possibly for merged/multi-source records.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null in all 20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owners_mixed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Possibly flags mixed-ownership scenarios.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null in all 20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relevance_score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match_explanation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highlights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Search-relevance metadata, not trademark data.</w:t>
            </w:r>
          </w:p>
        </w:tc>
        <w:tc>
          <w:tcPr>
            <w:tcW w:w="15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 (score/explanation) / No (highlights)</w:t>
            </w:r>
          </w:p>
        </w:tc>
        <w:tc>
          <w:tcPr>
            <w:tcW w:w="23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part of the search envelope — likely absent on a get-by-ID call</w:t>
            </w:r>
          </w:p>
        </w:tc>
      </w:tr>
    </w:tbl>
    <w:p w:rsidR="001665F1" w:rsidRDefault="001665F1" w:rsidP="001665F1">
      <w:pPr>
        <w:spacing w:before="200"/>
      </w:pPr>
    </w:p>
    <w:p w:rsidR="001665F1" w:rsidRDefault="001665F1" w:rsidP="001665F1">
      <w:pPr>
        <w:pStyle w:val="Heading2"/>
        <w:spacing w:before="280" w:after="120"/>
      </w:pPr>
    </w:p>
    <w:p w:rsidR="001665F1" w:rsidRDefault="001665F1" w:rsidP="001665F1">
      <w:pPr>
        <w:pStyle w:val="Heading2"/>
        <w:spacing w:before="280" w:after="120"/>
      </w:pPr>
      <w:proofErr w:type="gramStart"/>
      <w:r>
        <w:lastRenderedPageBreak/>
        <w:t>4.4  Sample</w:t>
      </w:r>
      <w:proofErr w:type="gramEnd"/>
      <w:r>
        <w:t xml:space="preserve"> query used</w:t>
      </w:r>
    </w:p>
    <w:p w:rsidR="001665F1" w:rsidRPr="001665F1" w:rsidRDefault="001665F1" w:rsidP="001665F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Consolas" w:eastAsia="Consolas" w:hAnsi="Consolas" w:cs="Consolas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-G "https://api.signa.so/v1/trademarks" -H "Au</w:t>
      </w:r>
      <w:r>
        <w:rPr>
          <w:rFonts w:ascii="Consolas" w:eastAsia="Consolas" w:hAnsi="Consolas" w:cs="Consolas"/>
          <w:sz w:val="18"/>
          <w:szCs w:val="18"/>
        </w:rPr>
        <w:t xml:space="preserve">thorization: Bearer </w:t>
      </w:r>
      <w:r w:rsidRPr="001665F1">
        <w:rPr>
          <w:rFonts w:ascii="Google Sans Text" w:eastAsia="Times New Roman" w:hAnsi="Google Sans Text" w:cs="Times New Roman"/>
          <w:color w:val="000000"/>
          <w:sz w:val="22"/>
          <w:szCs w:val="22"/>
        </w:rPr>
        <w:t>sig_7291adfed24dc7ec435d530b4da87218144cb2c3f4ba4a06</w:t>
      </w:r>
    </w:p>
    <w:p w:rsidR="001665F1" w:rsidRDefault="001665F1" w:rsidP="001665F1">
      <w:pPr>
        <w:spacing w:after="120"/>
      </w:pPr>
      <w:proofErr w:type="gramStart"/>
      <w:r>
        <w:rPr>
          <w:rFonts w:ascii="Consolas" w:eastAsia="Consolas" w:hAnsi="Consolas" w:cs="Consolas"/>
          <w:sz w:val="18"/>
          <w:szCs w:val="18"/>
        </w:rPr>
        <w:t>" --</w:t>
      </w:r>
      <w:proofErr w:type="gramEnd"/>
      <w:r>
        <w:rPr>
          <w:rFonts w:ascii="Consolas" w:eastAsia="Consolas" w:hAnsi="Consolas" w:cs="Consolas"/>
          <w:sz w:val="18"/>
          <w:szCs w:val="18"/>
        </w:rPr>
        <w:t>data-</w:t>
      </w:r>
      <w:proofErr w:type="spellStart"/>
      <w:r>
        <w:rPr>
          <w:rFonts w:ascii="Consolas" w:eastAsia="Consolas" w:hAnsi="Consolas" w:cs="Consolas"/>
          <w:sz w:val="18"/>
          <w:szCs w:val="18"/>
        </w:rPr>
        <w:t>urlencode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"q=apple" --data-</w:t>
      </w:r>
      <w:proofErr w:type="spellStart"/>
      <w:r>
        <w:rPr>
          <w:rFonts w:ascii="Consolas" w:eastAsia="Consolas" w:hAnsi="Consolas" w:cs="Consolas"/>
          <w:sz w:val="18"/>
          <w:szCs w:val="18"/>
        </w:rPr>
        <w:t>urlencode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"offices=</w:t>
      </w:r>
      <w:proofErr w:type="spellStart"/>
      <w:r>
        <w:rPr>
          <w:rFonts w:ascii="Consolas" w:eastAsia="Consolas" w:hAnsi="Consolas" w:cs="Consolas"/>
          <w:sz w:val="18"/>
          <w:szCs w:val="18"/>
        </w:rPr>
        <w:t>uspto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:rsidR="001665F1" w:rsidRDefault="001665F1" w:rsidP="001665F1">
      <w:pPr>
        <w:pStyle w:val="Heading2"/>
        <w:spacing w:before="280" w:after="120"/>
      </w:pPr>
      <w:proofErr w:type="gramStart"/>
      <w:r>
        <w:t>4.5  Sample</w:t>
      </w:r>
      <w:proofErr w:type="gramEnd"/>
      <w:r>
        <w:t xml:space="preserve"> API response</w:t>
      </w:r>
    </w:p>
    <w:p w:rsidR="001665F1" w:rsidRDefault="00B14B3F" w:rsidP="001665F1">
      <w:pPr>
        <w:spacing w:after="120"/>
      </w:pPr>
      <w:r>
        <w:t>Response file is attached.</w:t>
      </w:r>
    </w:p>
    <w:p w:rsidR="001665F1" w:rsidRDefault="001665F1" w:rsidP="001665F1">
      <w:pPr>
        <w:pStyle w:val="Heading2"/>
        <w:spacing w:before="280" w:after="120"/>
      </w:pPr>
      <w:proofErr w:type="gramStart"/>
      <w:r>
        <w:t>4.6  Notes</w:t>
      </w:r>
      <w:proofErr w:type="gramEnd"/>
      <w:r>
        <w:t xml:space="preserve"> / anomalies</w:t>
      </w:r>
    </w:p>
    <w:p w:rsidR="00B14B3F" w:rsidRPr="00B14B3F" w:rsidRDefault="00B14B3F" w:rsidP="00B14B3F">
      <w:pPr>
        <w:pStyle w:val="ListParagraph"/>
        <w:numPr>
          <w:ilvl w:val="0"/>
          <w:numId w:val="4"/>
        </w:numPr>
        <w:rPr>
          <w:color w:val="000000"/>
          <w:sz w:val="19"/>
          <w:szCs w:val="19"/>
        </w:rPr>
      </w:pPr>
      <w:r w:rsidRPr="00B14B3F">
        <w:rPr>
          <w:color w:val="000000"/>
          <w:sz w:val="19"/>
          <w:szCs w:val="19"/>
        </w:rPr>
        <w:t xml:space="preserve">In 2 out of 20 records, the </w:t>
      </w:r>
      <w:proofErr w:type="spellStart"/>
      <w:r w:rsidRPr="00B14B3F">
        <w:rPr>
          <w:color w:val="000000"/>
          <w:sz w:val="19"/>
          <w:szCs w:val="19"/>
        </w:rPr>
        <w:t>renewal_due_date</w:t>
      </w:r>
      <w:proofErr w:type="spellEnd"/>
      <w:r w:rsidRPr="00B14B3F">
        <w:rPr>
          <w:color w:val="000000"/>
          <w:sz w:val="19"/>
          <w:szCs w:val="19"/>
        </w:rPr>
        <w:t xml:space="preserve"> was missing even though the trademarks were active and had an </w:t>
      </w:r>
      <w:proofErr w:type="spellStart"/>
      <w:r w:rsidRPr="00B14B3F">
        <w:rPr>
          <w:color w:val="000000"/>
          <w:sz w:val="19"/>
          <w:szCs w:val="19"/>
        </w:rPr>
        <w:t>expiry_date</w:t>
      </w:r>
      <w:proofErr w:type="spellEnd"/>
      <w:r w:rsidRPr="00B14B3F">
        <w:rPr>
          <w:color w:val="000000"/>
          <w:sz w:val="19"/>
          <w:szCs w:val="19"/>
        </w:rPr>
        <w:t xml:space="preserve">. This may indicate a data quality issue. </w:t>
      </w:r>
    </w:p>
    <w:p w:rsidR="00B14B3F" w:rsidRPr="00B14B3F" w:rsidRDefault="00B14B3F" w:rsidP="00B14B3F">
      <w:pPr>
        <w:pStyle w:val="ListParagraph"/>
        <w:numPr>
          <w:ilvl w:val="0"/>
          <w:numId w:val="4"/>
        </w:numPr>
        <w:rPr>
          <w:color w:val="000000"/>
          <w:sz w:val="19"/>
          <w:szCs w:val="19"/>
        </w:rPr>
      </w:pPr>
      <w:r w:rsidRPr="00B14B3F">
        <w:rPr>
          <w:color w:val="000000"/>
          <w:sz w:val="19"/>
          <w:szCs w:val="19"/>
        </w:rPr>
        <w:t xml:space="preserve">This sample only contains active/registered trademarks, so it does not show other status types such as abandoned, refused, or inactive. Testing with older or inactive trademarks would help verify these cases. </w:t>
      </w:r>
    </w:p>
    <w:p w:rsidR="00B14B3F" w:rsidRPr="00B14B3F" w:rsidRDefault="00B14B3F" w:rsidP="00B14B3F">
      <w:pPr>
        <w:pStyle w:val="ListParagraph"/>
        <w:numPr>
          <w:ilvl w:val="0"/>
          <w:numId w:val="4"/>
        </w:numPr>
        <w:spacing w:after="80"/>
        <w:rPr>
          <w:color w:val="000000"/>
          <w:sz w:val="19"/>
          <w:szCs w:val="19"/>
        </w:rPr>
      </w:pPr>
      <w:r w:rsidRPr="00B14B3F">
        <w:rPr>
          <w:color w:val="000000"/>
          <w:sz w:val="19"/>
          <w:szCs w:val="19"/>
        </w:rPr>
        <w:t xml:space="preserve">The </w:t>
      </w:r>
      <w:proofErr w:type="gramStart"/>
      <w:r w:rsidRPr="00B14B3F">
        <w:rPr>
          <w:color w:val="000000"/>
          <w:sz w:val="19"/>
          <w:szCs w:val="19"/>
        </w:rPr>
        <w:t>fields</w:t>
      </w:r>
      <w:proofErr w:type="gramEnd"/>
      <w:r w:rsidRPr="00B14B3F">
        <w:rPr>
          <w:color w:val="000000"/>
          <w:sz w:val="19"/>
          <w:szCs w:val="19"/>
        </w:rPr>
        <w:t xml:space="preserve"> coverage, </w:t>
      </w:r>
      <w:proofErr w:type="spellStart"/>
      <w:r w:rsidRPr="00B14B3F">
        <w:rPr>
          <w:color w:val="000000"/>
          <w:sz w:val="19"/>
          <w:szCs w:val="19"/>
        </w:rPr>
        <w:t>source_records</w:t>
      </w:r>
      <w:proofErr w:type="spellEnd"/>
      <w:r w:rsidRPr="00B14B3F">
        <w:rPr>
          <w:color w:val="000000"/>
          <w:sz w:val="19"/>
          <w:szCs w:val="19"/>
        </w:rPr>
        <w:t xml:space="preserve">, </w:t>
      </w:r>
      <w:proofErr w:type="spellStart"/>
      <w:r w:rsidRPr="00B14B3F">
        <w:rPr>
          <w:color w:val="000000"/>
          <w:sz w:val="19"/>
          <w:szCs w:val="19"/>
        </w:rPr>
        <w:t>owners_mixed</w:t>
      </w:r>
      <w:proofErr w:type="spellEnd"/>
      <w:r w:rsidRPr="00B14B3F">
        <w:rPr>
          <w:color w:val="000000"/>
          <w:sz w:val="19"/>
          <w:szCs w:val="19"/>
        </w:rPr>
        <w:t>, and highlights were empty in all records. It is unclear whether these fields are not used for USPTO data or are only available for other endpoints or request types.</w:t>
      </w: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</w:pPr>
    </w:p>
    <w:p w:rsidR="00B14B3F" w:rsidRDefault="00B14B3F" w:rsidP="00B14B3F">
      <w:pPr>
        <w:spacing w:after="80"/>
        <w:rPr>
          <w:b/>
          <w:bCs/>
          <w:color w:val="1F3864"/>
          <w:sz w:val="28"/>
          <w:szCs w:val="24"/>
        </w:rPr>
      </w:pPr>
    </w:p>
    <w:p w:rsidR="00B14B3F" w:rsidRDefault="00B14B3F" w:rsidP="00B14B3F">
      <w:pPr>
        <w:spacing w:after="80"/>
        <w:rPr>
          <w:b/>
          <w:bCs/>
          <w:color w:val="1F3864"/>
          <w:sz w:val="28"/>
          <w:szCs w:val="24"/>
        </w:rPr>
      </w:pPr>
    </w:p>
    <w:p w:rsidR="00B14B3F" w:rsidRDefault="00B14B3F" w:rsidP="00B14B3F">
      <w:pPr>
        <w:spacing w:after="80"/>
        <w:rPr>
          <w:b/>
          <w:bCs/>
          <w:color w:val="1F3864"/>
          <w:sz w:val="28"/>
          <w:szCs w:val="24"/>
        </w:rPr>
      </w:pPr>
    </w:p>
    <w:p w:rsidR="001665F1" w:rsidRPr="00B14B3F" w:rsidRDefault="001665F1" w:rsidP="00B14B3F">
      <w:pPr>
        <w:spacing w:after="80"/>
        <w:rPr>
          <w:b/>
          <w:bCs/>
          <w:color w:val="1F3864"/>
          <w:sz w:val="28"/>
          <w:szCs w:val="24"/>
        </w:rPr>
      </w:pPr>
      <w:r w:rsidRPr="00B14B3F">
        <w:rPr>
          <w:b/>
          <w:bCs/>
          <w:color w:val="1F3864"/>
          <w:sz w:val="28"/>
          <w:szCs w:val="24"/>
        </w:rPr>
        <w:lastRenderedPageBreak/>
        <w:t>2. EUIPO</w:t>
      </w:r>
    </w:p>
    <w:p w:rsidR="001665F1" w:rsidRDefault="001665F1" w:rsidP="001665F1">
      <w:pPr>
        <w:spacing w:after="200"/>
      </w:pPr>
      <w:r>
        <w:rPr>
          <w:b/>
          <w:bCs/>
        </w:rPr>
        <w:t xml:space="preserve">Jurisdiction: </w:t>
      </w:r>
      <w:r>
        <w:t>European Union</w:t>
      </w:r>
      <w:r>
        <w:rPr>
          <w:b/>
          <w:bCs/>
        </w:rPr>
        <w:t xml:space="preserve">     Office code (offices= </w:t>
      </w:r>
      <w:proofErr w:type="spellStart"/>
      <w:r>
        <w:rPr>
          <w:b/>
          <w:bCs/>
        </w:rPr>
        <w:t>param</w:t>
      </w:r>
      <w:proofErr w:type="spellEnd"/>
      <w:r>
        <w:rPr>
          <w:b/>
          <w:bCs/>
        </w:rPr>
        <w:t xml:space="preserve">): </w:t>
      </w:r>
      <w:proofErr w:type="spellStart"/>
      <w:r>
        <w:t>euipo</w:t>
      </w:r>
      <w:proofErr w:type="spellEnd"/>
    </w:p>
    <w:p w:rsidR="001665F1" w:rsidRDefault="001665F1" w:rsidP="001665F1">
      <w:pPr>
        <w:pStyle w:val="Heading2"/>
        <w:spacing w:before="280" w:after="120"/>
      </w:pPr>
      <w:proofErr w:type="gramStart"/>
      <w:r>
        <w:t>4.1  What</w:t>
      </w:r>
      <w:proofErr w:type="gramEnd"/>
      <w:r>
        <w:t xml:space="preserve"> trademark data </w:t>
      </w:r>
      <w:proofErr w:type="spellStart"/>
      <w:r>
        <w:t>Signa</w:t>
      </w:r>
      <w:proofErr w:type="spellEnd"/>
      <w:r>
        <w:t xml:space="preserve"> provides</w:t>
      </w:r>
    </w:p>
    <w:p w:rsidR="00B14B3F" w:rsidRPr="00B14B3F" w:rsidRDefault="00B14B3F" w:rsidP="00B14B3F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B14B3F">
        <w:rPr>
          <w:color w:val="000000"/>
        </w:rPr>
        <w:t xml:space="preserve">Every trademark record includes detailed information such as application/registration numbers, important dates (filing, registration, publication, priority, and expiry), owner details, and </w:t>
      </w:r>
      <w:proofErr w:type="gramStart"/>
      <w:r w:rsidRPr="00B14B3F">
        <w:rPr>
          <w:color w:val="000000"/>
        </w:rPr>
        <w:t>Nice</w:t>
      </w:r>
      <w:proofErr w:type="gramEnd"/>
      <w:r w:rsidRPr="00B14B3F">
        <w:rPr>
          <w:color w:val="000000"/>
        </w:rPr>
        <w:t xml:space="preserve"> classification classes. </w:t>
      </w:r>
    </w:p>
    <w:p w:rsidR="00B14B3F" w:rsidRPr="00B14B3F" w:rsidRDefault="00B14B3F" w:rsidP="00B14B3F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B14B3F">
        <w:rPr>
          <w:color w:val="000000"/>
        </w:rPr>
        <w:t xml:space="preserve">The sample contains 17 word marks, 2 figurative marks, and 1 inactive mark. Figurative marks also include a link to the trademark image. </w:t>
      </w:r>
    </w:p>
    <w:p w:rsidR="00B14B3F" w:rsidRPr="00B14B3F" w:rsidRDefault="00B14B3F" w:rsidP="00B14B3F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B14B3F">
        <w:rPr>
          <w:color w:val="000000"/>
        </w:rPr>
        <w:t xml:space="preserve">Owner information is enhanced with additional data for public companies, including GLEIF and SEC entity IDs. Owners are also marked as either resolved (matched to a known company) or derived (identified from filing details). </w:t>
      </w:r>
    </w:p>
    <w:p w:rsidR="00B14B3F" w:rsidRPr="00B14B3F" w:rsidRDefault="00B14B3F" w:rsidP="00B14B3F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B14B3F">
        <w:rPr>
          <w:color w:val="000000"/>
        </w:rPr>
        <w:t xml:space="preserve">Trademark status is provided in a standardized format (primary status, stage, reason, challenges, and effective date). However, </w:t>
      </w:r>
      <w:proofErr w:type="spellStart"/>
      <w:r w:rsidRPr="00B14B3F">
        <w:rPr>
          <w:color w:val="000000"/>
        </w:rPr>
        <w:t>status.source</w:t>
      </w:r>
      <w:proofErr w:type="spellEnd"/>
      <w:r w:rsidRPr="00B14B3F">
        <w:rPr>
          <w:color w:val="000000"/>
        </w:rPr>
        <w:t xml:space="preserve">, </w:t>
      </w:r>
      <w:proofErr w:type="spellStart"/>
      <w:r w:rsidRPr="00B14B3F">
        <w:rPr>
          <w:color w:val="000000"/>
        </w:rPr>
        <w:t>status.raw_code</w:t>
      </w:r>
      <w:proofErr w:type="spellEnd"/>
      <w:r w:rsidRPr="00B14B3F">
        <w:rPr>
          <w:color w:val="000000"/>
        </w:rPr>
        <w:t xml:space="preserve">, and </w:t>
      </w:r>
      <w:proofErr w:type="spellStart"/>
      <w:r w:rsidRPr="00B14B3F">
        <w:rPr>
          <w:color w:val="000000"/>
        </w:rPr>
        <w:t>status.raw_label</w:t>
      </w:r>
      <w:proofErr w:type="spellEnd"/>
      <w:r w:rsidRPr="00B14B3F">
        <w:rPr>
          <w:color w:val="000000"/>
        </w:rPr>
        <w:t xml:space="preserve"> were not present in this sample. </w:t>
      </w:r>
    </w:p>
    <w:p w:rsidR="00B14B3F" w:rsidRPr="00B14B3F" w:rsidRDefault="00B14B3F" w:rsidP="00B14B3F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B14B3F">
        <w:rPr>
          <w:color w:val="000000"/>
        </w:rPr>
        <w:t xml:space="preserve">Legal challenge information is supported, but none of the active trademarks in this sample had any recorded legal challenges. </w:t>
      </w:r>
    </w:p>
    <w:p w:rsidR="00B14B3F" w:rsidRPr="00B14B3F" w:rsidRDefault="00B14B3F" w:rsidP="00B14B3F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B14B3F">
        <w:rPr>
          <w:color w:val="000000"/>
        </w:rPr>
        <w:t>Every search result includes search relevance information (relevance score, match explanation, and highlights). This helps explain why a trademark matched the search and may not be included when retrieving a single trademark by its ID.</w:t>
      </w:r>
    </w:p>
    <w:p w:rsidR="001665F1" w:rsidRDefault="001665F1" w:rsidP="001665F1">
      <w:pPr>
        <w:pStyle w:val="Heading2"/>
        <w:spacing w:before="280" w:after="120"/>
      </w:pPr>
      <w:proofErr w:type="gramStart"/>
      <w:r>
        <w:t>4.2  Response</w:t>
      </w:r>
      <w:proofErr w:type="gramEnd"/>
      <w:r>
        <w:t xml:space="preserve"> structure</w:t>
      </w:r>
    </w:p>
    <w:p w:rsidR="001665F1" w:rsidRDefault="001665F1" w:rsidP="001665F1">
      <w:pPr>
        <w:spacing w:after="120"/>
      </w:pPr>
      <w:r>
        <w:rPr>
          <w:color w:val="000000"/>
        </w:rPr>
        <w:t>Confirm which top-level keys appeared in the actual response for this office.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3391"/>
        <w:gridCol w:w="1271"/>
        <w:gridCol w:w="2850"/>
      </w:tblGrid>
      <w:tr w:rsidR="001665F1" w:rsidTr="00FB2B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Top-level key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3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Observed?</w:t>
            </w:r>
          </w:p>
        </w:tc>
        <w:tc>
          <w:tcPr>
            <w:tcW w:w="25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object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Type of response object returned.</w:t>
            </w:r>
          </w:p>
        </w:tc>
        <w:tc>
          <w:tcPr>
            <w:tcW w:w="13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5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"list"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data[]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Array of trademark record objects — the actual results.</w:t>
            </w:r>
          </w:p>
        </w:tc>
        <w:tc>
          <w:tcPr>
            <w:tcW w:w="13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5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20 records returned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aggregations</w:t>
            </w:r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 xml:space="preserve">Aggregation counts, if requested (e.g. counts by </w:t>
            </w:r>
            <w:proofErr w:type="spellStart"/>
            <w:r>
              <w:rPr>
                <w:color w:val="000000"/>
                <w:sz w:val="19"/>
                <w:szCs w:val="19"/>
              </w:rPr>
              <w:t>status_stage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  <w:tc>
          <w:tcPr>
            <w:tcW w:w="13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25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 xml:space="preserve">Not present in this response — likely opt-in via a query </w:t>
            </w:r>
            <w:proofErr w:type="spellStart"/>
            <w:r>
              <w:rPr>
                <w:color w:val="000000"/>
                <w:sz w:val="19"/>
                <w:szCs w:val="19"/>
              </w:rPr>
              <w:t>param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not used here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has_more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Boolean — whether more results exist beyond this page.</w:t>
            </w:r>
          </w:p>
        </w:tc>
        <w:tc>
          <w:tcPr>
            <w:tcW w:w="13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5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true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pagination.cursor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Token used to fetch the next page of results.</w:t>
            </w:r>
          </w:p>
        </w:tc>
        <w:tc>
          <w:tcPr>
            <w:tcW w:w="13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5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opaque base64 string present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request_id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Unique ID for this API request, useful for support/debugging.</w:t>
            </w:r>
          </w:p>
        </w:tc>
        <w:tc>
          <w:tcPr>
            <w:tcW w:w="13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5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req_01kxj97psztn102vjpy0d08na9</w:t>
            </w:r>
          </w:p>
        </w:tc>
      </w:tr>
      <w:tr w:rsidR="001665F1" w:rsidTr="00FB2B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search_meta</w:t>
            </w:r>
            <w:proofErr w:type="spellEnd"/>
          </w:p>
        </w:tc>
        <w:tc>
          <w:tcPr>
            <w:tcW w:w="3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NOT in original template — undocumented-in-guide object describing how the search was executed.</w:t>
            </w:r>
          </w:p>
        </w:tc>
        <w:tc>
          <w:tcPr>
            <w:tcW w:w="13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25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proofErr w:type="spellStart"/>
            <w:r>
              <w:rPr>
                <w:color w:val="000000"/>
                <w:sz w:val="19"/>
                <w:szCs w:val="19"/>
              </w:rPr>
              <w:t>search_id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query, </w:t>
            </w:r>
            <w:proofErr w:type="spellStart"/>
            <w:r>
              <w:rPr>
                <w:color w:val="000000"/>
                <w:sz w:val="19"/>
                <w:szCs w:val="19"/>
              </w:rPr>
              <w:t>strategies_used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match, </w:t>
            </w:r>
            <w:proofErr w:type="spellStart"/>
            <w:r>
              <w:rPr>
                <w:color w:val="000000"/>
                <w:sz w:val="19"/>
                <w:szCs w:val="19"/>
              </w:rPr>
              <w:t>international_registrations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fallback_reason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execution_time_ms</w:t>
            </w:r>
            <w:proofErr w:type="spellEnd"/>
          </w:p>
        </w:tc>
      </w:tr>
    </w:tbl>
    <w:p w:rsidR="001665F1" w:rsidRDefault="001665F1" w:rsidP="001665F1">
      <w:pPr>
        <w:spacing w:before="200"/>
      </w:pPr>
    </w:p>
    <w:p w:rsidR="001665F1" w:rsidRDefault="001665F1" w:rsidP="001665F1">
      <w:pPr>
        <w:pStyle w:val="Heading2"/>
        <w:spacing w:before="280" w:after="120"/>
      </w:pPr>
    </w:p>
    <w:p w:rsidR="00B14B3F" w:rsidRDefault="00B14B3F" w:rsidP="001665F1">
      <w:pPr>
        <w:pStyle w:val="Heading2"/>
        <w:spacing w:before="280" w:after="120"/>
      </w:pPr>
    </w:p>
    <w:p w:rsidR="00B14B3F" w:rsidRDefault="00B14B3F" w:rsidP="001665F1">
      <w:pPr>
        <w:pStyle w:val="Heading2"/>
        <w:spacing w:before="280" w:after="120"/>
      </w:pPr>
    </w:p>
    <w:p w:rsidR="00B14B3F" w:rsidRDefault="00B14B3F" w:rsidP="001665F1">
      <w:pPr>
        <w:pStyle w:val="Heading2"/>
        <w:spacing w:before="280" w:after="120"/>
      </w:pPr>
    </w:p>
    <w:p w:rsidR="00B14B3F" w:rsidRDefault="00B14B3F" w:rsidP="001665F1">
      <w:pPr>
        <w:pStyle w:val="Heading2"/>
        <w:spacing w:before="280" w:after="120"/>
      </w:pPr>
    </w:p>
    <w:p w:rsidR="001665F1" w:rsidRDefault="001665F1" w:rsidP="001665F1">
      <w:pPr>
        <w:pStyle w:val="Heading2"/>
        <w:spacing w:before="280" w:after="120"/>
      </w:pPr>
      <w:proofErr w:type="gramStart"/>
      <w:r>
        <w:lastRenderedPageBreak/>
        <w:t>4.3  Available</w:t>
      </w:r>
      <w:proofErr w:type="gramEnd"/>
      <w:r>
        <w:t xml:space="preserve"> fields and their meanings</w:t>
      </w:r>
    </w:p>
    <w:p w:rsidR="001665F1" w:rsidRDefault="001665F1" w:rsidP="001665F1">
      <w:pPr>
        <w:spacing w:after="120"/>
      </w:pPr>
      <w:r>
        <w:rPr>
          <w:color w:val="000000"/>
        </w:rPr>
        <w:t>Mark which fields were populated (vs. null/absent) for this office, and add any office-specific notes (e.g. unusual status codes, missing classifications, etc.).</w:t>
      </w: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9"/>
        <w:gridCol w:w="1781"/>
        <w:gridCol w:w="1586"/>
        <w:gridCol w:w="2611"/>
      </w:tblGrid>
      <w:tr w:rsidR="001665F1" w:rsidTr="00FB2B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 xml:space="preserve">Meaning (per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Signa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docs)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Present in sample?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Default="001665F1" w:rsidP="00FB2BC2">
            <w:r>
              <w:rPr>
                <w:b/>
                <w:bCs/>
                <w:color w:val="FFFFFF"/>
                <w:sz w:val="19"/>
                <w:szCs w:val="19"/>
              </w:rPr>
              <w:t>Notes / Observed value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 xml:space="preserve">Unique </w:t>
            </w:r>
            <w:proofErr w:type="spellStart"/>
            <w:r w:rsidRPr="00EA3164">
              <w:rPr>
                <w:color w:val="000000"/>
                <w:sz w:val="19"/>
                <w:szCs w:val="19"/>
              </w:rPr>
              <w:t>Signa</w:t>
            </w:r>
            <w:proofErr w:type="spellEnd"/>
            <w:r w:rsidRPr="00EA3164">
              <w:rPr>
                <w:color w:val="000000"/>
                <w:sz w:val="19"/>
                <w:szCs w:val="19"/>
              </w:rPr>
              <w:t xml:space="preserve"> record identifier for the trademark.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proofErr w:type="gramStart"/>
            <w:r w:rsidRPr="00EA3164">
              <w:rPr>
                <w:i/>
                <w:iCs/>
                <w:color w:val="808080"/>
                <w:sz w:val="19"/>
                <w:szCs w:val="19"/>
              </w:rPr>
              <w:t>e.g</w:t>
            </w:r>
            <w:proofErr w:type="gramEnd"/>
            <w:r w:rsidRPr="00EA3164">
              <w:rPr>
                <w:i/>
                <w:iCs/>
                <w:color w:val="808080"/>
                <w:sz w:val="19"/>
                <w:szCs w:val="19"/>
              </w:rPr>
              <w:t>. tm_019d1fb4-...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object</w:t>
            </w:r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Record type marker.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"trademark"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mark_text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The word mark as filed.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e.g. "APPLE", "Apple"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mark_feature_type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Visual nature of the mark.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word (17) / figurative (3) observed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mark_legal_category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Legal category of the mark.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only "standard" observed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right_kind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Type of IP right.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only "trademark" observed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status.primary</w:t>
            </w:r>
            <w:proofErr w:type="spellEnd"/>
            <w:r w:rsidRPr="00EA3164">
              <w:rPr>
                <w:color w:val="000000"/>
                <w:sz w:val="19"/>
                <w:szCs w:val="19"/>
              </w:rPr>
              <w:t xml:space="preserve"> / .stage / .reason / .challenges / .</w:t>
            </w:r>
            <w:proofErr w:type="spellStart"/>
            <w:r w:rsidRPr="00EA3164">
              <w:rPr>
                <w:color w:val="000000"/>
                <w:sz w:val="19"/>
                <w:szCs w:val="19"/>
              </w:rPr>
              <w:t>effective_date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Normalized status (see §4.6 re: docs mismatch).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19 active/registered, 1 inactive/withdrawn; reason only populated on inactive record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office_code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Office where the mark is registered.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"</w:t>
            </w:r>
            <w:proofErr w:type="spellStart"/>
            <w:r w:rsidRPr="00EA3164">
              <w:rPr>
                <w:i/>
                <w:iCs/>
                <w:color w:val="808080"/>
                <w:sz w:val="19"/>
                <w:szCs w:val="19"/>
              </w:rPr>
              <w:t>euipo</w:t>
            </w:r>
            <w:proofErr w:type="spellEnd"/>
            <w:r w:rsidRPr="00EA3164">
              <w:rPr>
                <w:i/>
                <w:iCs/>
                <w:color w:val="808080"/>
                <w:sz w:val="19"/>
                <w:szCs w:val="19"/>
              </w:rPr>
              <w:t>"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jurisdiction_code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ISO jurisdiction code.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"EU"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scope_kind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Territorial scope of the right.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"regional"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filing_route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How the mark was filed.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proofErr w:type="spellStart"/>
            <w:r w:rsidRPr="00EA3164">
              <w:rPr>
                <w:i/>
                <w:iCs/>
                <w:color w:val="808080"/>
                <w:sz w:val="19"/>
                <w:szCs w:val="19"/>
              </w:rPr>
              <w:t>direct_regional</w:t>
            </w:r>
            <w:proofErr w:type="spellEnd"/>
            <w:r w:rsidRPr="00EA3164">
              <w:rPr>
                <w:i/>
                <w:iCs/>
                <w:color w:val="808080"/>
                <w:sz w:val="19"/>
                <w:szCs w:val="19"/>
              </w:rPr>
              <w:t> (7) / </w:t>
            </w:r>
            <w:proofErr w:type="spellStart"/>
            <w:r w:rsidRPr="00EA3164">
              <w:rPr>
                <w:i/>
                <w:iCs/>
                <w:color w:val="808080"/>
                <w:sz w:val="19"/>
                <w:szCs w:val="19"/>
              </w:rPr>
              <w:t>madrid_designation</w:t>
            </w:r>
            <w:proofErr w:type="spellEnd"/>
            <w:r w:rsidRPr="00EA3164">
              <w:rPr>
                <w:i/>
                <w:iCs/>
                <w:color w:val="808080"/>
                <w:sz w:val="19"/>
                <w:szCs w:val="19"/>
              </w:rPr>
              <w:t> (13) observed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origin_office_code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Office of origin for international designations.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Sometimes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"</w:t>
            </w:r>
            <w:proofErr w:type="spellStart"/>
            <w:r w:rsidRPr="00EA3164">
              <w:rPr>
                <w:i/>
                <w:iCs/>
                <w:color w:val="808080"/>
                <w:sz w:val="19"/>
                <w:szCs w:val="19"/>
              </w:rPr>
              <w:t>wipo</w:t>
            </w:r>
            <w:proofErr w:type="spellEnd"/>
            <w:r w:rsidRPr="00EA3164">
              <w:rPr>
                <w:i/>
                <w:iCs/>
                <w:color w:val="808080"/>
                <w:sz w:val="19"/>
                <w:szCs w:val="19"/>
              </w:rPr>
              <w:t>" for Madrid designation; null for direct filings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application_number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Office-assigned application number.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e.g. "000218990", "W01377651"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registration_number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Office-assigned registration number.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 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ir_number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International Registration number (Madrid).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Sometimes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populated on all 13 Madrid designations; null on direct filings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filing_date</w:t>
            </w:r>
            <w:proofErr w:type="spellEnd"/>
            <w:r w:rsidRPr="00EA3164"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 w:rsidRPr="00EA3164">
              <w:rPr>
                <w:color w:val="000000"/>
                <w:sz w:val="19"/>
                <w:szCs w:val="19"/>
              </w:rPr>
              <w:t>registration_date</w:t>
            </w:r>
            <w:proofErr w:type="spellEnd"/>
            <w:r w:rsidRPr="00EA3164"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 w:rsidRPr="00EA3164">
              <w:rPr>
                <w:color w:val="000000"/>
                <w:sz w:val="19"/>
                <w:szCs w:val="19"/>
              </w:rPr>
              <w:t>expiry_date</w:t>
            </w:r>
            <w:proofErr w:type="spellEnd"/>
            <w:r w:rsidRPr="00EA3164"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 w:rsidRPr="00EA3164">
              <w:rPr>
                <w:color w:val="000000"/>
                <w:sz w:val="19"/>
                <w:szCs w:val="19"/>
              </w:rPr>
              <w:t>publication_date</w:t>
            </w:r>
            <w:proofErr w:type="spellEnd"/>
            <w:r w:rsidRPr="00EA3164"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 w:rsidRPr="00EA3164">
              <w:rPr>
                <w:color w:val="000000"/>
                <w:sz w:val="19"/>
                <w:szCs w:val="19"/>
              </w:rPr>
              <w:t>priority_date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Lifecycle dates.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Mixed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proofErr w:type="spellStart"/>
            <w:r w:rsidRPr="00EA3164">
              <w:rPr>
                <w:i/>
                <w:iCs/>
                <w:color w:val="808080"/>
                <w:sz w:val="19"/>
                <w:szCs w:val="19"/>
              </w:rPr>
              <w:t>publication_date</w:t>
            </w:r>
            <w:proofErr w:type="spellEnd"/>
            <w:r w:rsidRPr="00EA3164">
              <w:rPr>
                <w:i/>
                <w:iCs/>
                <w:color w:val="808080"/>
                <w:sz w:val="19"/>
                <w:szCs w:val="19"/>
              </w:rPr>
              <w:t> populated on all Madrid designations, null on direct filings; </w:t>
            </w:r>
            <w:proofErr w:type="spellStart"/>
            <w:r w:rsidRPr="00EA3164">
              <w:rPr>
                <w:i/>
                <w:iCs/>
                <w:color w:val="808080"/>
                <w:sz w:val="19"/>
                <w:szCs w:val="19"/>
              </w:rPr>
              <w:t>priority_date</w:t>
            </w:r>
            <w:proofErr w:type="spellEnd"/>
            <w:r w:rsidRPr="00EA3164">
              <w:rPr>
                <w:i/>
                <w:iCs/>
                <w:color w:val="808080"/>
                <w:sz w:val="19"/>
                <w:szCs w:val="19"/>
              </w:rPr>
              <w:t> null on all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renewal_due_date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Next renewal deadline.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mirrors </w:t>
            </w:r>
            <w:proofErr w:type="spellStart"/>
            <w:r w:rsidRPr="00EA3164">
              <w:rPr>
                <w:i/>
                <w:iCs/>
                <w:color w:val="808080"/>
                <w:sz w:val="19"/>
                <w:szCs w:val="19"/>
              </w:rPr>
              <w:t>expiry_date</w:t>
            </w:r>
            <w:proofErr w:type="spellEnd"/>
            <w:r w:rsidRPr="00EA3164">
              <w:rPr>
                <w:i/>
                <w:iCs/>
                <w:color w:val="808080"/>
                <w:sz w:val="19"/>
                <w:szCs w:val="19"/>
              </w:rPr>
              <w:t> when populated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termination_date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Date the right was terminated/cancelled.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No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null in all records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lastRenderedPageBreak/>
              <w:t>office_updated_at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Timestamp the office itself last updated the record.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No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null in all records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classifications[]</w:t>
            </w:r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Nice class and associated goods/services text (GST).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proofErr w:type="spellStart"/>
            <w:r w:rsidRPr="00EA3164">
              <w:rPr>
                <w:i/>
                <w:iCs/>
                <w:color w:val="808080"/>
                <w:sz w:val="19"/>
                <w:szCs w:val="19"/>
              </w:rPr>
              <w:t>goods_services_text</w:t>
            </w:r>
            <w:proofErr w:type="spellEnd"/>
            <w:r w:rsidRPr="00EA3164">
              <w:rPr>
                <w:i/>
                <w:iCs/>
                <w:color w:val="808080"/>
                <w:sz w:val="19"/>
                <w:szCs w:val="19"/>
              </w:rPr>
              <w:t> is null for all entries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nice_classes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Flat array of Nice class numbers (summary of </w:t>
            </w:r>
            <w:proofErr w:type="gramStart"/>
            <w:r w:rsidRPr="00EA3164">
              <w:rPr>
                <w:color w:val="000000"/>
                <w:sz w:val="19"/>
                <w:szCs w:val="19"/>
              </w:rPr>
              <w:t>classifications[</w:t>
            </w:r>
            <w:proofErr w:type="gramEnd"/>
            <w:r w:rsidRPr="00EA3164">
              <w:rPr>
                <w:color w:val="000000"/>
                <w:sz w:val="19"/>
                <w:szCs w:val="19"/>
              </w:rPr>
              <w:t>]).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 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design_codes</w:t>
            </w:r>
            <w:proofErr w:type="spellEnd"/>
            <w:r w:rsidRPr="00EA3164">
              <w:rPr>
                <w:color w:val="000000"/>
                <w:sz w:val="19"/>
                <w:szCs w:val="19"/>
              </w:rPr>
              <w:t>[]</w:t>
            </w:r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Design Search Codes for figurative elements.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No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null in all; EUIPO uses a different system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owners[]</w:t>
            </w:r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Owner name, country, and entity resolution.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proofErr w:type="spellStart"/>
            <w:r w:rsidRPr="00EA3164">
              <w:rPr>
                <w:i/>
                <w:iCs/>
                <w:color w:val="808080"/>
                <w:sz w:val="19"/>
                <w:szCs w:val="19"/>
              </w:rPr>
              <w:t>entity_id_type</w:t>
            </w:r>
            <w:proofErr w:type="spellEnd"/>
            <w:r w:rsidRPr="00EA3164">
              <w:rPr>
                <w:i/>
                <w:iCs/>
                <w:color w:val="808080"/>
                <w:sz w:val="19"/>
                <w:szCs w:val="19"/>
              </w:rPr>
              <w:t>: "resolved" (16/20) vs "derived" (4/20)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has_media</w:t>
            </w:r>
            <w:proofErr w:type="spellEnd"/>
            <w:r w:rsidRPr="00EA3164"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 w:rsidRPr="00EA3164">
              <w:rPr>
                <w:color w:val="000000"/>
                <w:sz w:val="19"/>
                <w:szCs w:val="19"/>
              </w:rPr>
              <w:t>primary_image_url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Whether a mark image exists, and the URL to fetch it.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only true on figurative marks (2 records)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 xml:space="preserve">When </w:t>
            </w:r>
            <w:proofErr w:type="spellStart"/>
            <w:r w:rsidRPr="00EA3164">
              <w:rPr>
                <w:color w:val="000000"/>
                <w:sz w:val="19"/>
                <w:szCs w:val="19"/>
              </w:rPr>
              <w:t>Signa's</w:t>
            </w:r>
            <w:proofErr w:type="spellEnd"/>
            <w:r w:rsidRPr="00EA3164">
              <w:rPr>
                <w:color w:val="000000"/>
                <w:sz w:val="19"/>
                <w:szCs w:val="19"/>
              </w:rPr>
              <w:t xml:space="preserve"> own database last refreshed this record.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e.g. "2026-03-30T03:03:50.431Z"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opposition_window.status</w:t>
            </w:r>
            <w:proofErr w:type="spellEnd"/>
            <w:r w:rsidRPr="00EA3164">
              <w:rPr>
                <w:color w:val="000000"/>
                <w:sz w:val="19"/>
                <w:szCs w:val="19"/>
              </w:rPr>
              <w:t>/.</w:t>
            </w:r>
            <w:proofErr w:type="spellStart"/>
            <w:r w:rsidRPr="00EA3164">
              <w:rPr>
                <w:color w:val="000000"/>
                <w:sz w:val="19"/>
                <w:szCs w:val="19"/>
              </w:rPr>
              <w:t>window_opens</w:t>
            </w:r>
            <w:proofErr w:type="spellEnd"/>
            <w:r w:rsidRPr="00EA3164">
              <w:rPr>
                <w:color w:val="000000"/>
                <w:sz w:val="19"/>
                <w:szCs w:val="19"/>
              </w:rPr>
              <w:t>/.</w:t>
            </w:r>
            <w:proofErr w:type="spellStart"/>
            <w:r w:rsidRPr="00EA3164">
              <w:rPr>
                <w:color w:val="000000"/>
                <w:sz w:val="19"/>
                <w:szCs w:val="19"/>
              </w:rPr>
              <w:t>window_closes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Opposition period tracking.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status: closed (13/20) or unknown (7/20)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coverage</w:t>
            </w:r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Purpose unclear from this sample.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No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null in all 20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source_records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Possibly for merged/multi-source records.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No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null in all 20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owners_mixed</w:t>
            </w:r>
            <w:proofErr w:type="spellEnd"/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Possibly flags mixed-ownership scenarios.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No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null in all 20</w:t>
            </w:r>
          </w:p>
        </w:tc>
      </w:tr>
      <w:tr w:rsidR="001665F1" w:rsidRPr="00EA3164" w:rsidTr="00FB2BC2">
        <w:tblPrEx>
          <w:tblCellMar>
            <w:top w:w="0" w:type="dxa"/>
            <w:bottom w:w="0" w:type="dxa"/>
          </w:tblCellMar>
        </w:tblPrEx>
        <w:tc>
          <w:tcPr>
            <w:tcW w:w="430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proofErr w:type="spellStart"/>
            <w:r w:rsidRPr="00EA3164">
              <w:rPr>
                <w:color w:val="000000"/>
                <w:sz w:val="19"/>
                <w:szCs w:val="19"/>
              </w:rPr>
              <w:t>relevance_score</w:t>
            </w:r>
            <w:proofErr w:type="spellEnd"/>
            <w:r w:rsidRPr="00EA3164"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 w:rsidRPr="00EA3164">
              <w:rPr>
                <w:color w:val="000000"/>
                <w:sz w:val="19"/>
                <w:szCs w:val="19"/>
              </w:rPr>
              <w:t>match_explanation</w:t>
            </w:r>
            <w:proofErr w:type="spellEnd"/>
            <w:r w:rsidRPr="00EA3164">
              <w:rPr>
                <w:color w:val="000000"/>
                <w:sz w:val="19"/>
                <w:szCs w:val="19"/>
              </w:rPr>
              <w:t xml:space="preserve"> / highlights</w:t>
            </w:r>
          </w:p>
        </w:tc>
        <w:tc>
          <w:tcPr>
            <w:tcW w:w="171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color w:val="000000"/>
                <w:sz w:val="19"/>
                <w:szCs w:val="19"/>
              </w:rPr>
            </w:pPr>
            <w:r w:rsidRPr="00EA3164">
              <w:rPr>
                <w:color w:val="000000"/>
                <w:sz w:val="19"/>
                <w:szCs w:val="19"/>
              </w:rPr>
              <w:t>Search-relevance metadata, not trademark data.</w:t>
            </w:r>
          </w:p>
        </w:tc>
        <w:tc>
          <w:tcPr>
            <w:tcW w:w="1531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Yes (score/explanation) / No (highlights)</w:t>
            </w:r>
          </w:p>
        </w:tc>
        <w:tc>
          <w:tcPr>
            <w:tcW w:w="2515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65F1" w:rsidRPr="00EA3164" w:rsidRDefault="001665F1" w:rsidP="00FB2BC2">
            <w:pPr>
              <w:rPr>
                <w:i/>
                <w:iCs/>
                <w:color w:val="808080"/>
                <w:sz w:val="19"/>
                <w:szCs w:val="19"/>
              </w:rPr>
            </w:pPr>
            <w:r w:rsidRPr="00EA3164">
              <w:rPr>
                <w:i/>
                <w:iCs/>
                <w:color w:val="808080"/>
                <w:sz w:val="19"/>
                <w:szCs w:val="19"/>
              </w:rPr>
              <w:t>part of the search envelope — likely absent on a get-by-ID call</w:t>
            </w:r>
          </w:p>
        </w:tc>
      </w:tr>
    </w:tbl>
    <w:p w:rsidR="001665F1" w:rsidRDefault="001665F1" w:rsidP="001665F1">
      <w:pPr>
        <w:spacing w:before="200"/>
      </w:pPr>
    </w:p>
    <w:p w:rsidR="001665F1" w:rsidRDefault="001665F1" w:rsidP="001665F1">
      <w:pPr>
        <w:pStyle w:val="Heading2"/>
        <w:spacing w:before="280" w:after="120"/>
      </w:pPr>
      <w:proofErr w:type="gramStart"/>
      <w:r>
        <w:t>4.4  Sample</w:t>
      </w:r>
      <w:proofErr w:type="gramEnd"/>
      <w:r>
        <w:t xml:space="preserve"> query used</w:t>
      </w:r>
    </w:p>
    <w:p w:rsidR="00B14B3F" w:rsidRPr="00B14B3F" w:rsidRDefault="001665F1" w:rsidP="00B14B3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Consolas" w:eastAsia="Consolas" w:hAnsi="Consolas" w:cs="Consolas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-G "https://api.signa.so/v1/trademarks" -H "Authorization: Bearer </w:t>
      </w:r>
      <w:r w:rsidR="00B14B3F" w:rsidRPr="00B14B3F">
        <w:rPr>
          <w:rFonts w:ascii="Google Sans Text" w:eastAsia="Times New Roman" w:hAnsi="Google Sans Text" w:cs="Times New Roman"/>
          <w:color w:val="000000"/>
          <w:sz w:val="22"/>
          <w:szCs w:val="22"/>
        </w:rPr>
        <w:t>sig_7291adfed24dc7ec435d530b4da87218144cb2c3f4ba4a06</w:t>
      </w:r>
    </w:p>
    <w:p w:rsidR="001665F1" w:rsidRDefault="001665F1" w:rsidP="001665F1">
      <w:pPr>
        <w:spacing w:after="120"/>
      </w:pPr>
      <w:proofErr w:type="gramStart"/>
      <w:r>
        <w:rPr>
          <w:rFonts w:ascii="Consolas" w:eastAsia="Consolas" w:hAnsi="Consolas" w:cs="Consolas"/>
          <w:sz w:val="18"/>
          <w:szCs w:val="18"/>
        </w:rPr>
        <w:t>" --</w:t>
      </w:r>
      <w:proofErr w:type="gramEnd"/>
      <w:r>
        <w:rPr>
          <w:rFonts w:ascii="Consolas" w:eastAsia="Consolas" w:hAnsi="Consolas" w:cs="Consolas"/>
          <w:sz w:val="18"/>
          <w:szCs w:val="18"/>
        </w:rPr>
        <w:t>data-</w:t>
      </w:r>
      <w:proofErr w:type="spellStart"/>
      <w:r>
        <w:rPr>
          <w:rFonts w:ascii="Consolas" w:eastAsia="Consolas" w:hAnsi="Consolas" w:cs="Consolas"/>
          <w:sz w:val="18"/>
          <w:szCs w:val="18"/>
        </w:rPr>
        <w:t>urlencode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"q=[ search term ]" --data-</w:t>
      </w:r>
      <w:proofErr w:type="spellStart"/>
      <w:r>
        <w:rPr>
          <w:rFonts w:ascii="Consolas" w:eastAsia="Consolas" w:hAnsi="Consolas" w:cs="Consolas"/>
          <w:sz w:val="18"/>
          <w:szCs w:val="18"/>
        </w:rPr>
        <w:t>urlencode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"offices=</w:t>
      </w:r>
      <w:proofErr w:type="spellStart"/>
      <w:r>
        <w:rPr>
          <w:rFonts w:ascii="Consolas" w:eastAsia="Consolas" w:hAnsi="Consolas" w:cs="Consolas"/>
          <w:sz w:val="18"/>
          <w:szCs w:val="18"/>
        </w:rPr>
        <w:t>euipo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:rsidR="001665F1" w:rsidRDefault="001665F1" w:rsidP="001665F1">
      <w:pPr>
        <w:pStyle w:val="Heading2"/>
        <w:spacing w:before="280" w:after="120"/>
      </w:pPr>
      <w:proofErr w:type="gramStart"/>
      <w:r>
        <w:t>4.5  Sample</w:t>
      </w:r>
      <w:proofErr w:type="gramEnd"/>
      <w:r>
        <w:t xml:space="preserve"> API response</w:t>
      </w:r>
    </w:p>
    <w:p w:rsidR="001665F1" w:rsidRPr="00B14B3F" w:rsidRDefault="00B14B3F" w:rsidP="001665F1">
      <w:pPr>
        <w:spacing w:after="120"/>
        <w:rPr>
          <w:rFonts w:ascii="Consolas" w:eastAsia="Consolas" w:hAnsi="Consolas" w:cs="Consolas"/>
          <w:sz w:val="18"/>
          <w:szCs w:val="18"/>
        </w:rPr>
      </w:pPr>
      <w:r w:rsidRPr="00B14B3F">
        <w:rPr>
          <w:rFonts w:ascii="Consolas" w:eastAsia="Consolas" w:hAnsi="Consolas" w:cs="Consolas"/>
          <w:sz w:val="18"/>
          <w:szCs w:val="18"/>
        </w:rPr>
        <w:t>Response file is attached.</w:t>
      </w:r>
    </w:p>
    <w:p w:rsidR="00B14B3F" w:rsidRDefault="00B14B3F" w:rsidP="001665F1">
      <w:pPr>
        <w:pStyle w:val="Heading2"/>
        <w:spacing w:before="280" w:after="120"/>
      </w:pPr>
    </w:p>
    <w:p w:rsidR="00B14B3F" w:rsidRDefault="00B14B3F" w:rsidP="001665F1">
      <w:pPr>
        <w:pStyle w:val="Heading2"/>
        <w:spacing w:before="280" w:after="120"/>
      </w:pPr>
    </w:p>
    <w:p w:rsidR="001665F1" w:rsidRDefault="001665F1" w:rsidP="001665F1">
      <w:pPr>
        <w:pStyle w:val="Heading2"/>
        <w:spacing w:before="280" w:after="120"/>
      </w:pPr>
      <w:proofErr w:type="gramStart"/>
      <w:r>
        <w:lastRenderedPageBreak/>
        <w:t>4.6  Notes</w:t>
      </w:r>
      <w:proofErr w:type="gramEnd"/>
      <w:r>
        <w:t xml:space="preserve"> / anomalies</w:t>
      </w:r>
    </w:p>
    <w:p w:rsidR="006C2C75" w:rsidRDefault="00B14B3F" w:rsidP="00B14B3F">
      <w:pPr>
        <w:pStyle w:val="ListParagraph"/>
        <w:numPr>
          <w:ilvl w:val="0"/>
          <w:numId w:val="7"/>
        </w:numPr>
      </w:pPr>
      <w:r>
        <w:t xml:space="preserve">The </w:t>
      </w:r>
      <w:proofErr w:type="spellStart"/>
      <w:r>
        <w:rPr>
          <w:rStyle w:val="Strong"/>
        </w:rPr>
        <w:t>renewal_due_date</w:t>
      </w:r>
      <w:proofErr w:type="spellEnd"/>
      <w:r>
        <w:t xml:space="preserve"> is the same as the </w:t>
      </w:r>
      <w:proofErr w:type="spellStart"/>
      <w:r>
        <w:rPr>
          <w:rStyle w:val="Strong"/>
        </w:rPr>
        <w:t>expiry_date</w:t>
      </w:r>
      <w:proofErr w:type="spellEnd"/>
      <w:r>
        <w:t xml:space="preserve"> for all records.</w:t>
      </w:r>
    </w:p>
    <w:p w:rsidR="00B14B3F" w:rsidRDefault="00B14B3F" w:rsidP="00B14B3F">
      <w:pPr>
        <w:pStyle w:val="ListParagraph"/>
        <w:numPr>
          <w:ilvl w:val="0"/>
          <w:numId w:val="7"/>
        </w:numPr>
      </w:pPr>
      <w:r>
        <w:t xml:space="preserve">The </w:t>
      </w:r>
      <w:proofErr w:type="spellStart"/>
      <w:r>
        <w:rPr>
          <w:rStyle w:val="Strong"/>
        </w:rPr>
        <w:t>status.source</w:t>
      </w:r>
      <w:proofErr w:type="spellEnd"/>
      <w:r>
        <w:t xml:space="preserve">, </w:t>
      </w:r>
      <w:proofErr w:type="spellStart"/>
      <w:r>
        <w:rPr>
          <w:rStyle w:val="Strong"/>
        </w:rPr>
        <w:t>sta</w:t>
      </w:r>
      <w:bookmarkStart w:id="0" w:name="_GoBack"/>
      <w:bookmarkEnd w:id="0"/>
      <w:r>
        <w:rPr>
          <w:rStyle w:val="Strong"/>
        </w:rPr>
        <w:t>tus.raw_code</w:t>
      </w:r>
      <w:proofErr w:type="spellEnd"/>
      <w:r>
        <w:t xml:space="preserve">, and </w:t>
      </w:r>
      <w:proofErr w:type="spellStart"/>
      <w:r>
        <w:rPr>
          <w:rStyle w:val="Strong"/>
        </w:rPr>
        <w:t>status.raw_label</w:t>
      </w:r>
      <w:proofErr w:type="spellEnd"/>
      <w:r>
        <w:t xml:space="preserve"> fields were not present, even though they are mentioned in the API documentation.</w:t>
      </w:r>
    </w:p>
    <w:sectPr w:rsidR="00B14B3F" w:rsidSect="001665F1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A01B07"/>
    <w:multiLevelType w:val="multilevel"/>
    <w:tmpl w:val="2798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873D9"/>
    <w:multiLevelType w:val="multilevel"/>
    <w:tmpl w:val="57A2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D122C"/>
    <w:multiLevelType w:val="hybridMultilevel"/>
    <w:tmpl w:val="9DD6B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6E04C4"/>
    <w:multiLevelType w:val="hybridMultilevel"/>
    <w:tmpl w:val="F29C1412"/>
    <w:lvl w:ilvl="0" w:tplc="59686906">
      <w:start w:val="1"/>
      <w:numFmt w:val="bullet"/>
      <w:lvlText w:val="•"/>
      <w:lvlJc w:val="left"/>
      <w:pPr>
        <w:ind w:left="400" w:hanging="260"/>
      </w:pPr>
    </w:lvl>
    <w:lvl w:ilvl="1" w:tplc="7DA46F3A">
      <w:numFmt w:val="decimal"/>
      <w:lvlText w:val=""/>
      <w:lvlJc w:val="left"/>
    </w:lvl>
    <w:lvl w:ilvl="2" w:tplc="70B67C8E">
      <w:numFmt w:val="decimal"/>
      <w:lvlText w:val=""/>
      <w:lvlJc w:val="left"/>
    </w:lvl>
    <w:lvl w:ilvl="3" w:tplc="CD5E3C94">
      <w:numFmt w:val="decimal"/>
      <w:lvlText w:val=""/>
      <w:lvlJc w:val="left"/>
    </w:lvl>
    <w:lvl w:ilvl="4" w:tplc="6046F6FA">
      <w:numFmt w:val="decimal"/>
      <w:lvlText w:val=""/>
      <w:lvlJc w:val="left"/>
    </w:lvl>
    <w:lvl w:ilvl="5" w:tplc="9982BFFC">
      <w:numFmt w:val="decimal"/>
      <w:lvlText w:val=""/>
      <w:lvlJc w:val="left"/>
    </w:lvl>
    <w:lvl w:ilvl="6" w:tplc="BB74E984">
      <w:numFmt w:val="decimal"/>
      <w:lvlText w:val=""/>
      <w:lvlJc w:val="left"/>
    </w:lvl>
    <w:lvl w:ilvl="7" w:tplc="F5705CF4">
      <w:numFmt w:val="decimal"/>
      <w:lvlText w:val=""/>
      <w:lvlJc w:val="left"/>
    </w:lvl>
    <w:lvl w:ilvl="8" w:tplc="9446E4D6">
      <w:numFmt w:val="decimal"/>
      <w:lvlText w:val=""/>
      <w:lvlJc w:val="left"/>
    </w:lvl>
  </w:abstractNum>
  <w:abstractNum w:abstractNumId="4" w15:restartNumberingAfterBreak="0">
    <w:nsid w:val="5B5F1B72"/>
    <w:multiLevelType w:val="hybridMultilevel"/>
    <w:tmpl w:val="4D4017DE"/>
    <w:lvl w:ilvl="0" w:tplc="32462A4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8D705C"/>
    <w:multiLevelType w:val="hybridMultilevel"/>
    <w:tmpl w:val="AF444900"/>
    <w:lvl w:ilvl="0" w:tplc="32462A4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545BF8"/>
    <w:multiLevelType w:val="hybridMultilevel"/>
    <w:tmpl w:val="F4109CB2"/>
    <w:lvl w:ilvl="0" w:tplc="32462A4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5F1"/>
    <w:rsid w:val="001665F1"/>
    <w:rsid w:val="006C2C75"/>
    <w:rsid w:val="00B1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951F4B-21F7-4C3C-AD44-B9132C18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5F1"/>
    <w:pPr>
      <w:spacing w:after="0" w:line="240" w:lineRule="auto"/>
    </w:pPr>
    <w:rPr>
      <w:rFonts w:ascii="Calibri" w:eastAsia="Calibri" w:hAnsi="Calibri" w:cs="Calibri"/>
      <w:sz w:val="21"/>
      <w:szCs w:val="21"/>
    </w:rPr>
  </w:style>
  <w:style w:type="paragraph" w:styleId="Heading1">
    <w:name w:val="heading 1"/>
    <w:link w:val="Heading1Char"/>
    <w:qFormat/>
    <w:rsid w:val="001665F1"/>
    <w:pPr>
      <w:pBdr>
        <w:bottom w:val="single" w:sz="8" w:space="4" w:color="1F3864"/>
      </w:pBdr>
      <w:spacing w:before="240" w:line="240" w:lineRule="auto"/>
      <w:outlineLvl w:val="0"/>
    </w:pPr>
    <w:rPr>
      <w:rFonts w:ascii="Calibri" w:eastAsia="Calibri" w:hAnsi="Calibri" w:cs="Calibri"/>
      <w:b/>
      <w:bCs/>
      <w:color w:val="1F3864"/>
      <w:sz w:val="30"/>
      <w:szCs w:val="30"/>
    </w:rPr>
  </w:style>
  <w:style w:type="paragraph" w:styleId="Heading2">
    <w:name w:val="heading 2"/>
    <w:link w:val="Heading2Char"/>
    <w:qFormat/>
    <w:rsid w:val="001665F1"/>
    <w:pPr>
      <w:spacing w:before="220" w:after="100" w:line="240" w:lineRule="auto"/>
      <w:outlineLvl w:val="1"/>
    </w:pPr>
    <w:rPr>
      <w:rFonts w:ascii="Calibri" w:eastAsia="Calibri" w:hAnsi="Calibri" w:cs="Calibri"/>
      <w:b/>
      <w:bCs/>
      <w:color w:val="1F386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65F1"/>
    <w:rPr>
      <w:rFonts w:ascii="Calibri" w:eastAsia="Calibri" w:hAnsi="Calibri" w:cs="Calibri"/>
      <w:b/>
      <w:bCs/>
      <w:color w:val="1F3864"/>
      <w:sz w:val="30"/>
      <w:szCs w:val="30"/>
    </w:rPr>
  </w:style>
  <w:style w:type="character" w:customStyle="1" w:styleId="Heading2Char">
    <w:name w:val="Heading 2 Char"/>
    <w:basedOn w:val="DefaultParagraphFont"/>
    <w:link w:val="Heading2"/>
    <w:rsid w:val="001665F1"/>
    <w:rPr>
      <w:rFonts w:ascii="Calibri" w:eastAsia="Calibri" w:hAnsi="Calibri" w:cs="Calibri"/>
      <w:b/>
      <w:bCs/>
      <w:color w:val="1F3864"/>
      <w:sz w:val="24"/>
      <w:szCs w:val="24"/>
    </w:rPr>
  </w:style>
  <w:style w:type="paragraph" w:styleId="ListParagraph">
    <w:name w:val="List Paragraph"/>
    <w:qFormat/>
    <w:rsid w:val="001665F1"/>
    <w:pPr>
      <w:spacing w:after="0" w:line="240" w:lineRule="auto"/>
    </w:pPr>
    <w:rPr>
      <w:rFonts w:ascii="Calibri" w:eastAsia="Calibri" w:hAnsi="Calibri" w:cs="Calibri"/>
      <w:sz w:val="21"/>
      <w:szCs w:val="21"/>
    </w:rPr>
  </w:style>
  <w:style w:type="paragraph" w:customStyle="1" w:styleId="ds-markdown-paragraph">
    <w:name w:val="ds-markdown-paragraph"/>
    <w:basedOn w:val="Normal"/>
    <w:rsid w:val="001665F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65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7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1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5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96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2052</Words>
  <Characters>11700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2026-07-18T19:35:00Z</dcterms:created>
  <dcterms:modified xsi:type="dcterms:W3CDTF">2026-07-18T19:53:00Z</dcterms:modified>
</cp:coreProperties>
</file>