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5B5A9381" wp14:textId="77777777">
      <w:pPr>
        <w:spacing w:after="40"/>
      </w:pPr>
      <w:r w:rsidRPr="192087E9" w:rsidR="192087E9">
        <w:rPr>
          <w:b w:val="1"/>
          <w:bCs w:val="1"/>
          <w:color w:val="1F2A37"/>
          <w:sz w:val="32"/>
          <w:szCs w:val="32"/>
          <w:lang w:val="en-US"/>
        </w:rPr>
        <w:t>Lumovy: Hospitality, Entertainment &amp; Sports (Industry Page)</w:t>
      </w:r>
    </w:p>
    <w:p xmlns:wp14="http://schemas.microsoft.com/office/word/2010/wordml" w14:paraId="3E9BDA04" wp14:textId="77777777">
      <w:pPr>
        <w:spacing w:after="240"/>
        <w:rPr>
          <w:color w:val="auto"/>
        </w:rPr>
      </w:pPr>
      <w:r>
        <w:rPr>
          <w:b/>
          <w:bCs/>
          <w:color w:val="1F2A37"/>
          <w:sz w:val="19"/>
          <w:szCs w:val="19"/>
        </w:rPr>
        <w:t xml:space="preserve">Keywords used: </w:t>
      </w:r>
      <w:r>
        <w:rPr>
          <w:b w:val="0"/>
          <w:bCs w:val="0"/>
          <w:color w:val="auto"/>
          <w:sz w:val="19"/>
          <w:szCs w:val="19"/>
          <w:highlight w:val="none"/>
        </w:rPr>
        <w:t>entertainment technology solutions, hospitality technology solutions, entertainment software solutions, sports technology solutions, sports &amp; entertainment tech, venue management software, venue commerce</w:t>
      </w:r>
    </w:p>
    <w:p xmlns:wp14="http://schemas.microsoft.com/office/word/2010/wordml" w14:paraId="12638374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1. Hero Section</w:t>
      </w:r>
    </w:p>
    <w:p xmlns:wp14="http://schemas.microsoft.com/office/word/2010/wordml" w14:paraId="1DE127FF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Eyebrow</w:t>
      </w:r>
    </w:p>
    <w:p xmlns:wp14="http://schemas.microsoft.com/office/word/2010/wordml" w14:paraId="1DC64F80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Hospitality, Entertainment &amp; Sports</w:t>
      </w:r>
    </w:p>
    <w:p xmlns:wp14="http://schemas.microsoft.com/office/word/2010/wordml" w14:paraId="23A0E70A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xmlns:wp14="http://schemas.microsoft.com/office/word/2010/wordml" w:rsidP="192087E9" w14:paraId="20AF626B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Turn Every Table, Ticket, and Transaction Into a Faster, More Connected Experience</w:t>
      </w:r>
    </w:p>
    <w:p xmlns:wp14="http://schemas.microsoft.com/office/word/2010/wordml" w14:paraId="01FD353D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Subhead</w:t>
      </w:r>
    </w:p>
    <w:p xmlns:wp14="http://schemas.microsoft.com/office/word/2010/wordml" w:rsidP="192087E9" w14:paraId="407DDC0C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 xml:space="preserve">Guests waiting on a slow bar tab, fans stuck in a concession line, and box office systems that don't talk to your point of sale all cost you revenue and repeat visits. Lumovy's </w:t>
      </w:r>
      <w:r w:rsidRPr="192087E9" w:rsidR="192087E9">
        <w:rPr>
          <w:b w:val="1"/>
          <w:bCs w:val="1"/>
          <w:color w:val="auto"/>
          <w:sz w:val="22"/>
          <w:szCs w:val="22"/>
          <w:highlight w:val="cyan"/>
          <w:lang w:val="en-US"/>
        </w:rPr>
        <w:t>hospitality technology solutions</w:t>
      </w: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 xml:space="preserve"> bring dining, concessions, ticketing, and venue operations onto one connected platform, so every location runs faster and every transaction adds up.</w:t>
      </w:r>
    </w:p>
    <w:p xmlns:wp14="http://schemas.microsoft.com/office/word/2010/wordml" w14:paraId="28D6848F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Proof Bar</w:t>
      </w:r>
    </w:p>
    <w:p xmlns:wp14="http://schemas.microsoft.com/office/word/2010/wordml" w14:paraId="10C9D2BA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Faster Table Turns and Concession Throughput, Real-Time Venue Visibility, 100-Day Rollout, One Platform Across Dining, Events, and Venues</w:t>
      </w:r>
    </w:p>
    <w:p xmlns:wp14="http://schemas.microsoft.com/office/word/2010/wordml" w14:paraId="79FB9462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600F6639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See What's Included</w:t>
      </w:r>
    </w:p>
    <w:p xmlns:wp14="http://schemas.microsoft.com/office/word/2010/wordml" w14:paraId="68BB9CD1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2F06654F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Request a Hospitality &amp; Venue Quote</w:t>
      </w:r>
    </w:p>
    <w:p xmlns:wp14="http://schemas.microsoft.com/office/word/2010/wordml" w14:paraId="23BB7B32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2. The Problem</w:t>
      </w:r>
    </w:p>
    <w:p xmlns:wp14="http://schemas.microsoft.com/office/word/2010/wordml" w14:paraId="544C59C0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Disconnected systems across dining, venues, and events quietly cost you revenue.</w:t>
      </w:r>
    </w:p>
    <w:p xmlns:wp14="http://schemas.microsoft.com/office/word/2010/wordml" w14:paraId="458A73D0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Slow Service at the Point of Sale</w:t>
      </w:r>
    </w:p>
    <w:p xmlns:wp14="http://schemas.microsoft.com/office/word/2010/wordml" w:rsidP="192087E9" w14:paraId="2E5879E8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Whether it's a restaurant floor, a stadium concession stand, or a venue bar, outdated checkout systems create long lines and abandoned orders during your busiest moments, exactly when speed matters most.</w:t>
      </w:r>
    </w:p>
    <w:p xmlns:wp14="http://schemas.microsoft.com/office/word/2010/wordml" w14:paraId="512DF644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Venue Operations You Can't See in Real Time</w:t>
      </w:r>
    </w:p>
    <w:p xmlns:wp14="http://schemas.microsoft.com/office/word/2010/wordml" w14:paraId="2E71C71C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Running dining, ticketing, and merchandise across a large venue without connected </w:t>
      </w:r>
      <w:r>
        <w:rPr>
          <w:b/>
          <w:bCs/>
          <w:color w:val="auto"/>
          <w:sz w:val="22"/>
          <w:szCs w:val="22"/>
          <w:highlight w:val="cyan"/>
        </w:rPr>
        <w:t>venue management software</w:t>
      </w:r>
      <w:r>
        <w:rPr>
          <w:b w:val="0"/>
          <w:bCs w:val="0"/>
          <w:color w:val="auto"/>
          <w:sz w:val="22"/>
          <w:szCs w:val="22"/>
        </w:rPr>
        <w:t xml:space="preserve"> means staff and managers find out about a problem only after guests have already noticed.</w:t>
      </w:r>
    </w:p>
    <w:p xmlns:wp14="http://schemas.microsoft.com/office/word/2010/wordml" w14:paraId="4CFFBB40" wp14:textId="77777777">
      <w:pPr>
        <w:spacing w:before="200" w:after="40"/>
        <w:rPr>
          <w:b/>
          <w:bCs/>
          <w:color w:val="auto"/>
          <w:sz w:val="22"/>
          <w:szCs w:val="22"/>
        </w:rPr>
      </w:pPr>
    </w:p>
    <w:p xmlns:wp14="http://schemas.microsoft.com/office/word/2010/wordml" w14:paraId="3CA0C209" wp14:textId="77777777">
      <w:pPr>
        <w:spacing w:before="200" w:after="40"/>
        <w:rPr>
          <w:b/>
          <w:bCs/>
          <w:color w:val="auto"/>
          <w:sz w:val="22"/>
          <w:szCs w:val="22"/>
        </w:rPr>
      </w:pPr>
    </w:p>
    <w:p xmlns:wp14="http://schemas.microsoft.com/office/word/2010/wordml" w14:paraId="0EBCA731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Entertainment and Sports Systems That Don't Talk to Each Other</w:t>
      </w:r>
    </w:p>
    <w:p xmlns:wp14="http://schemas.microsoft.com/office/word/2010/wordml" w14:paraId="01B6F4F0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Box office, concessions, loyalty, and merchandising often run on separate systems. Without </w:t>
      </w:r>
      <w:r>
        <w:rPr>
          <w:b/>
          <w:bCs/>
          <w:color w:val="auto"/>
          <w:sz w:val="22"/>
          <w:szCs w:val="22"/>
          <w:highlight w:val="cyan"/>
        </w:rPr>
        <w:t>entertainment software solutions</w:t>
      </w:r>
      <w:r>
        <w:rPr>
          <w:b w:val="0"/>
          <w:bCs w:val="0"/>
          <w:color w:val="auto"/>
          <w:sz w:val="22"/>
          <w:szCs w:val="22"/>
        </w:rPr>
        <w:t xml:space="preserve"> and </w:t>
      </w:r>
      <w:r>
        <w:rPr>
          <w:b/>
          <w:bCs/>
          <w:color w:val="auto"/>
          <w:sz w:val="22"/>
          <w:szCs w:val="22"/>
          <w:highlight w:val="cyan"/>
        </w:rPr>
        <w:t>sports technology solutions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that share the same data, you lose the full picture of guest spend and venue performance.</w:t>
      </w:r>
    </w:p>
    <w:p xmlns:wp14="http://schemas.microsoft.com/office/word/2010/wordml" w14:paraId="30FB8F8C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Manual Processes Across Multiple Locations</w:t>
      </w:r>
    </w:p>
    <w:p xmlns:wp14="http://schemas.microsoft.com/office/word/2010/wordml" w:rsidP="192087E9" w14:paraId="2B31F075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Manual inventory counts, disconnected staffing tools, and paper-based reporting slow down every event day and every shift change, pulling staff away from guests.</w:t>
      </w:r>
    </w:p>
    <w:p xmlns:wp14="http://schemas.microsoft.com/office/word/2010/wordml" w:rsidP="192087E9" w14:paraId="6A89756C" wp14:textId="77777777">
      <w:pPr>
        <w:spacing w:before="200" w:after="40"/>
        <w:rPr>
          <w:color w:val="auto"/>
          <w:lang w:val="en-US"/>
        </w:rPr>
      </w:pPr>
      <w:r w:rsidRPr="192087E9" w:rsidR="192087E9">
        <w:rPr>
          <w:b w:val="1"/>
          <w:bCs w:val="1"/>
          <w:color w:val="auto"/>
          <w:sz w:val="22"/>
          <w:szCs w:val="22"/>
          <w:lang w:val="en-US"/>
        </w:rPr>
        <w:t>A Platform That Can't Scale With Your Events Calendar</w:t>
      </w:r>
    </w:p>
    <w:p xmlns:wp14="http://schemas.microsoft.com/office/word/2010/wordml" w:rsidP="192087E9" w14:paraId="03E0BC73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Legacy systems struggle to flex between a quiet weekday and a sold-out event night, making it harder to staff, stock, and serve consistently.</w:t>
      </w:r>
    </w:p>
    <w:p xmlns:wp14="http://schemas.microsoft.com/office/word/2010/wordml" w14:paraId="10A203C8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3. The Transformation Suite</w:t>
      </w:r>
    </w:p>
    <w:p xmlns:wp14="http://schemas.microsoft.com/office/word/2010/wordml" w14:paraId="1B687B34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Everything hospitality, entertainment, and sports venues need to serve faster, sell more, and run every event smoothly.</w:t>
      </w:r>
    </w:p>
    <w:p xmlns:wp14="http://schemas.microsoft.com/office/word/2010/wordml" w14:paraId="485E3BC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Overview</w:t>
      </w:r>
    </w:p>
    <w:p xmlns:wp14="http://schemas.microsoft.com/office/word/2010/wordml" w14:paraId="6CF826E1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Our Hospitality, Entertainment &amp; Sports Transformation Suite brings together the </w:t>
      </w:r>
      <w:r>
        <w:rPr>
          <w:b/>
          <w:bCs/>
          <w:color w:val="auto"/>
          <w:sz w:val="22"/>
          <w:szCs w:val="22"/>
          <w:highlight w:val="cyan"/>
        </w:rPr>
        <w:t>entertainment technology solutions</w:t>
      </w:r>
      <w:r>
        <w:rPr>
          <w:b w:val="0"/>
          <w:bCs w:val="0"/>
          <w:color w:val="auto"/>
          <w:sz w:val="22"/>
          <w:szCs w:val="22"/>
        </w:rPr>
        <w:t xml:space="preserve"> and </w:t>
      </w:r>
      <w:r>
        <w:rPr>
          <w:b/>
          <w:bCs/>
          <w:color w:val="auto"/>
          <w:sz w:val="22"/>
          <w:szCs w:val="22"/>
          <w:highlight w:val="cyan"/>
        </w:rPr>
        <w:t>venue commerce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capabilities venues need, connecting point of sale, inventory, ticketing, and guest data on a single Microsoft-built foundation.</w:t>
      </w:r>
    </w:p>
    <w:p xmlns:wp14="http://schemas.microsoft.com/office/word/2010/wordml" w14:paraId="0953F6EB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What's Included</w:t>
      </w:r>
    </w:p>
    <w:p xmlns:wp14="http://schemas.microsoft.com/office/word/2010/wordml" w14:paraId="7C2C887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Unified point of sale across dining, bars, concessions, and merchandise</w:t>
      </w:r>
    </w:p>
    <w:p xmlns:wp14="http://schemas.microsoft.com/office/word/2010/wordml" w14:paraId="3968DD63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Real-time inventory across kitchens, concession stands, and retail outlets</w:t>
      </w:r>
    </w:p>
    <w:p xmlns:wp14="http://schemas.microsoft.com/office/word/2010/wordml" w14:paraId="50F5289B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Ticketing and access integration built on </w:t>
      </w:r>
      <w:r>
        <w:rPr>
          <w:b/>
          <w:bCs/>
          <w:color w:val="auto"/>
          <w:sz w:val="22"/>
          <w:szCs w:val="22"/>
          <w:highlight w:val="cyan"/>
        </w:rPr>
        <w:t>venue commerce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workflows</w:t>
      </w:r>
    </w:p>
    <w:p xmlns:wp14="http://schemas.microsoft.com/office/word/2010/wordml" w14:paraId="2A116239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Guest loyalty and personalization across dining and event visits</w:t>
      </w:r>
    </w:p>
    <w:p xmlns:wp14="http://schemas.microsoft.com/office/word/2010/wordml" w14:paraId="0EA55D7C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Staff scheduling and mobile order management</w:t>
      </w:r>
    </w:p>
    <w:p xmlns:wp14="http://schemas.microsoft.com/office/word/2010/wordml" w14:paraId="5EF19BFA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Event day performance dashboards</w:t>
      </w:r>
    </w:p>
    <w:p xmlns:wp14="http://schemas.microsoft.com/office/word/2010/wordml" w14:paraId="0CAD9151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Payment and checkout built for high-volume, high-speed transactions</w:t>
      </w:r>
    </w:p>
    <w:p xmlns:wp14="http://schemas.microsoft.com/office/word/2010/wordml" w14:paraId="019B7F1E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Go-live support and continuous optimization</w:t>
      </w:r>
    </w:p>
    <w:p xmlns:wp14="http://schemas.microsoft.com/office/word/2010/wordml" w14:paraId="02EDD90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Available Extensions</w:t>
      </w:r>
    </w:p>
    <w:p xmlns:wp14="http://schemas.microsoft.com/office/word/2010/wordml" w14:paraId="33E273CD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Multi-venue and multi-property expansion</w:t>
      </w:r>
    </w:p>
    <w:p xmlns:wp14="http://schemas.microsoft.com/office/word/2010/wordml" w14:paraId="74DC43F3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Mobile ordering and in-seat delivery</w:t>
      </w:r>
    </w:p>
    <w:p xmlns:wp14="http://schemas.microsoft.com/office/word/2010/wordml" w14:paraId="6561B05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AI-driven demand forecasting for event days</w:t>
      </w:r>
    </w:p>
    <w:p xmlns:wp14="http://schemas.microsoft.com/office/word/2010/wordml" w14:paraId="35F046B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Sponsorship and merchandising analytics</w:t>
      </w:r>
    </w:p>
    <w:p xmlns:wp14="http://schemas.microsoft.com/office/word/2010/wordml" w14:paraId="43F5F9DA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Loyalty and membership program expansion</w:t>
      </w:r>
    </w:p>
    <w:p xmlns:wp14="http://schemas.microsoft.com/office/word/2010/wordml" w14:paraId="75B95D4A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Managed services for hospitality and venues</w:t>
      </w:r>
    </w:p>
    <w:p xmlns:wp14="http://schemas.microsoft.com/office/word/2010/wordml" w14:paraId="4FD687C7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36025A77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4. Tiers</w:t>
      </w:r>
    </w:p>
    <w:p xmlns:wp14="http://schemas.microsoft.com/office/word/2010/wordml" w14:paraId="284F2E20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Three ways to begin, whether you run one venue or a full events calendar.</w:t>
      </w:r>
    </w:p>
    <w:p xmlns:wp14="http://schemas.microsoft.com/office/word/2010/wordml" w14:paraId="1372706D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Foundation</w:t>
      </w:r>
    </w:p>
    <w:p xmlns:wp14="http://schemas.microsoft.com/office/word/2010/wordml" w:rsidP="192087E9" w14:paraId="7BF71BFB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Launch connected point of sale and inventory across dining, concessions, or a single venue.</w:t>
      </w:r>
    </w:p>
    <w:p xmlns:wp14="http://schemas.microsoft.com/office/word/2010/wordml" w14:paraId="4F500146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Growth</w:t>
      </w:r>
    </w:p>
    <w:p xmlns:wp14="http://schemas.microsoft.com/office/word/2010/wordml" w14:paraId="2AFD387C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Add loyalty, mobile ordering, and cross-venue visibility as your events and locations expand.</w:t>
      </w:r>
    </w:p>
    <w:p xmlns:wp14="http://schemas.microsoft.com/office/word/2010/wordml" w14:paraId="63B2878A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Enterprise</w:t>
      </w:r>
    </w:p>
    <w:p xmlns:wp14="http://schemas.microsoft.com/office/word/2010/wordml" w14:paraId="6661D99C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Scale full </w:t>
      </w:r>
      <w:r>
        <w:rPr>
          <w:b/>
          <w:bCs/>
          <w:color w:val="auto"/>
          <w:sz w:val="22"/>
          <w:szCs w:val="22"/>
          <w:highlight w:val="cyan"/>
        </w:rPr>
        <w:t>sports technology solutions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 xml:space="preserve">and </w:t>
      </w:r>
      <w:r>
        <w:rPr>
          <w:b/>
          <w:bCs/>
          <w:color w:val="auto"/>
          <w:sz w:val="22"/>
          <w:szCs w:val="22"/>
          <w:highlight w:val="cyan"/>
        </w:rPr>
        <w:t>entertainment technology solutions</w:t>
      </w:r>
      <w:r>
        <w:rPr>
          <w:b w:val="0"/>
          <w:bCs w:val="0"/>
          <w:color w:val="auto"/>
          <w:sz w:val="22"/>
          <w:szCs w:val="22"/>
        </w:rPr>
        <w:t xml:space="preserve"> across multiple venues, sponsorships, and guest programs.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9"/>
        <w:gridCol w:w="2395"/>
        <w:gridCol w:w="2395"/>
        <w:gridCol w:w="2491"/>
      </w:tblGrid>
      <w:tr xmlns:wp14="http://schemas.microsoft.com/office/word/2010/wordml" w:rsidTr="192087E9" w14:paraId="6684AE5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2CB7E" wp14:textId="77777777">
            <w:pPr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Capabilit</w:t>
            </w:r>
            <w:r>
              <w:rPr>
                <w:rFonts w:hint="default"/>
                <w:b/>
                <w:bCs/>
                <w:color w:val="auto"/>
                <w:sz w:val="20"/>
                <w:szCs w:val="20"/>
                <w:lang w:val="en-US"/>
              </w:rPr>
              <w:t>ies</w:t>
            </w:r>
          </w:p>
        </w:tc>
        <w:tc>
          <w:tcPr>
            <w:tcW w:w="12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296A4" wp14:textId="77777777">
            <w:pPr>
              <w:rPr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Foundation</w:t>
            </w:r>
          </w:p>
        </w:tc>
        <w:tc>
          <w:tcPr>
            <w:tcW w:w="12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00883" wp14:textId="77777777">
            <w:pPr>
              <w:rPr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Growth</w:t>
            </w:r>
          </w:p>
        </w:tc>
        <w:tc>
          <w:tcPr>
            <w:tcW w:w="130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5CBAB" wp14:textId="77777777">
            <w:pPr>
              <w:rPr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Enterprise</w:t>
            </w:r>
          </w:p>
        </w:tc>
      </w:tr>
      <w:tr xmlns:wp14="http://schemas.microsoft.com/office/word/2010/wordml" w:rsidTr="192087E9" w14:paraId="5C5028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939EC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Connected POS across dining &amp; concessions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D036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49AC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8454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192087E9" w14:paraId="63C2880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59AA8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Real-time inventory visibility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5AF8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E2B6F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3F880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192087E9" w14:paraId="36996B1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EF57F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Ticketing &amp; access integration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EF0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Base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8D21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Connected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3478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sync across venues</w:t>
            </w:r>
          </w:p>
        </w:tc>
      </w:tr>
      <w:tr xmlns:wp14="http://schemas.microsoft.com/office/word/2010/wordml" w:rsidTr="192087E9" w14:paraId="57A2334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4511E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Loyalty &amp; guest personalization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11A5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Not 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E205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8775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Advanced, cross-venue</w:t>
            </w:r>
          </w:p>
        </w:tc>
      </w:tr>
      <w:tr xmlns:wp14="http://schemas.microsoft.com/office/word/2010/wordml" w:rsidTr="192087E9" w14:paraId="4C4458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15545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Staff scheduling &amp; mobile tools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B12B2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9A15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Mobile-enabled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9F28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mobility suite</w:t>
            </w:r>
          </w:p>
        </w:tc>
      </w:tr>
      <w:tr xmlns:wp14="http://schemas.microsoft.com/office/word/2010/wordml" w:rsidTr="192087E9" w14:paraId="2DD7AC9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9EBBB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Event day analytics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6877F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 dashboards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528E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Cross-venue analytics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4B04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Predictive, advanced BI</w:t>
            </w:r>
          </w:p>
        </w:tc>
      </w:tr>
      <w:tr xmlns:wp14="http://schemas.microsoft.com/office/word/2010/wordml" w:rsidTr="192087E9" w14:paraId="568C1B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4C692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Integrations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2B98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Payments, finance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CD1D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Ticketing, loyalty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A1FA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iPaaS, EDI, full API layer</w:t>
            </w:r>
          </w:p>
        </w:tc>
      </w:tr>
      <w:tr xmlns:wp14="http://schemas.microsoft.com/office/word/2010/wordml" w:rsidTr="192087E9" w14:paraId="25DF4B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B3117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AI capability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E4765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Core AI (checkout)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1589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AI agents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A747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Complete agent suite</w:t>
            </w:r>
          </w:p>
        </w:tc>
      </w:tr>
      <w:tr xmlns:wp14="http://schemas.microsoft.com/office/word/2010/wordml" w:rsidTr="192087E9" w14:paraId="680C376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C8147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Multi-venue expansion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2ABA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Single venue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A48C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Add-on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5174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192087E9" w14:paraId="760EE95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E479A" wp14:textId="7777777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Hypercare &amp; managed services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9C59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2 weeks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A1E0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4 weeks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P="192087E9" w14:paraId="448A8A7E" wp14:textId="77777777">
            <w:pPr>
              <w:rPr>
                <w:color w:val="auto"/>
                <w:lang w:val="en-US"/>
              </w:rPr>
            </w:pPr>
            <w:r w:rsidRPr="192087E9" w:rsidR="192087E9">
              <w:rPr>
                <w:b w:val="0"/>
                <w:bCs w:val="0"/>
                <w:color w:val="auto"/>
                <w:sz w:val="18"/>
                <w:szCs w:val="18"/>
                <w:lang w:val="en-US"/>
              </w:rPr>
              <w:t>12 weeks, dedicated</w:t>
            </w:r>
          </w:p>
        </w:tc>
      </w:tr>
    </w:tbl>
    <w:p xmlns:wp14="http://schemas.microsoft.com/office/word/2010/wordml" w14:paraId="6CE7CB26" wp14:textId="77777777">
      <w:pPr>
        <w:spacing w:before="200"/>
        <w:rPr>
          <w:color w:val="auto"/>
        </w:rPr>
      </w:pPr>
    </w:p>
    <w:p xmlns:wp14="http://schemas.microsoft.com/office/word/2010/wordml" w14:paraId="7E11AA36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CTA</w:t>
      </w:r>
    </w:p>
    <w:p xmlns:wp14="http://schemas.microsoft.com/office/word/2010/wordml" w:rsidP="192087E9" w14:paraId="458B8866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Not sure where to begin? Book a Venue Readiness Call and we'll map the right starting point.</w:t>
      </w:r>
    </w:p>
    <w:p xmlns:wp14="http://schemas.microsoft.com/office/word/2010/wordml" w14:paraId="65912A12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1EC74548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5E613C27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5. Accelerators and Solutions</w:t>
      </w:r>
    </w:p>
    <w:p xmlns:wp14="http://schemas.microsoft.com/office/word/2010/wordml" w14:paraId="7D00CF4A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Innovative Hospitality Solution (IHS)</w:t>
      </w:r>
    </w:p>
    <w:p xmlns:wp14="http://schemas.microsoft.com/office/word/2010/wordml" w14:paraId="623B3AF2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Built on D365 Commerce and Finance, unifying your hospitality data and service.</w:t>
      </w:r>
    </w:p>
    <w:p xmlns:wp14="http://schemas.microsoft.com/office/word/2010/wordml" w14:paraId="087AF02F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xmlns:wp14="http://schemas.microsoft.com/office/word/2010/wordml" w14:paraId="26017A13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Optim365</w:t>
      </w:r>
    </w:p>
    <w:p xmlns:wp14="http://schemas.microsoft.com/office/word/2010/wordml" w:rsidP="192087E9" w14:paraId="3A67B52E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A framework that governs your data, optimizes your licensing, and boosts your D365 performance.</w:t>
      </w:r>
    </w:p>
    <w:p xmlns:wp14="http://schemas.microsoft.com/office/word/2010/wordml" w14:paraId="302B5486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xmlns:wp14="http://schemas.microsoft.com/office/word/2010/wordml" w14:paraId="38F4BD6D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PerfLens365</w:t>
      </w:r>
    </w:p>
    <w:p xmlns:wp14="http://schemas.microsoft.com/office/word/2010/wordml" w14:paraId="4C6701A5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 performance toolkit covering load testing, live monitoring, and diagnostics for your D365 platform.</w:t>
      </w:r>
    </w:p>
    <w:p xmlns:wp14="http://schemas.microsoft.com/office/word/2010/wordml" w14:paraId="7AF780B0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xmlns:wp14="http://schemas.microsoft.com/office/word/2010/wordml" w14:paraId="63AA50D8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AI Agents</w:t>
      </w:r>
    </w:p>
    <w:p xmlns:wp14="http://schemas.microsoft.com/office/word/2010/wordml" w:rsidP="192087E9" w14:paraId="2CDB2C94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Checkout &amp; Order Agent, speeds up transactions across dining, bars, and concessions with AI-assisted order taking and payment.</w:t>
      </w:r>
    </w:p>
    <w:p xmlns:wp14="http://schemas.microsoft.com/office/word/2010/wordml" w:rsidP="192087E9" w14:paraId="5DF44EE2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Event Demand Agent, predicts staffing and stock needs ahead of high-traffic event days.</w:t>
      </w:r>
    </w:p>
    <w:p xmlns:wp14="http://schemas.microsoft.com/office/word/2010/wordml" w:rsidP="192087E9" w14:paraId="140C69E2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Guest Experience Agent, handles loyalty and guest questions instantly across dining and venue channels.</w:t>
      </w:r>
    </w:p>
    <w:p xmlns:wp14="http://schemas.microsoft.com/office/word/2010/wordml" w14:paraId="23B66667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Inventory &amp; Waste Agent, flags stock shortages and overproduction across kitchens and concession stands before they hit the bottom line.</w:t>
      </w:r>
    </w:p>
    <w:p xmlns:wp14="http://schemas.microsoft.com/office/word/2010/wordml" w:rsidP="5E216B5C" w14:paraId="0941816F" wp14:textId="77777777">
      <w:pPr>
        <w:pStyle w:val="2"/>
        <w:spacing w:before="480" w:after="200"/>
        <w:rPr>
          <w:color w:val="auto"/>
          <w:lang w:val="en-US"/>
        </w:rPr>
      </w:pPr>
      <w:r w:rsidRPr="5E216B5C" w:rsidR="5E216B5C">
        <w:rPr>
          <w:b w:val="1"/>
          <w:bCs w:val="1"/>
          <w:color w:val="auto"/>
          <w:sz w:val="30"/>
          <w:szCs w:val="30"/>
          <w:lang w:val="en-US"/>
        </w:rPr>
        <w:t>6. Why Lumovy</w:t>
      </w:r>
    </w:p>
    <w:p xmlns:wp14="http://schemas.microsoft.com/office/word/2010/wordml" w:rsidP="5E216B5C" w14:paraId="7B0AA1AD" wp14:textId="77777777">
      <w:pPr>
        <w:spacing w:before="240" w:after="100"/>
        <w:rPr>
          <w:color w:val="auto"/>
          <w:lang w:val="en-US"/>
        </w:rPr>
      </w:pPr>
      <w:r w:rsidRPr="5E216B5C" w:rsidR="5E216B5C">
        <w:rPr>
          <w:b w:val="1"/>
          <w:bCs w:val="1"/>
          <w:color w:val="auto"/>
          <w:sz w:val="24"/>
          <w:szCs w:val="24"/>
          <w:lang w:val="en-US"/>
        </w:rPr>
        <w:t>Built by people who understand how venues actually run on event day.</w:t>
      </w:r>
    </w:p>
    <w:p xmlns:wp14="http://schemas.microsoft.com/office/word/2010/wordml" w14:paraId="6C5E5C0C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We Understand Hospitality, Entertainment, and Sports, Not Just Retail</w:t>
      </w:r>
    </w:p>
    <w:p xmlns:wp14="http://schemas.microsoft.com/office/word/2010/wordml" w14:paraId="373B0D09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From a packed stadium concourse to a full dining room, we design around the pace of your business, not a generic retail template.</w:t>
      </w:r>
    </w:p>
    <w:p xmlns:wp14="http://schemas.microsoft.com/office/word/2010/wordml" w14:paraId="6C35191C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Outcomes Come First</w:t>
      </w:r>
    </w:p>
    <w:p xmlns:wp14="http://schemas.microsoft.com/office/word/2010/wordml" w:rsidP="5E216B5C" w14:paraId="30D5ADCA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Every engagement is measured by faster service, higher spend per guest, and smoother event days, not just new technology.</w:t>
      </w:r>
    </w:p>
    <w:p xmlns:wp14="http://schemas.microsoft.com/office/word/2010/wordml" w:rsidP="5E216B5C" w14:paraId="2D6FD0FF" wp14:textId="77777777">
      <w:pPr>
        <w:spacing w:before="200" w:after="40"/>
        <w:rPr>
          <w:color w:val="auto"/>
          <w:lang w:val="en-US"/>
        </w:rPr>
      </w:pPr>
      <w:r w:rsidRPr="5E216B5C" w:rsidR="5E216B5C">
        <w:rPr>
          <w:b w:val="1"/>
          <w:bCs w:val="1"/>
          <w:color w:val="auto"/>
          <w:sz w:val="22"/>
          <w:szCs w:val="22"/>
          <w:lang w:val="en-US"/>
        </w:rPr>
        <w:t>Built to Scale With Your Calendar</w:t>
      </w:r>
    </w:p>
    <w:p xmlns:wp14="http://schemas.microsoft.com/office/word/2010/wordml" w14:paraId="55724E48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Add venues, events, or seasons without rebuilding your platform each time.</w:t>
      </w:r>
    </w:p>
    <w:p xmlns:wp14="http://schemas.microsoft.com/office/word/2010/wordml" w14:paraId="26804AF3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Microsoft-Backed, Venue-Focused</w:t>
      </w:r>
    </w:p>
    <w:p xmlns:wp14="http://schemas.microsoft.com/office/word/2010/wordml" w:rsidP="5E216B5C" w14:paraId="6854C606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As a Microsoft Solutions Partner, we combine enterprise-grade technology with hands-on hospitality and venue delivery experience.</w:t>
      </w:r>
    </w:p>
    <w:p xmlns:wp14="http://schemas.microsoft.com/office/word/2010/wordml" w14:paraId="6B7BE6A4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7. Proof</w:t>
      </w:r>
    </w:p>
    <w:p xmlns:wp14="http://schemas.microsoft.com/office/word/2010/wordml" w14:paraId="008268F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Section Header</w:t>
      </w:r>
    </w:p>
    <w:p xmlns:wp14="http://schemas.microsoft.com/office/word/2010/wordml" w14:paraId="59DD47C3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Results hospitality venues and groups can count on</w:t>
      </w:r>
    </w:p>
    <w:p xmlns:wp14="http://schemas.microsoft.com/office/word/2010/wordml" w:rsidP="5E216B5C" w14:paraId="317A2F2C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 xml:space="preserve">Lumovy's </w:t>
      </w:r>
      <w:r w:rsidRPr="5E216B5C" w:rsidR="5E216B5C">
        <w:rPr>
          <w:b w:val="1"/>
          <w:bCs w:val="1"/>
          <w:color w:val="auto"/>
          <w:sz w:val="22"/>
          <w:szCs w:val="22"/>
          <w:highlight w:val="cyan"/>
          <w:lang w:val="en-US"/>
        </w:rPr>
        <w:t>hospitality technology solutions</w:t>
      </w:r>
      <w:r w:rsidRPr="5E216B5C" w:rsidR="5E216B5C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hav</w:t>
      </w:r>
      <w:bookmarkStart w:name="_GoBack" w:id="0"/>
      <w:bookmarkEnd w:id="0"/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e helped hospitality groups unify dining, service, and guest data on a single Microsoft Dynamics 365 Commerce and Finance foundation, replacing disconnected point of sale and reporting systems with one connected view across every location.</w:t>
      </w:r>
    </w:p>
    <w:p xmlns:wp14="http://schemas.microsoft.com/office/word/2010/wordml" w14:paraId="7DE40CB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Faster checkout and order times across dining and concessions</w:t>
      </w:r>
    </w:p>
    <w:p xmlns:wp14="http://schemas.microsoft.com/office/word/2010/wordml" w14:paraId="7E945CBF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Unified reporting across multiple venues and locations</w:t>
      </w:r>
    </w:p>
    <w:p xmlns:wp14="http://schemas.microsoft.com/office/word/2010/wordml" w14:paraId="6247C6A5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Reduced manual reconciliation between dining, ticketing, and merchandise systems</w:t>
      </w:r>
    </w:p>
    <w:p xmlns:wp14="http://schemas.microsoft.com/office/word/2010/wordml" w:rsidP="5E216B5C" w14:paraId="177745DD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A platform built to support additional venues as the business grows</w:t>
      </w:r>
    </w:p>
    <w:p xmlns:wp14="http://schemas.microsoft.com/office/word/2010/wordml" w14:paraId="4603AB2D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8. How It Works</w:t>
      </w:r>
    </w:p>
    <w:p xmlns:wp14="http://schemas.microsoft.com/office/word/2010/wordml" w14:paraId="6451F513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 path built for dining rooms, concourses, and event days alike.</w:t>
      </w:r>
    </w:p>
    <w:p xmlns:wp14="http://schemas.microsoft.com/office/word/2010/wordml" w14:paraId="20F96DB2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Arial Regular" w:asciiTheme="minorAscii" w:hAnsiTheme="minorAscii"/>
          <w:b w:val="0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b/>
          <w:bCs w:val="0"/>
          <w:sz w:val="22"/>
          <w:szCs w:val="22"/>
        </w:rPr>
        <w:t>Evaluate</w:t>
      </w:r>
      <w:r>
        <w:rPr>
          <w:rFonts w:hint="default" w:cs="Arial Regular" w:asciiTheme="minorAscii" w:hAnsiTheme="minorAscii"/>
          <w:b w:val="0"/>
          <w:sz w:val="22"/>
          <w:szCs w:val="22"/>
        </w:rPr>
        <w:br w:type="textWrapping"/>
      </w:r>
      <w:r>
        <w:rPr>
          <w:rFonts w:hint="default" w:cs="Arial Regular" w:asciiTheme="minorAscii" w:hAnsiTheme="minorAscii"/>
          <w:b w:val="0"/>
          <w:sz w:val="22"/>
          <w:szCs w:val="22"/>
        </w:rPr>
        <w:t>Assess opportunities to improve guest experiences, streamline operations, and increase revenue.</w:t>
      </w:r>
    </w:p>
    <w:p xmlns:wp14="http://schemas.microsoft.com/office/word/2010/wordml" w14:paraId="25A1B1F1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Arial Regular" w:asciiTheme="minorAscii" w:hAnsiTheme="minorAscii"/>
          <w:b w:val="0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b/>
          <w:bCs w:val="0"/>
          <w:sz w:val="22"/>
          <w:szCs w:val="22"/>
        </w:rPr>
        <w:t>Prioritize</w:t>
      </w:r>
      <w:r>
        <w:rPr>
          <w:rFonts w:hint="default" w:cs="Arial Regular" w:asciiTheme="minorAscii" w:hAnsiTheme="minorAscii"/>
          <w:b w:val="0"/>
          <w:sz w:val="22"/>
          <w:szCs w:val="22"/>
        </w:rPr>
        <w:br w:type="textWrapping"/>
      </w:r>
      <w:r>
        <w:rPr>
          <w:rFonts w:hint="default" w:cs="Arial Regular" w:asciiTheme="minorAscii" w:hAnsiTheme="minorAscii"/>
          <w:b w:val="0"/>
          <w:sz w:val="22"/>
          <w:szCs w:val="22"/>
        </w:rPr>
        <w:t>Focus on the capabilities that create the fastest business impact across your venues.</w:t>
      </w:r>
    </w:p>
    <w:p xmlns:wp14="http://schemas.microsoft.com/office/word/2010/wordml" w14:paraId="528CCFE9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Arial Regular" w:asciiTheme="minorAscii" w:hAnsiTheme="minorAscii"/>
          <w:b w:val="0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b/>
          <w:bCs w:val="0"/>
          <w:sz w:val="22"/>
          <w:szCs w:val="22"/>
        </w:rPr>
        <w:t>Modernize</w:t>
      </w:r>
      <w:r>
        <w:rPr>
          <w:rFonts w:hint="default" w:cs="Arial Regular" w:asciiTheme="minorAscii" w:hAnsiTheme="minorAscii"/>
          <w:b w:val="0"/>
          <w:sz w:val="22"/>
          <w:szCs w:val="22"/>
        </w:rPr>
        <w:br w:type="textWrapping"/>
      </w:r>
      <w:r>
        <w:rPr>
          <w:rFonts w:hint="default" w:cs="Arial Regular" w:asciiTheme="minorAscii" w:hAnsiTheme="minorAscii"/>
          <w:b w:val="0"/>
          <w:sz w:val="22"/>
          <w:szCs w:val="22"/>
        </w:rPr>
        <w:t>Connect ticketing, concessions, retail, inventory, and payments into a single commerce platform.</w:t>
      </w:r>
    </w:p>
    <w:p xmlns:wp14="http://schemas.microsoft.com/office/word/2010/wordml" w14:paraId="4D63A162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Arial Regular" w:asciiTheme="minorAscii" w:hAnsiTheme="minorAscii"/>
          <w:b w:val="0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b/>
          <w:bCs w:val="0"/>
          <w:sz w:val="22"/>
          <w:szCs w:val="22"/>
        </w:rPr>
        <w:t>Enable</w:t>
      </w:r>
      <w:r>
        <w:rPr>
          <w:rFonts w:hint="default" w:cs="Arial Regular" w:asciiTheme="minorAscii" w:hAnsiTheme="minorAscii"/>
          <w:b w:val="0"/>
          <w:sz w:val="22"/>
          <w:szCs w:val="22"/>
        </w:rPr>
        <w:br w:type="textWrapping"/>
      </w:r>
      <w:r>
        <w:rPr>
          <w:rFonts w:hint="default" w:cs="Arial Regular" w:asciiTheme="minorAscii" w:hAnsiTheme="minorAscii"/>
          <w:b w:val="0"/>
          <w:sz w:val="22"/>
          <w:szCs w:val="22"/>
        </w:rPr>
        <w:t>Empower your teams with a smooth rollout, comprehensive training, and dedicated hypercare.</w:t>
      </w:r>
    </w:p>
    <w:p xmlns:wp14="http://schemas.microsoft.com/office/word/2010/wordml" w14:paraId="498FD01D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b w:val="0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b/>
          <w:bCs w:val="0"/>
          <w:sz w:val="22"/>
          <w:szCs w:val="22"/>
        </w:rPr>
        <w:t>Scale</w:t>
      </w:r>
      <w:r>
        <w:rPr>
          <w:rFonts w:hint="default" w:cs="Arial Regular" w:asciiTheme="minorAscii" w:hAnsiTheme="minorAscii"/>
          <w:b w:val="0"/>
          <w:sz w:val="22"/>
          <w:szCs w:val="22"/>
        </w:rPr>
        <w:br w:type="textWrapping"/>
      </w:r>
      <w:r>
        <w:rPr>
          <w:rFonts w:hint="default" w:cs="Arial Regular" w:asciiTheme="minorAscii" w:hAnsiTheme="minorAscii"/>
          <w:b w:val="0"/>
          <w:sz w:val="22"/>
          <w:szCs w:val="22"/>
        </w:rPr>
        <w:t>Grow confidently with AI-powered operations, advanced analytics, and connected venue management.</w:t>
      </w:r>
    </w:p>
    <w:p xmlns:wp14="http://schemas.microsoft.com/office/word/2010/wordml" w14:paraId="19BE02B4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9. FAQ</w:t>
      </w:r>
    </w:p>
    <w:p xmlns:wp14="http://schemas.microsoft.com/office/word/2010/wordml" w14:paraId="196966EF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this handle both everyday service and high-volume event days?</w:t>
      </w:r>
    </w:p>
    <w:p xmlns:wp14="http://schemas.microsoft.com/office/word/2010/wordml" w14:paraId="75FC58C3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Yes. The platform is built to flex between a quiet weekday and a sold-out event, scaling staffing, inventory, and checkout capacity as demand shifts.</w:t>
      </w:r>
    </w:p>
    <w:p xmlns:wp14="http://schemas.microsoft.com/office/word/2010/wordml" w14:paraId="4C6B1471" wp14:textId="77777777">
      <w:pPr>
        <w:spacing w:before="200" w:after="60"/>
        <w:rPr>
          <w:b/>
          <w:bCs/>
          <w:color w:val="auto"/>
          <w:sz w:val="22"/>
          <w:szCs w:val="22"/>
        </w:rPr>
      </w:pPr>
    </w:p>
    <w:p xmlns:wp14="http://schemas.microsoft.com/office/word/2010/wordml" w14:paraId="41CCEABB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Do you support multiple venue types, like restaurants, stadiums, and entertainment venues, on one platform?</w:t>
      </w:r>
    </w:p>
    <w:p xmlns:wp14="http://schemas.microsoft.com/office/word/2010/wordml" w14:paraId="60C31538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Yes. </w:t>
      </w:r>
      <w:r>
        <w:rPr>
          <w:b/>
          <w:bCs/>
          <w:color w:val="auto"/>
          <w:sz w:val="22"/>
          <w:szCs w:val="22"/>
          <w:highlight w:val="cyan"/>
        </w:rPr>
        <w:t>Entertainment software solutions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 xml:space="preserve">and </w:t>
      </w:r>
      <w:r>
        <w:rPr>
          <w:b/>
          <w:bCs/>
          <w:color w:val="auto"/>
          <w:sz w:val="22"/>
          <w:szCs w:val="22"/>
          <w:highlight w:val="cyan"/>
        </w:rPr>
        <w:t>sports technology solutions</w:t>
      </w:r>
      <w:r>
        <w:rPr>
          <w:b w:val="0"/>
          <w:bCs w:val="0"/>
          <w:color w:val="auto"/>
          <w:sz w:val="22"/>
          <w:szCs w:val="22"/>
        </w:rPr>
        <w:t xml:space="preserve"> in the suite are built to run on the same underlying platform, so a hospitality group with multiple venue types is not managing separate systems for each.</w:t>
      </w:r>
    </w:p>
    <w:p xmlns:wp14="http://schemas.microsoft.com/office/word/2010/wordml" w14:paraId="0DAD6066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does this integrate with our existing ticketing and loyalty systems?</w:t>
      </w:r>
    </w:p>
    <w:p xmlns:wp14="http://schemas.microsoft.com/office/word/2010/wordml" w14:paraId="6D005FB0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The suite is designed to integrate with common ticketing, loyalty, and payment platforms already in use, so you are not forced to replace everything at once.</w:t>
      </w:r>
    </w:p>
    <w:p xmlns:wp14="http://schemas.microsoft.com/office/word/2010/wordml" w14:paraId="7B83E153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long does a typical rollout take?</w:t>
      </w:r>
    </w:p>
    <w:p xmlns:wp14="http://schemas.microsoft.com/office/word/2010/wordml" w:rsidP="192087E9" w14:paraId="1B79819B" wp14:textId="77777777">
      <w:pPr>
        <w:spacing w:after="160"/>
        <w:rPr>
          <w:color w:val="auto"/>
          <w:lang w:val="en-US"/>
        </w:rPr>
      </w:pPr>
      <w:r w:rsidRPr="192087E9" w:rsidR="192087E9">
        <w:rPr>
          <w:b w:val="0"/>
          <w:bCs w:val="0"/>
          <w:color w:val="auto"/>
          <w:sz w:val="22"/>
          <w:szCs w:val="22"/>
          <w:lang w:val="en-US"/>
        </w:rPr>
        <w:t>Most Foundation engagements go live in around 100 days, with a phased rollout by venue or location so daily operations continue throughout.</w:t>
      </w:r>
    </w:p>
    <w:p xmlns:wp14="http://schemas.microsoft.com/office/word/2010/wordml" w14:paraId="1F7FB7CA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What happens after go-live?</w:t>
      </w:r>
    </w:p>
    <w:p xmlns:wp14="http://schemas.microsoft.com/office/word/2010/wordml" w:rsidP="5E216B5C" w14:paraId="129B8439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You move into hypercare, then can extend into managed services for hospitality and venues, covering monitoring, updates, and ongoing optimization.</w:t>
      </w:r>
    </w:p>
    <w:p xmlns:wp14="http://schemas.microsoft.com/office/word/2010/wordml" w14:paraId="5EA7B5D0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10. Final CTA</w:t>
      </w:r>
    </w:p>
    <w:p xmlns:wp14="http://schemas.microsoft.com/office/word/2010/wordml" w14:paraId="20A84719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xmlns:wp14="http://schemas.microsoft.com/office/word/2010/wordml" w:rsidP="5E216B5C" w14:paraId="1FFC49B6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Serve Faster. Sell More. Run Every Venue With Confidence.</w:t>
      </w:r>
    </w:p>
    <w:p xmlns:wp14="http://schemas.microsoft.com/office/word/2010/wordml" w14:paraId="05B0BBD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Supporting Copy</w:t>
      </w:r>
    </w:p>
    <w:p xmlns:wp14="http://schemas.microsoft.com/office/word/2010/wordml" w:rsidP="5E216B5C" w14:paraId="4AE0EB05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 xml:space="preserve">Whether you operate a single restaurant, a multi-venue entertainment group, or a full sports complex, Lumovy's </w:t>
      </w:r>
      <w:r w:rsidRPr="5E216B5C" w:rsidR="5E216B5C">
        <w:rPr>
          <w:b w:val="1"/>
          <w:bCs w:val="1"/>
          <w:color w:val="auto"/>
          <w:sz w:val="22"/>
          <w:szCs w:val="22"/>
          <w:highlight w:val="cyan"/>
          <w:lang w:val="en-US"/>
        </w:rPr>
        <w:t>hospitality technology solutions</w:t>
      </w:r>
      <w:r w:rsidRPr="5E216B5C" w:rsidR="5E216B5C">
        <w:rPr>
          <w:b w:val="0"/>
          <w:bCs w:val="0"/>
          <w:color w:val="auto"/>
          <w:sz w:val="22"/>
          <w:szCs w:val="22"/>
          <w:highlight w:val="cyan"/>
          <w:lang w:val="en-US"/>
        </w:rPr>
        <w:t xml:space="preserve"> </w:t>
      </w: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connect dining, concessions, ticketing, and venue operations onto one platform, built on Microsoft and delivered as a practical, fixed-scope engagement.</w:t>
      </w:r>
    </w:p>
    <w:p xmlns:wp14="http://schemas.microsoft.com/office/word/2010/wordml" w14:paraId="1D381EC6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79627F78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Book a Venue Readiness Call</w:t>
      </w:r>
    </w:p>
    <w:p xmlns:wp14="http://schemas.microsoft.com/office/word/2010/wordml" w14:paraId="6689A0BD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7B4468CF" wp14:textId="7777777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Download the Transformation Suite Overview</w:t>
      </w:r>
    </w:p>
    <w:p xmlns:wp14="http://schemas.microsoft.com/office/word/2010/wordml" w14:paraId="6941BA51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Micro-copy</w:t>
      </w:r>
    </w:p>
    <w:p xmlns:wp14="http://schemas.microsoft.com/office/word/2010/wordml" w:rsidP="5E216B5C" w14:paraId="1243D376" wp14:textId="77777777">
      <w:pPr>
        <w:spacing w:after="160"/>
        <w:rPr>
          <w:color w:val="auto"/>
          <w:lang w:val="en-US"/>
        </w:rPr>
      </w:pPr>
      <w:r w:rsidRPr="5E216B5C" w:rsidR="5E216B5C">
        <w:rPr>
          <w:b w:val="0"/>
          <w:bCs w:val="0"/>
          <w:color w:val="auto"/>
          <w:sz w:val="22"/>
          <w:szCs w:val="22"/>
          <w:lang w:val="en-US"/>
        </w:rPr>
        <w:t>We'll look at your current venue and event operations and map out where the highest-value changes are, with no obligation.</w:t>
      </w:r>
    </w:p>
    <w:sectPr>
      <w:pgSz w:w="12240" w:h="15840" w:orient="portrait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Regular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F239F"/>
    <w:multiLevelType w:val="singleLevel"/>
    <w:tmpl w:val="7BFF239F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8"/>
  <w:displayBackgroundShape w:val="1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192087E9"/>
    <w:rsid w:val="192087E9"/>
    <w:rsid w:val="56CB4C7E"/>
    <w:rsid w:val="5E216B5C"/>
    <w:rsid w:val="5FF32A97"/>
    <w:rsid w:val="77DFF9CE"/>
    <w:rsid w:val="FFF96B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25C3E8"/>
  <w15:docId w15:val="{E9C7A524-3EEB-4E0B-8FAC-010DA38E0C6B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styleId="8" w:default="1">
    <w:name w:val="Default Paragraph Font"/>
    <w:semiHidden/>
    <w:qFormat/>
    <w:uiPriority w:val="0"/>
  </w:style>
  <w:style w:type="table" w:styleId="9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</w:rPr>
  </w:style>
  <w:style w:type="character" w:styleId="19" w:customStyle="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styleId="20" w:customStyle="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25ACA502-790E-4C15-89E5-BFA83249C4E6}"/>
</file>

<file path=customXml/itemProps2.xml><?xml version="1.0" encoding="utf-8"?>
<ds:datastoreItem xmlns:ds="http://schemas.openxmlformats.org/officeDocument/2006/customXml" ds:itemID="{FBF3929E-E853-41B6-BB23-782501FC09FD}"/>
</file>

<file path=customXml/itemProps3.xml><?xml version="1.0" encoding="utf-8"?>
<ds:datastoreItem xmlns:ds="http://schemas.openxmlformats.org/officeDocument/2006/customXml" ds:itemID="{3AD92976-8A1A-4101-937A-DAE2F0D74E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Syed Asad Ishfaq</lastModifiedBy>
  <revision>3</revision>
  <dcterms:created xsi:type="dcterms:W3CDTF">2026-08-03T13:13:17.0000000Z</dcterms:created>
  <dcterms:modified xsi:type="dcterms:W3CDTF">2026-08-21T06:30:36.2757188Z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07D19A32EB401BFFEF7B706AAA1CAF5E_42</vt:lpwstr>
  </property>
  <property fmtid="{D5CDD505-2E9C-101B-9397-08002B2CF9AE}" pid="4" name="KSOTemplateDocerSaveRecord">
    <vt:lpwstr>eyJoZGlkIjoiYWY5ZmRlNTk4MjIwOTA4Yzc1MmJlOGY3ZjBiNzE3MzgiLCJ1c2VySWQiOiI1Njc1OTE4MzAyNzYifQ==</vt:lpwstr>
  </property>
  <property fmtid="{D5CDD505-2E9C-101B-9397-08002B2CF9AE}" pid="5" name="ContentTypeId">
    <vt:lpwstr>0x010100B636F998DF216A4AAA10FFE7FC132919</vt:lpwstr>
  </property>
  <property fmtid="{D5CDD505-2E9C-101B-9397-08002B2CF9AE}" pid="7" name="docLang">
    <vt:lpwstr>en</vt:lpwstr>
  </property>
  <property fmtid="{D5CDD505-2E9C-101B-9397-08002B2CF9AE}" pid="8" name="MediaServiceImageTags">
    <vt:lpwstr/>
  </property>
</Properties>
</file>