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ManyChat to Mailchimp — Subscriber Synchronization Automation</w:t>
      </w:r>
    </w:p>
    <w:p w:rsidR="00000000" w:rsidDel="00000000" w:rsidP="00000000" w:rsidRDefault="00000000" w:rsidRPr="00000000" w14:paraId="00000002">
      <w:pPr>
        <w:pStyle w:val="Heading2"/>
        <w:keepNext w:val="0"/>
        <w:keepLines w:val="0"/>
        <w:spacing w:line="240" w:lineRule="auto"/>
        <w:rPr>
          <w:rFonts w:ascii="Times New Roman" w:cs="Times New Roman" w:eastAsia="Times New Roman" w:hAnsi="Times New Roman"/>
          <w:sz w:val="34"/>
          <w:szCs w:val="34"/>
        </w:rPr>
      </w:pPr>
      <w:bookmarkStart w:colFirst="0" w:colLast="0" w:name="_heading=h.g4mwch9psxxk" w:id="0"/>
      <w:bookmarkEnd w:id="0"/>
      <w:r w:rsidDel="00000000" w:rsidR="00000000" w:rsidRPr="00000000">
        <w:rPr>
          <w:rFonts w:ascii="Times New Roman" w:cs="Times New Roman" w:eastAsia="Times New Roman" w:hAnsi="Times New Roman"/>
          <w:sz w:val="34"/>
          <w:szCs w:val="34"/>
        </w:rPr>
        <w:drawing>
          <wp:inline distB="114300" distT="114300" distL="114300" distR="114300">
            <wp:extent cx="5943600" cy="3670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line="240" w:lineRule="auto"/>
        <w:rPr>
          <w:rFonts w:ascii="Times New Roman" w:cs="Times New Roman" w:eastAsia="Times New Roman" w:hAnsi="Times New Roman"/>
          <w:sz w:val="34"/>
          <w:szCs w:val="34"/>
        </w:rPr>
      </w:pPr>
      <w:bookmarkStart w:colFirst="0" w:colLast="0" w:name="_heading=h.rplg327vn4yb" w:id="1"/>
      <w:bookmarkEnd w:id="1"/>
      <w:r w:rsidDel="00000000" w:rsidR="00000000" w:rsidRPr="00000000">
        <w:rPr>
          <w:rFonts w:ascii="Times New Roman" w:cs="Times New Roman" w:eastAsia="Times New Roman" w:hAnsi="Times New Roman"/>
          <w:sz w:val="34"/>
          <w:szCs w:val="34"/>
          <w:rtl w:val="0"/>
        </w:rPr>
        <w:t xml:space="preserve">Project Description</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marketing automation that connects ManyChat with Mailchimp and keeps chatbot leads moving into the email marketing system automatically. Whenever a new ManyChat contact enters the workflow, their information is passed to Mailchimp, where the subscriber is either added to the audience or updated if they already exist. This type of ManyChat-to-Mailchimp connection is supported through Zapier.</w:t>
      </w:r>
    </w:p>
    <w:p w:rsidR="00000000" w:rsidDel="00000000" w:rsidP="00000000" w:rsidRDefault="00000000" w:rsidRPr="00000000" w14:paraId="00000005">
      <w:pPr>
        <w:pStyle w:val="Heading2"/>
        <w:keepNext w:val="0"/>
        <w:keepLines w:val="0"/>
        <w:spacing w:line="240" w:lineRule="auto"/>
        <w:rPr>
          <w:rFonts w:ascii="Times New Roman" w:cs="Times New Roman" w:eastAsia="Times New Roman" w:hAnsi="Times New Roman"/>
          <w:sz w:val="34"/>
          <w:szCs w:val="34"/>
        </w:rPr>
      </w:pPr>
      <w:bookmarkStart w:colFirst="0" w:colLast="0" w:name="_heading=h.svszyz5c9r3y" w:id="2"/>
      <w:bookmarkEnd w:id="2"/>
      <w:r w:rsidDel="00000000" w:rsidR="00000000" w:rsidRPr="00000000">
        <w:rPr>
          <w:rFonts w:ascii="Times New Roman" w:cs="Times New Roman" w:eastAsia="Times New Roman" w:hAnsi="Times New Roman"/>
          <w:sz w:val="34"/>
          <w:szCs w:val="34"/>
          <w:rtl w:val="0"/>
        </w:rPr>
        <w:t xml:space="preserve">Automation Scope</w:t>
      </w:r>
    </w:p>
    <w:p w:rsidR="00000000" w:rsidDel="00000000" w:rsidP="00000000" w:rsidRDefault="00000000" w:rsidRPr="00000000" w14:paraId="00000006">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ManyChat new-entry trigger</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and subscriber data transfer</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ManyChat-to-Mailchimp integration</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Mailchimp audience synchronization</w:t>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subscriber creation</w:t>
      </w:r>
    </w:p>
    <w:p w:rsidR="00000000" w:rsidDel="00000000" w:rsidP="00000000" w:rsidRDefault="00000000" w:rsidRPr="00000000" w14:paraId="0000000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subscriber updates</w:t>
      </w:r>
    </w:p>
    <w:p w:rsidR="00000000" w:rsidDel="00000000" w:rsidP="00000000" w:rsidRDefault="00000000" w:rsidRPr="00000000" w14:paraId="0000000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email-list management</w:t>
      </w:r>
    </w:p>
    <w:p w:rsidR="00000000" w:rsidDel="00000000" w:rsidP="00000000" w:rsidRDefault="00000000" w:rsidRPr="00000000" w14:paraId="0000000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data synchronization</w:t>
      </w:r>
    </w:p>
    <w:p w:rsidR="00000000" w:rsidDel="00000000" w:rsidP="00000000" w:rsidRDefault="00000000" w:rsidRPr="00000000" w14:paraId="0000000E">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manual contact management</w:t>
      </w:r>
    </w:p>
    <w:p w:rsidR="00000000" w:rsidDel="00000000" w:rsidP="00000000" w:rsidRDefault="00000000" w:rsidRPr="00000000" w14:paraId="0000000F">
      <w:pPr>
        <w:pStyle w:val="Heading2"/>
        <w:keepNext w:val="0"/>
        <w:keepLines w:val="0"/>
        <w:spacing w:line="240" w:lineRule="auto"/>
        <w:rPr>
          <w:rFonts w:ascii="Times New Roman" w:cs="Times New Roman" w:eastAsia="Times New Roman" w:hAnsi="Times New Roman"/>
          <w:sz w:val="34"/>
          <w:szCs w:val="34"/>
        </w:rPr>
      </w:pPr>
      <w:bookmarkStart w:colFirst="0" w:colLast="0" w:name="_heading=h.d48ue7scidjm" w:id="3"/>
      <w:bookmarkEnd w:id="3"/>
      <w:r w:rsidDel="00000000" w:rsidR="00000000" w:rsidRPr="00000000">
        <w:rPr>
          <w:rFonts w:ascii="Times New Roman" w:cs="Times New Roman" w:eastAsia="Times New Roman" w:hAnsi="Times New Roman"/>
          <w:sz w:val="34"/>
          <w:szCs w:val="34"/>
          <w:rtl w:val="0"/>
        </w:rPr>
        <w:t xml:space="preserve">Workflow</w:t>
      </w:r>
    </w:p>
    <w:p w:rsidR="00000000" w:rsidDel="00000000" w:rsidP="00000000" w:rsidRDefault="00000000" w:rsidRPr="00000000" w14:paraId="00000010">
      <w:pPr>
        <w:spacing w:after="240" w:before="240" w:line="240" w:lineRule="auto"/>
        <w:rPr>
          <w:rFonts w:ascii="Times New Roman" w:cs="Times New Roman" w:eastAsia="Times New Roman" w:hAnsi="Times New Roman"/>
          <w:b w:val="1"/>
          <w:bCs w:val="1"/>
          <w:sz w:val="24"/>
          <w:szCs w:val="24"/>
        </w:rPr>
      </w:pPr>
      <w:sdt>
        <w:sdtPr>
          <w:id w:val="-2113492198"/>
          <w:tag w:val="goog_rdk_0"/>
        </w:sdtPr>
        <w:sdtContent>
          <w:r w:rsidDel="00000000" w:rsidR="00000000" w:rsidRPr="00000000">
            <w:rPr>
              <w:rFonts w:ascii="Cardo" w:cs="Cardo" w:eastAsia="Cardo" w:hAnsi="Cardo"/>
              <w:b w:val="1"/>
              <w:bCs w:val="1"/>
              <w:sz w:val="24"/>
              <w:szCs w:val="24"/>
              <w:rtl w:val="0"/>
            </w:rPr>
            <w:t xml:space="preserve">ManyChat New Entry → Mailchimp Add/Update Subscriber</w:t>
          </w:r>
        </w:sdtContent>
      </w:sdt>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automation starts when a new contact enters through ManyChat and sends the relevant subscriber information directly to the selected Mailchimp audience. Mailchimp’s </w:t>
      </w:r>
      <w:r w:rsidDel="00000000" w:rsidR="00000000" w:rsidRPr="00000000">
        <w:rPr>
          <w:rFonts w:ascii="Times New Roman" w:cs="Times New Roman" w:eastAsia="Times New Roman" w:hAnsi="Times New Roman"/>
          <w:b w:val="1"/>
          <w:bCs w:val="1"/>
          <w:sz w:val="24"/>
          <w:szCs w:val="24"/>
          <w:rtl w:val="0"/>
        </w:rPr>
        <w:t xml:space="preserve">Add/Update Subscriber</w:t>
      </w:r>
      <w:r w:rsidDel="00000000" w:rsidR="00000000" w:rsidRPr="00000000">
        <w:rPr>
          <w:rFonts w:ascii="Times New Roman" w:cs="Times New Roman" w:eastAsia="Times New Roman" w:hAnsi="Times New Roman"/>
          <w:sz w:val="24"/>
          <w:szCs w:val="24"/>
          <w:rtl w:val="0"/>
        </w:rPr>
        <w:t xml:space="preserve"> action can create a new subscriber or update an existing record, helping keep the audience current as contacts move through the chatbot experience.</w:t>
      </w:r>
    </w:p>
    <w:p w:rsidR="00000000" w:rsidDel="00000000" w:rsidP="00000000" w:rsidRDefault="00000000" w:rsidRPr="00000000" w14:paraId="00000012">
      <w:pPr>
        <w:pStyle w:val="Heading2"/>
        <w:keepNext w:val="0"/>
        <w:keepLines w:val="0"/>
        <w:spacing w:line="240" w:lineRule="auto"/>
        <w:rPr>
          <w:rFonts w:ascii="Times New Roman" w:cs="Times New Roman" w:eastAsia="Times New Roman" w:hAnsi="Times New Roman"/>
          <w:sz w:val="34"/>
          <w:szCs w:val="34"/>
        </w:rPr>
      </w:pPr>
      <w:bookmarkStart w:colFirst="0" w:colLast="0" w:name="_heading=h.g2075v4hpvrq" w:id="4"/>
      <w:bookmarkEnd w:id="4"/>
      <w:r w:rsidDel="00000000" w:rsidR="00000000" w:rsidRPr="00000000">
        <w:rPr>
          <w:rFonts w:ascii="Times New Roman" w:cs="Times New Roman" w:eastAsia="Times New Roman" w:hAnsi="Times New Roman"/>
          <w:sz w:val="34"/>
          <w:szCs w:val="34"/>
          <w:rtl w:val="0"/>
        </w:rPr>
        <w:t xml:space="preserve">Key Objective</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ManyChat leads automatically connected to the email marketing system, so new contacts are added or updated in Mailchimp without manual data entry. This creates a cleaner handoff from chatbot conversations into ongoing email marketing and follow-up.</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3C10"/>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C93C10"/>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C93C10"/>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C93C1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SAgolF9AQDrBnIlsfsWthna4mw==">CgMxLjAaIwoBMBIeChwIB0IYCg9UaW1lcyBOZXcgUm9tYW4SBUNhcmRvMg5oLmc0bXdjaDlwc3h4azIOaC5ycGxnMzI3dm40eWIyDmguc3Zzenl6NWM5cjN5Mg5oLmQ0OHVlN3NjaWRqbTIOaC5nMjA3NXY0aHB2cnE4AHIhMVlOMDBlLXVMUGR6Q2tRY3lQaTVRTHREaHd3WTh4YUh3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2026-09-02T19:37:00Z</dcterms:created>
  <dc:creator>Abdul Moeed Bukhari</dc:creator>
</cp:coreProperties>
</file>