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64.3717384338379" w:lineRule="auto"/>
        <w:ind w:right="989.007568359375"/>
        <w:rPr>
          <w:sz w:val="46"/>
          <w:szCs w:val="46"/>
        </w:rPr>
      </w:pPr>
      <w:bookmarkStart w:colFirst="0" w:colLast="0" w:name="_k509bskp1fke" w:id="0"/>
      <w:bookmarkEnd w:id="0"/>
      <w:r w:rsidDel="00000000" w:rsidR="00000000" w:rsidRPr="00000000">
        <w:rPr>
          <w:sz w:val="46"/>
          <w:szCs w:val="46"/>
          <w:rtl w:val="0"/>
        </w:rPr>
        <w:t xml:space="preserve">Social Media Legal Reel Automation</w:t>
      </w:r>
    </w:p>
    <w:p w:rsidR="00000000" w:rsidDel="00000000" w:rsidP="00000000" w:rsidRDefault="00000000" w:rsidRPr="00000000" w14:paraId="00000002">
      <w:pPr>
        <w:widowControl w:val="0"/>
        <w:spacing w:after="240" w:before="240" w:line="264.371738433837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| Gemini | JSON2Video | Google Sheets | JavaScript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line="264.3717384338379" w:lineRule="auto"/>
        <w:ind w:right="989.007568359375"/>
        <w:rPr>
          <w:sz w:val="34"/>
          <w:szCs w:val="34"/>
        </w:rPr>
      </w:pPr>
      <w:bookmarkStart w:colFirst="0" w:colLast="0" w:name="_kzmb75m4jedv" w:id="1"/>
      <w:bookmarkEnd w:id="1"/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20132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132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20132" cy="276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132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20132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132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Built an automated content system for producing branded legal reels for Facebook and Instagram.</w:t>
      </w:r>
    </w:p>
    <w:p w:rsidR="00000000" w:rsidDel="00000000" w:rsidP="00000000" w:rsidRDefault="00000000" w:rsidRPr="00000000" w14:paraId="0000000A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The workflow takes an approved content idea and turns it into a complete short form video with the script, visuals, captions, hashtags, and branding handled automatically.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line="264.3717384338379" w:lineRule="auto"/>
        <w:ind w:right="989.007568359375"/>
        <w:rPr>
          <w:sz w:val="34"/>
          <w:szCs w:val="34"/>
        </w:rPr>
      </w:pPr>
      <w:bookmarkStart w:colFirst="0" w:colLast="0" w:name="_bmbxfayg8cr1" w:id="2"/>
      <w:bookmarkEnd w:id="2"/>
      <w:r w:rsidDel="00000000" w:rsidR="00000000" w:rsidRPr="00000000">
        <w:rPr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C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D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• Retrieves approved content ideas from Google Sheets</w:t>
        <w:br w:type="textWrapping"/>
        <w:t xml:space="preserve">• Generates the reel script and scene structure</w:t>
        <w:br w:type="textWrapping"/>
        <w:t xml:space="preserve">• Creates the required video scenes</w:t>
        <w:br w:type="textWrapping"/>
        <w:t xml:space="preserve">• Formats scenes for vertical social media content</w:t>
        <w:br w:type="textWrapping"/>
        <w:t xml:space="preserve">• Combines the scenes into one video</w:t>
        <w:br w:type="textWrapping"/>
        <w:t xml:space="preserve">• Adds branding, logo, text overlays, transitions, and music</w:t>
        <w:br w:type="textWrapping"/>
        <w:t xml:space="preserve">• Generates the caption and hashtags</w:t>
        <w:br w:type="textWrapping"/>
        <w:t xml:space="preserve">• Updates the content status</w:t>
        <w:br w:type="textWrapping"/>
        <w:t xml:space="preserve">• Stores the finished video reference in Google Sheets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line="264.3717384338379" w:lineRule="auto"/>
        <w:ind w:right="989.007568359375"/>
        <w:rPr>
          <w:sz w:val="34"/>
          <w:szCs w:val="34"/>
        </w:rPr>
      </w:pPr>
      <w:bookmarkStart w:colFirst="0" w:colLast="0" w:name="_ojluyco1wc5o" w:id="3"/>
      <w:bookmarkEnd w:id="3"/>
      <w:r w:rsidDel="00000000" w:rsidR="00000000" w:rsidRPr="00000000">
        <w:rPr>
          <w:sz w:val="34"/>
          <w:szCs w:val="34"/>
          <w:rtl w:val="0"/>
        </w:rPr>
        <w:t xml:space="preserve">Content Generation</w:t>
      </w:r>
    </w:p>
    <w:p w:rsidR="00000000" w:rsidDel="00000000" w:rsidP="00000000" w:rsidRDefault="00000000" w:rsidRPr="00000000" w14:paraId="0000000F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Each reel includes:</w:t>
      </w:r>
    </w:p>
    <w:p w:rsidR="00000000" w:rsidDel="00000000" w:rsidP="00000000" w:rsidRDefault="00000000" w:rsidRPr="00000000" w14:paraId="00000010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• Scene by scene structure</w:t>
        <w:br w:type="textWrapping"/>
        <w:t xml:space="preserve">• Visual directions</w:t>
        <w:br w:type="textWrapping"/>
        <w:t xml:space="preserve">• Text overlays</w:t>
        <w:br w:type="textWrapping"/>
        <w:t xml:space="preserve">• Social media caption</w:t>
        <w:br w:type="textWrapping"/>
        <w:t xml:space="preserve">• Relevant hashtags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line="264.3717384338379" w:lineRule="auto"/>
        <w:ind w:right="989.007568359375"/>
        <w:rPr>
          <w:sz w:val="34"/>
          <w:szCs w:val="34"/>
        </w:rPr>
      </w:pPr>
      <w:bookmarkStart w:colFirst="0" w:colLast="0" w:name="_jmay0nghyjg3" w:id="4"/>
      <w:bookmarkEnd w:id="4"/>
      <w:r w:rsidDel="00000000" w:rsidR="00000000" w:rsidRPr="00000000">
        <w:rPr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2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• n8n</w:t>
        <w:br w:type="textWrapping"/>
        <w:t xml:space="preserve">• Google Gemini</w:t>
        <w:br w:type="textWrapping"/>
        <w:t xml:space="preserve">• JSON2Video</w:t>
        <w:br w:type="textWrapping"/>
        <w:t xml:space="preserve">• Google Sheets API</w:t>
        <w:br w:type="textWrapping"/>
        <w:t xml:space="preserve">• JavaScript</w:t>
        <w:br w:type="textWrapping"/>
        <w:t xml:space="preserve">• REST APIs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64.3717384338379" w:lineRule="auto"/>
        <w:ind w:right="989.007568359375"/>
        <w:rPr>
          <w:sz w:val="34"/>
          <w:szCs w:val="34"/>
        </w:rPr>
      </w:pPr>
      <w:bookmarkStart w:colFirst="0" w:colLast="0" w:name="_74aqjigzit1z" w:id="5"/>
      <w:bookmarkEnd w:id="5"/>
      <w:r w:rsidDel="00000000" w:rsidR="00000000" w:rsidRPr="00000000">
        <w:rPr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4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A complete content production workflow that turns an approved idea into a branded, social media ready legal reel with minimal manual editing.</w:t>
      </w:r>
    </w:p>
    <w:p w:rsidR="00000000" w:rsidDel="00000000" w:rsidP="00000000" w:rsidRDefault="00000000" w:rsidRPr="00000000" w14:paraId="00000015">
      <w:pPr>
        <w:widowControl w:val="0"/>
        <w:spacing w:after="240" w:before="240" w:line="264.3717384338379" w:lineRule="auto"/>
        <w:rPr/>
      </w:pPr>
      <w:r w:rsidDel="00000000" w:rsidR="00000000" w:rsidRPr="00000000">
        <w:rPr>
          <w:rtl w:val="0"/>
        </w:rPr>
        <w:t xml:space="preserve">The system makes it easier to produce consistent content at scale while keeping the entire process organized in one workflow.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989.007568359375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20" w:orient="portrait"/>
      <w:pgMar w:bottom="1547.4365234375" w:top="1426.357421875" w:left="1440" w:right="1457.429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