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before="480" w:lineRule="auto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egm4w0780ysl" w:id="0"/>
      <w:bookmarkEnd w:id="0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Inbound Voice &amp; Appointment Automation System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GoHighLevel | Synthflow | Voice Agent | CRM | Appointment Automation | Email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mefi0czg7zj1" w:id="1"/>
      <w:bookmarkEnd w:id="1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Project 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Built an inbound voice automation system for Lawrence to handle customer calls, collect lead information, book appointments, and manage follow up communication through GoHighLevel.</w:t>
        <w:br w:type="textWrapping"/>
        <w:t xml:space="preserve">The system connects the voice assistant with the CRM and appointment workflows so that customer information is captured and processed automatically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959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971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971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099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fbvqln8vgit3" w:id="2"/>
      <w:bookmarkEnd w:id="2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Voice Agent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dedicated inbound assistant was configured in Synthflow to handle incoming calls and guide customers through the required conversation.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assistant collects relevant customer information and handles the appointment booking process.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d32hinzf50" w:id="3"/>
      <w:bookmarkEnd w:id="3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GoHighLevel Setup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Lawrence subaccount is connected with dedicated automation workflows for inbound lead handling.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setup includes: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Inbound Agent</w:t>
        <w:br w:type="textWrapping"/>
        <w:t xml:space="preserve">• Appointment Booked workflow</w:t>
        <w:br w:type="textWrapping"/>
        <w:t xml:space="preserve">• Post Inbound Data workflow</w:t>
        <w:br w:type="textWrapping"/>
        <w:t xml:space="preserve">• Contact management</w:t>
        <w:br w:type="textWrapping"/>
        <w:t xml:space="preserve">• Appointment tracking</w:t>
        <w:br w:type="textWrapping"/>
        <w:t xml:space="preserve">• Email communication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r5n4snot9qv9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k0xedilj8frj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qb1inhsoihew" w:id="6"/>
      <w:bookmarkEnd w:id="6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Appointment Automation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an appointment is booked, the system updates the customer record and triggers the required follow up process.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appointment information is used to prepare confirmation communication for the customer.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mbreiwmkro1g" w:id="7"/>
      <w:bookmarkEnd w:id="7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Email Confirmation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automated appointment confirmation email is sent through GoHighLevel containing: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Customer name</w:t>
        <w:br w:type="textWrapping"/>
        <w:t xml:space="preserve">• Appointment date and time</w:t>
        <w:br w:type="textWrapping"/>
        <w:t xml:space="preserve">• Meeting details</w:t>
        <w:br w:type="textWrapping"/>
        <w:t xml:space="preserve">• Confirmation information</w:t>
        <w:br w:type="textWrapping"/>
        <w:t xml:space="preserve">• Rescheduling instructions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communication is stored directly within the customer record.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73q3ynjgnvxl" w:id="8"/>
      <w:bookmarkEnd w:id="8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Technology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GoHighLevel</w:t>
        <w:br w:type="textWrapping"/>
        <w:t xml:space="preserve">• Synthflow</w:t>
        <w:br w:type="textWrapping"/>
        <w:t xml:space="preserve">• Voice Agent</w:t>
        <w:br w:type="textWrapping"/>
        <w:t xml:space="preserve">• CRM</w:t>
        <w:br w:type="textWrapping"/>
        <w:t xml:space="preserve">• Workflow Automation</w:t>
        <w:br w:type="textWrapping"/>
        <w:t xml:space="preserve">• Appointment Booking</w:t>
        <w:br w:type="textWrapping"/>
        <w:t xml:space="preserve">• Email Automation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sphe6r3hs91t" w:id="9"/>
      <w:bookmarkEnd w:id="9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Result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complete inbound call and appointment system that connects </w:t>
      </w:r>
      <w:r w:rsidDel="00000000" w:rsidR="00000000" w:rsidRPr="00000000">
        <w:rPr>
          <w:b w:val="1"/>
          <w:bCs w:val="1"/>
          <w:rtl w:val="0"/>
        </w:rPr>
        <w:t xml:space="preserve">voice conversations, lead capture, CRM updates, appointment booking, and customer confirmation</w:t>
      </w:r>
      <w:r w:rsidDel="00000000" w:rsidR="00000000" w:rsidRPr="00000000">
        <w:rPr>
          <w:rtl w:val="0"/>
        </w:rPr>
        <w:t xml:space="preserve"> in one workflow.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reduces manual handling and provides a structured process from the initial customer call through appointment confirmation.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 w:val="1"/>
    <w:pPr>
      <w:keepNext w:val="1"/>
      <w:keepLines w:val="1"/>
    </w:pPr>
    <w:rPr>
      <w:sz w:val="24"/>
      <w:szCs w:val="24"/>
    </w:rPr>
  </w:style>
  <w:style w:type="paragraph" w:styleId="Date">
    <w:name w:val="Date"/>
    <w:basedOn w:val="Title"/>
    <w:next w:val="BodyText"/>
    <w:qFormat w:val="1"/>
    <w:pPr>
      <w:keepNext w:val="1"/>
      <w:keepLines w:val="1"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link w:val="Heading7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BodyText"/>
    <w:link w:val="Heading8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BodyText"/>
    <w:link w:val="Heading9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paragraph" w:styleId="FootnoteBlockText">
    <w:name w:val="Footnote Block Text"/>
    <w:basedOn w:val="FootnoteText"/>
    <w:next w:val="FootnoteText"/>
    <w:uiPriority w:val="9"/>
    <w:unhideWhenUsed w:val="1"/>
    <w:qFormat w:val="1"/>
    <w:pPr>
      <w:spacing w:after="100" w:before="100"/>
      <w:ind w:left="480" w:right="480" w:firstLine="0"/>
    </w:pPr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3Q7GBJvV92HIwZUHBJkV1ZK/Kg==">CgMxLjAyDmguZWdtNHcwNzgweXNsMg5oLm1lZmkwY3pnN3pqMTIOaC5mYnZxbG44dmdpdDMyDGguZDMyaGluemY1MDIOaC5yNW40c25vdDlxdjkyDmguazB4ZWRpbGo4ZnJqMg5oLnFiMWluaHNvaWhldzIOaC5tYnJlaXdta3JvMWcyDmguNzNxM3luamdudnhsMg5oLnNwaGU2cjNoczkxdDgAciExQ1VCZXlwaU05a2V3NG5yaml1QjRSaWJXTGRzQWNhUi0=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